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57E670EE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2C4D78">
        <w:rPr>
          <w:rFonts w:ascii="Arial" w:hAnsi="Arial" w:cs="Arial"/>
          <w:b/>
          <w:sz w:val="28"/>
          <w:szCs w:val="35"/>
        </w:rPr>
        <w:t>А2</w:t>
      </w:r>
    </w:p>
    <w:p w14:paraId="4FBC58B0" w14:textId="6FFA2E0B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143A2A">
        <w:rPr>
          <w:rFonts w:ascii="Arial" w:hAnsi="Arial" w:cs="Arial"/>
          <w:b/>
          <w:sz w:val="28"/>
          <w:szCs w:val="35"/>
        </w:rPr>
        <w:t>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2AAA1ACB" w:rsidR="00DC52C6" w:rsidRDefault="008D4A8E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D4A8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D4A8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D4A8E">
        <w:rPr>
          <w:rFonts w:ascii="Times New Roman" w:hAnsi="Times New Roman" w:cs="Times New Roman"/>
          <w:color w:val="000000"/>
          <w:sz w:val="24"/>
          <w:szCs w:val="24"/>
        </w:rPr>
        <w:t>, д. 5, лит. В, (812) 334-26-04, 8(800) 777-57-57, kaupinen@auction-house.ru),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Хабаровского края от 25.10.2018 по делу №А73-9829/2018 конкурсным управляющим (ликвидатором)</w:t>
      </w:r>
      <w:r w:rsidRPr="008D4A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Акционерное общество Банк «Уссури» (Банк «Уссури» (АО))</w:t>
      </w:r>
      <w:r w:rsidRPr="008D4A8E">
        <w:rPr>
          <w:rFonts w:ascii="Times New Roman" w:hAnsi="Times New Roman" w:cs="Times New Roman"/>
          <w:color w:val="000000"/>
          <w:sz w:val="24"/>
          <w:szCs w:val="24"/>
        </w:rPr>
        <w:t>, адрес регистрации: 680000, Хабаровский край, г. Хабаровск, ул. Карла Маркса, 96, А, ОГРН: 1022700002654, ИНН: 2723010607, КПП: 272101001)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, сообщает о результатах проведения </w:t>
      </w:r>
      <w:r w:rsidR="002C4D78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497EF3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062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B5F49">
        <w:rPr>
          <w:rFonts w:ascii="Times New Roman" w:hAnsi="Times New Roman" w:cs="Times New Roman"/>
          <w:sz w:val="24"/>
          <w:szCs w:val="24"/>
        </w:rPr>
        <w:t>проведенных</w:t>
      </w:r>
      <w:r w:rsidR="005B5F4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2C4D78">
        <w:rPr>
          <w:rFonts w:ascii="Times New Roman" w:hAnsi="Times New Roman" w:cs="Times New Roman"/>
          <w:sz w:val="24"/>
          <w:szCs w:val="24"/>
        </w:rPr>
        <w:t>3 июня</w:t>
      </w:r>
      <w:r w:rsidR="00FD75EA">
        <w:rPr>
          <w:rFonts w:ascii="Times New Roman" w:hAnsi="Times New Roman" w:cs="Times New Roman"/>
          <w:sz w:val="24"/>
          <w:szCs w:val="24"/>
        </w:rPr>
        <w:t xml:space="preserve"> 20</w:t>
      </w:r>
      <w:r w:rsidR="00B90701">
        <w:rPr>
          <w:rFonts w:ascii="Times New Roman" w:hAnsi="Times New Roman" w:cs="Times New Roman"/>
          <w:sz w:val="24"/>
          <w:szCs w:val="24"/>
        </w:rPr>
        <w:t>20</w:t>
      </w:r>
      <w:r w:rsidR="00FD75EA">
        <w:rPr>
          <w:rFonts w:ascii="Times New Roman" w:hAnsi="Times New Roman" w:cs="Times New Roman"/>
          <w:sz w:val="24"/>
          <w:szCs w:val="24"/>
        </w:rPr>
        <w:t xml:space="preserve"> </w:t>
      </w:r>
      <w:r w:rsidR="00B44C55">
        <w:rPr>
          <w:rFonts w:ascii="Times New Roman" w:hAnsi="Times New Roman" w:cs="Times New Roman"/>
          <w:sz w:val="24"/>
          <w:szCs w:val="24"/>
        </w:rPr>
        <w:t>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FD75EA">
        <w:rPr>
          <w:rFonts w:ascii="Times New Roman" w:hAnsi="Times New Roman" w:cs="Times New Roman"/>
          <w:sz w:val="24"/>
          <w:szCs w:val="24"/>
        </w:rPr>
        <w:t>№</w:t>
      </w:r>
      <w:r w:rsidRPr="008D4A8E">
        <w:rPr>
          <w:rFonts w:ascii="Times New Roman" w:hAnsi="Times New Roman" w:cs="Times New Roman"/>
          <w:sz w:val="24"/>
          <w:szCs w:val="24"/>
        </w:rPr>
        <w:t>2030013814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Pr="008D4A8E">
        <w:rPr>
          <w:rFonts w:ascii="Times New Roman" w:hAnsi="Times New Roman" w:cs="Times New Roman"/>
          <w:sz w:val="24"/>
          <w:szCs w:val="24"/>
        </w:rPr>
        <w:t xml:space="preserve">№37(6758) от 29.02.2020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357B4121" w:rsidR="00330418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D66C7" w14:textId="60A6097D" w:rsidR="00165C25" w:rsidRDefault="00165C25" w:rsidP="00165C25">
      <w:pPr>
        <w:spacing w:before="120" w:after="120"/>
        <w:jc w:val="both"/>
      </w:pPr>
      <w:r>
        <w:t xml:space="preserve">Порядок </w:t>
      </w:r>
      <w:r w:rsidRPr="00210B0A">
        <w:t xml:space="preserve">и условия </w:t>
      </w:r>
      <w:r>
        <w:t>проведения Торгов</w:t>
      </w:r>
      <w:r w:rsidR="002C4D78">
        <w:t xml:space="preserve"> посредством публичного предложения</w:t>
      </w:r>
      <w:r>
        <w:t xml:space="preserve">, а также иные необходимые сведения определены в Сообщении </w:t>
      </w:r>
      <w:r w:rsidRPr="00210B0A">
        <w:t>в Коммерсанте</w:t>
      </w:r>
      <w:r>
        <w:t xml:space="preserve">.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  <w:bookmarkStart w:id="0" w:name="_GoBack"/>
      <w:bookmarkEnd w:id="0"/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43A2A"/>
    <w:rsid w:val="00165C25"/>
    <w:rsid w:val="00171D44"/>
    <w:rsid w:val="002849B1"/>
    <w:rsid w:val="00297B18"/>
    <w:rsid w:val="002B0C0B"/>
    <w:rsid w:val="002C4640"/>
    <w:rsid w:val="002C4D78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557CEC"/>
    <w:rsid w:val="00576B75"/>
    <w:rsid w:val="005A3543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746CC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8D4A8E"/>
    <w:rsid w:val="0091774A"/>
    <w:rsid w:val="00945EC8"/>
    <w:rsid w:val="00980001"/>
    <w:rsid w:val="00983746"/>
    <w:rsid w:val="009A179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90701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3290F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D0EC91A"/>
  <w15:docId w15:val="{BD29CB82-0A5F-4ABA-B942-E8C0D2E6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15</cp:revision>
  <cp:lastPrinted>2018-07-19T11:23:00Z</cp:lastPrinted>
  <dcterms:created xsi:type="dcterms:W3CDTF">2018-08-16T07:32:00Z</dcterms:created>
  <dcterms:modified xsi:type="dcterms:W3CDTF">2020-06-03T07:18:00Z</dcterms:modified>
</cp:coreProperties>
</file>