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5304" w14:textId="638C8411" w:rsidR="001E3154" w:rsidRDefault="001E3154" w:rsidP="0004648B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3B6706">
        <w:rPr>
          <w:b w:val="0"/>
        </w:rPr>
        <w:t xml:space="preserve">о </w:t>
      </w:r>
      <w:r w:rsidR="003B6706" w:rsidRPr="00214DDD">
        <w:rPr>
          <w:b w:val="0"/>
        </w:rPr>
        <w:t>переносе даты подведения итогов</w:t>
      </w:r>
      <w:r w:rsidR="0013132C">
        <w:rPr>
          <w:b w:val="0"/>
        </w:rPr>
        <w:t xml:space="preserve"> по Лот</w:t>
      </w:r>
      <w:r w:rsidR="0004648B">
        <w:rPr>
          <w:b w:val="0"/>
        </w:rPr>
        <w:t>ам</w:t>
      </w:r>
      <w:r w:rsidR="0013132C">
        <w:rPr>
          <w:b w:val="0"/>
        </w:rPr>
        <w:t xml:space="preserve"> </w:t>
      </w:r>
      <w:r w:rsidR="0004648B">
        <w:rPr>
          <w:b w:val="0"/>
        </w:rPr>
        <w:t>2-6</w:t>
      </w:r>
      <w:r w:rsidRPr="004032CB">
        <w:rPr>
          <w:b w:val="0"/>
          <w:bCs/>
        </w:rPr>
        <w:t xml:space="preserve"> </w:t>
      </w:r>
      <w:r w:rsidRPr="00214DDD">
        <w:rPr>
          <w:b w:val="0"/>
        </w:rPr>
        <w:t>аукцион</w:t>
      </w:r>
      <w:r>
        <w:rPr>
          <w:b w:val="0"/>
        </w:rPr>
        <w:t>а,</w:t>
      </w:r>
      <w:r w:rsidRPr="00214DDD">
        <w:rPr>
          <w:b w:val="0"/>
        </w:rPr>
        <w:t xml:space="preserve"> назначенн</w:t>
      </w:r>
      <w:r>
        <w:rPr>
          <w:b w:val="0"/>
        </w:rPr>
        <w:t>ого</w:t>
      </w:r>
      <w:r w:rsidRPr="00214DDD">
        <w:rPr>
          <w:b w:val="0"/>
        </w:rPr>
        <w:t xml:space="preserve"> на </w:t>
      </w:r>
      <w:r w:rsidR="0004648B">
        <w:rPr>
          <w:b w:val="0"/>
        </w:rPr>
        <w:t>04</w:t>
      </w:r>
      <w:r>
        <w:rPr>
          <w:b w:val="0"/>
        </w:rPr>
        <w:t xml:space="preserve"> </w:t>
      </w:r>
      <w:r w:rsidR="0004648B">
        <w:rPr>
          <w:b w:val="0"/>
        </w:rPr>
        <w:t>сентября</w:t>
      </w:r>
      <w:r>
        <w:rPr>
          <w:b w:val="0"/>
        </w:rPr>
        <w:t xml:space="preserve"> 20</w:t>
      </w:r>
      <w:r w:rsidR="0004648B">
        <w:rPr>
          <w:b w:val="0"/>
        </w:rPr>
        <w:t>20</w:t>
      </w:r>
      <w:r w:rsidRPr="00214DDD">
        <w:rPr>
          <w:b w:val="0"/>
        </w:rPr>
        <w:t xml:space="preserve"> года </w:t>
      </w:r>
      <w:r w:rsidRPr="00474B9D">
        <w:rPr>
          <w:b w:val="0"/>
        </w:rPr>
        <w:t>на право заключения договор</w:t>
      </w:r>
      <w:r>
        <w:rPr>
          <w:b w:val="0"/>
        </w:rPr>
        <w:t>а</w:t>
      </w:r>
      <w:r w:rsidRPr="00474B9D">
        <w:rPr>
          <w:b w:val="0"/>
        </w:rPr>
        <w:t xml:space="preserve"> аренды</w:t>
      </w:r>
      <w:r>
        <w:rPr>
          <w:b w:val="0"/>
        </w:rPr>
        <w:t xml:space="preserve"> объект</w:t>
      </w:r>
      <w:r w:rsidR="0004648B">
        <w:rPr>
          <w:b w:val="0"/>
        </w:rPr>
        <w:t>ов</w:t>
      </w:r>
      <w:r>
        <w:rPr>
          <w:b w:val="0"/>
        </w:rPr>
        <w:t xml:space="preserve"> недвижимости, являющ</w:t>
      </w:r>
      <w:r w:rsidR="0004648B">
        <w:rPr>
          <w:b w:val="0"/>
        </w:rPr>
        <w:t>их</w:t>
      </w:r>
      <w:r>
        <w:rPr>
          <w:b w:val="0"/>
        </w:rPr>
        <w:t>ся собственностью ПАО Сбербанк</w:t>
      </w:r>
      <w:r w:rsidR="0013132C">
        <w:rPr>
          <w:b w:val="0"/>
        </w:rPr>
        <w:t xml:space="preserve"> (код</w:t>
      </w:r>
      <w:r w:rsidR="0004648B">
        <w:rPr>
          <w:b w:val="0"/>
        </w:rPr>
        <w:t>ы</w:t>
      </w:r>
      <w:r w:rsidR="0013132C">
        <w:rPr>
          <w:b w:val="0"/>
        </w:rPr>
        <w:t xml:space="preserve"> лот</w:t>
      </w:r>
      <w:r w:rsidR="0004648B">
        <w:rPr>
          <w:b w:val="0"/>
        </w:rPr>
        <w:t>ов</w:t>
      </w:r>
      <w:r w:rsidR="0013132C">
        <w:rPr>
          <w:b w:val="0"/>
        </w:rPr>
        <w:t>: РАД-</w:t>
      </w:r>
      <w:r w:rsidR="0004648B" w:rsidRPr="0004648B">
        <w:rPr>
          <w:b w:val="0"/>
        </w:rPr>
        <w:t>222597</w:t>
      </w:r>
      <w:r w:rsidR="0004648B">
        <w:rPr>
          <w:b w:val="0"/>
        </w:rPr>
        <w:t xml:space="preserve">, </w:t>
      </w:r>
      <w:r w:rsidR="0004648B" w:rsidRPr="0004648B">
        <w:rPr>
          <w:b w:val="0"/>
        </w:rPr>
        <w:t>222598</w:t>
      </w:r>
      <w:r w:rsidR="0004648B">
        <w:rPr>
          <w:b w:val="0"/>
        </w:rPr>
        <w:t xml:space="preserve">, </w:t>
      </w:r>
      <w:r w:rsidR="0004648B" w:rsidRPr="0004648B">
        <w:rPr>
          <w:b w:val="0"/>
        </w:rPr>
        <w:t>222599</w:t>
      </w:r>
      <w:r w:rsidR="0004648B">
        <w:rPr>
          <w:b w:val="0"/>
        </w:rPr>
        <w:t xml:space="preserve">, </w:t>
      </w:r>
      <w:r w:rsidR="0004648B" w:rsidRPr="0004648B">
        <w:rPr>
          <w:b w:val="0"/>
        </w:rPr>
        <w:t>222600</w:t>
      </w:r>
      <w:r w:rsidR="0004648B">
        <w:rPr>
          <w:b w:val="0"/>
        </w:rPr>
        <w:t xml:space="preserve">, </w:t>
      </w:r>
      <w:r w:rsidR="0004648B" w:rsidRPr="0004648B">
        <w:rPr>
          <w:b w:val="0"/>
        </w:rPr>
        <w:t>222601</w:t>
      </w:r>
      <w:r w:rsidR="0013132C">
        <w:rPr>
          <w:b w:val="0"/>
        </w:rPr>
        <w:t>)</w:t>
      </w:r>
      <w:r>
        <w:rPr>
          <w:b w:val="0"/>
        </w:rPr>
        <w:t>:</w:t>
      </w:r>
    </w:p>
    <w:p w14:paraId="3E618CCE" w14:textId="77777777" w:rsidR="001E3154" w:rsidRDefault="001E3154" w:rsidP="001E3154">
      <w:pPr>
        <w:pStyle w:val="2"/>
        <w:ind w:firstLine="284"/>
        <w:rPr>
          <w:b w:val="0"/>
        </w:rPr>
      </w:pPr>
    </w:p>
    <w:p w14:paraId="32047042" w14:textId="25FD6620" w:rsidR="0004648B" w:rsidRDefault="0004648B" w:rsidP="0004648B">
      <w:pPr>
        <w:ind w:firstLine="426"/>
        <w:jc w:val="both"/>
      </w:pPr>
      <w:r>
        <w:t xml:space="preserve">Нежилое помещение площадью 60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расположенное в нежилом здании общей площадью 378,2 </w:t>
      </w:r>
      <w:proofErr w:type="spellStart"/>
      <w:r>
        <w:t>кв.м</w:t>
      </w:r>
      <w:proofErr w:type="spellEnd"/>
      <w:r>
        <w:t xml:space="preserve">. по адресу: </w:t>
      </w:r>
      <w:r>
        <w:rPr>
          <w:color w:val="343434"/>
          <w:shd w:val="clear" w:color="auto" w:fill="FFFFFF"/>
        </w:rPr>
        <w:t xml:space="preserve">Псковская область, р-н </w:t>
      </w:r>
      <w:proofErr w:type="spellStart"/>
      <w:r>
        <w:rPr>
          <w:color w:val="343434"/>
          <w:shd w:val="clear" w:color="auto" w:fill="FFFFFF"/>
        </w:rPr>
        <w:t>Себежский</w:t>
      </w:r>
      <w:proofErr w:type="spellEnd"/>
      <w:r>
        <w:rPr>
          <w:color w:val="343434"/>
          <w:shd w:val="clear" w:color="auto" w:fill="FFFFFF"/>
        </w:rPr>
        <w:t>, г. Себеж, ул. Пролетарская, д. 7</w:t>
      </w:r>
      <w:r>
        <w:t xml:space="preserve">, кадастровый номер: </w:t>
      </w:r>
      <w:r>
        <w:rPr>
          <w:color w:val="343434"/>
          <w:shd w:val="clear" w:color="auto" w:fill="FFFFFF"/>
        </w:rPr>
        <w:t>60:22:0011008:32</w:t>
      </w:r>
      <w:r>
        <w:t>, этаж: 2.</w:t>
      </w:r>
    </w:p>
    <w:p w14:paraId="0543A216" w14:textId="77777777" w:rsidR="0004648B" w:rsidRDefault="0004648B" w:rsidP="0004648B">
      <w:pPr>
        <w:ind w:firstLine="426"/>
        <w:jc w:val="both"/>
        <w:rPr>
          <w:rFonts w:ascii="Arial" w:hAnsi="Arial" w:cs="Arial"/>
          <w:color w:val="343434"/>
          <w:sz w:val="18"/>
          <w:szCs w:val="18"/>
        </w:rPr>
      </w:pPr>
    </w:p>
    <w:p w14:paraId="333CAD21" w14:textId="0EADCBE9" w:rsidR="0004648B" w:rsidRDefault="0004648B" w:rsidP="0004648B">
      <w:pPr>
        <w:pStyle w:val="a3"/>
        <w:ind w:left="0" w:right="-57" w:firstLine="567"/>
        <w:jc w:val="both"/>
        <w:rPr>
          <w:lang w:val="ru-RU"/>
        </w:rPr>
      </w:pPr>
      <w:r>
        <w:rPr>
          <w:sz w:val="22"/>
          <w:szCs w:val="22"/>
          <w:lang w:val="ru-RU"/>
        </w:rPr>
        <w:t>П</w:t>
      </w:r>
      <w:r w:rsidRPr="00836D8F">
        <w:rPr>
          <w:lang w:val="ru-RU"/>
        </w:rPr>
        <w:t>омещени</w:t>
      </w:r>
      <w:r>
        <w:rPr>
          <w:lang w:val="ru-RU"/>
        </w:rPr>
        <w:t>е</w:t>
      </w:r>
      <w:r w:rsidRPr="00836D8F">
        <w:rPr>
          <w:lang w:val="ru-RU"/>
        </w:rPr>
        <w:t xml:space="preserve"> площадью </w:t>
      </w:r>
      <w:r>
        <w:rPr>
          <w:lang w:val="ru-RU"/>
        </w:rPr>
        <w:t>20</w:t>
      </w:r>
      <w:r w:rsidRPr="00836D8F">
        <w:rPr>
          <w:lang w:val="ru-RU"/>
        </w:rPr>
        <w:t xml:space="preserve"> </w:t>
      </w:r>
      <w:proofErr w:type="spellStart"/>
      <w:proofErr w:type="gramStart"/>
      <w:r w:rsidRPr="00836D8F">
        <w:rPr>
          <w:lang w:val="ru-RU"/>
        </w:rPr>
        <w:t>кв.м</w:t>
      </w:r>
      <w:proofErr w:type="spellEnd"/>
      <w:proofErr w:type="gramEnd"/>
      <w:r w:rsidRPr="00836D8F">
        <w:rPr>
          <w:lang w:val="ru-RU"/>
        </w:rPr>
        <w:t xml:space="preserve">, </w:t>
      </w:r>
      <w:r w:rsidRPr="00D27145">
        <w:rPr>
          <w:lang w:val="ru-RU"/>
        </w:rPr>
        <w:t>расположенно</w:t>
      </w:r>
      <w:r>
        <w:rPr>
          <w:lang w:val="ru-RU"/>
        </w:rPr>
        <w:t>е</w:t>
      </w:r>
      <w:r w:rsidRPr="00D27145">
        <w:rPr>
          <w:lang w:val="ru-RU"/>
        </w:rPr>
        <w:t xml:space="preserve"> </w:t>
      </w:r>
      <w:r>
        <w:rPr>
          <w:lang w:val="ru-RU"/>
        </w:rPr>
        <w:t>в</w:t>
      </w:r>
      <w:r w:rsidRPr="00D27145">
        <w:rPr>
          <w:lang w:val="ru-RU"/>
        </w:rPr>
        <w:t xml:space="preserve"> нежило</w:t>
      </w:r>
      <w:r>
        <w:rPr>
          <w:lang w:val="ru-RU"/>
        </w:rPr>
        <w:t>м</w:t>
      </w:r>
      <w:r w:rsidRPr="00D27145">
        <w:rPr>
          <w:lang w:val="ru-RU"/>
        </w:rPr>
        <w:t xml:space="preserve"> здани</w:t>
      </w:r>
      <w:r>
        <w:rPr>
          <w:lang w:val="ru-RU"/>
        </w:rPr>
        <w:t xml:space="preserve">и общей </w:t>
      </w:r>
      <w:r w:rsidRPr="00D27145">
        <w:rPr>
          <w:lang w:val="ru-RU"/>
        </w:rPr>
        <w:t xml:space="preserve"> площадью </w:t>
      </w:r>
      <w:r>
        <w:rPr>
          <w:lang w:val="ru-RU"/>
        </w:rPr>
        <w:t>151</w:t>
      </w:r>
      <w:r w:rsidRPr="00D27145">
        <w:rPr>
          <w:lang w:val="ru-RU"/>
        </w:rPr>
        <w:t xml:space="preserve"> </w:t>
      </w:r>
      <w:proofErr w:type="spellStart"/>
      <w:r w:rsidRPr="00D27145">
        <w:rPr>
          <w:lang w:val="ru-RU"/>
        </w:rPr>
        <w:t>кв.м</w:t>
      </w:r>
      <w:proofErr w:type="spellEnd"/>
      <w:r w:rsidRPr="00836D8F">
        <w:rPr>
          <w:lang w:val="ru-RU"/>
        </w:rPr>
        <w:t>, кадастровый номер 60:</w:t>
      </w:r>
      <w:r>
        <w:rPr>
          <w:lang w:val="ru-RU"/>
        </w:rPr>
        <w:t>03</w:t>
      </w:r>
      <w:r w:rsidRPr="00836D8F">
        <w:rPr>
          <w:lang w:val="ru-RU"/>
        </w:rPr>
        <w:t>:00</w:t>
      </w:r>
      <w:r>
        <w:rPr>
          <w:lang w:val="ru-RU"/>
        </w:rPr>
        <w:t>10138</w:t>
      </w:r>
      <w:r w:rsidRPr="00836D8F">
        <w:rPr>
          <w:lang w:val="ru-RU"/>
        </w:rPr>
        <w:t>:</w:t>
      </w:r>
      <w:r>
        <w:rPr>
          <w:lang w:val="ru-RU"/>
        </w:rPr>
        <w:t>33</w:t>
      </w:r>
      <w:r w:rsidRPr="00836D8F">
        <w:rPr>
          <w:lang w:val="ru-RU"/>
        </w:rPr>
        <w:t xml:space="preserve">, этажность: </w:t>
      </w:r>
      <w:r>
        <w:rPr>
          <w:lang w:val="ru-RU"/>
        </w:rPr>
        <w:t>1</w:t>
      </w:r>
      <w:r w:rsidRPr="00836D8F">
        <w:rPr>
          <w:lang w:val="ru-RU"/>
        </w:rPr>
        <w:t xml:space="preserve">, по адресу: </w:t>
      </w:r>
      <w:r w:rsidRPr="00806D6B">
        <w:rPr>
          <w:lang w:val="ru-RU"/>
        </w:rPr>
        <w:t>Псковская область,</w:t>
      </w:r>
      <w:r>
        <w:rPr>
          <w:lang w:val="ru-RU"/>
        </w:rPr>
        <w:t xml:space="preserve"> р-н </w:t>
      </w:r>
      <w:proofErr w:type="spellStart"/>
      <w:r>
        <w:rPr>
          <w:lang w:val="ru-RU"/>
        </w:rPr>
        <w:t>Гдовский</w:t>
      </w:r>
      <w:proofErr w:type="spellEnd"/>
      <w:r>
        <w:rPr>
          <w:lang w:val="ru-RU"/>
        </w:rPr>
        <w:t>,</w:t>
      </w:r>
      <w:r w:rsidRPr="00806D6B">
        <w:rPr>
          <w:lang w:val="ru-RU"/>
        </w:rPr>
        <w:t xml:space="preserve"> г</w:t>
      </w:r>
      <w:r>
        <w:rPr>
          <w:lang w:val="ru-RU"/>
        </w:rPr>
        <w:t xml:space="preserve">. </w:t>
      </w:r>
      <w:r w:rsidRPr="00806D6B">
        <w:rPr>
          <w:lang w:val="ru-RU"/>
        </w:rPr>
        <w:t>Гдов, ул</w:t>
      </w:r>
      <w:r>
        <w:rPr>
          <w:lang w:val="ru-RU"/>
        </w:rPr>
        <w:t xml:space="preserve">. </w:t>
      </w:r>
      <w:r w:rsidRPr="00806D6B">
        <w:rPr>
          <w:lang w:val="ru-RU"/>
        </w:rPr>
        <w:t>Никитина, д</w:t>
      </w:r>
      <w:r>
        <w:rPr>
          <w:lang w:val="ru-RU"/>
        </w:rPr>
        <w:t>.</w:t>
      </w:r>
      <w:r w:rsidRPr="00806D6B">
        <w:rPr>
          <w:lang w:val="ru-RU"/>
        </w:rPr>
        <w:t xml:space="preserve"> 7</w:t>
      </w:r>
      <w:r>
        <w:rPr>
          <w:lang w:val="ru-RU"/>
        </w:rPr>
        <w:t>а.</w:t>
      </w:r>
    </w:p>
    <w:p w14:paraId="3C7459AD" w14:textId="77777777" w:rsidR="0004648B" w:rsidRDefault="0004648B" w:rsidP="0004648B">
      <w:pPr>
        <w:pStyle w:val="a3"/>
        <w:ind w:left="0" w:right="-57" w:firstLine="567"/>
        <w:jc w:val="both"/>
        <w:rPr>
          <w:lang w:val="ru-RU"/>
        </w:rPr>
      </w:pPr>
    </w:p>
    <w:p w14:paraId="3F3DFECC" w14:textId="56A105E2" w:rsidR="0004648B" w:rsidRDefault="0004648B" w:rsidP="0004648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sz w:val="22"/>
          <w:szCs w:val="22"/>
          <w:lang w:val="ru-RU"/>
        </w:rPr>
        <w:t>Ч</w:t>
      </w:r>
      <w:r w:rsidRPr="00836D8F">
        <w:rPr>
          <w:lang w:val="ru-RU"/>
        </w:rPr>
        <w:t xml:space="preserve">асть нежилого помещения площадью 53 </w:t>
      </w:r>
      <w:proofErr w:type="spellStart"/>
      <w:r w:rsidRPr="00836D8F">
        <w:rPr>
          <w:lang w:val="ru-RU"/>
        </w:rPr>
        <w:t>кв.м</w:t>
      </w:r>
      <w:proofErr w:type="spellEnd"/>
      <w:r w:rsidRPr="00836D8F">
        <w:rPr>
          <w:lang w:val="ru-RU"/>
        </w:rPr>
        <w:t xml:space="preserve">., расположенного на 2ом этаже в здании общей площадью 609,9 </w:t>
      </w:r>
      <w:proofErr w:type="spellStart"/>
      <w:r w:rsidRPr="00836D8F">
        <w:rPr>
          <w:lang w:val="ru-RU"/>
        </w:rPr>
        <w:t>кв.м</w:t>
      </w:r>
      <w:proofErr w:type="spellEnd"/>
      <w:r w:rsidRPr="00836D8F">
        <w:rPr>
          <w:lang w:val="ru-RU"/>
        </w:rPr>
        <w:t xml:space="preserve">., кадастровый номер 60:21:0010422:73, этажность: 2, по адресу: Псковская область, Пыталовский р-н, г. Пыталово, ул. </w:t>
      </w:r>
      <w:proofErr w:type="spellStart"/>
      <w:r w:rsidRPr="00836D8F">
        <w:rPr>
          <w:lang w:val="ru-RU"/>
        </w:rPr>
        <w:t>Шафранского</w:t>
      </w:r>
      <w:proofErr w:type="spellEnd"/>
      <w:r w:rsidRPr="00836D8F">
        <w:rPr>
          <w:lang w:val="ru-RU"/>
        </w:rPr>
        <w:t>, д. 9</w:t>
      </w:r>
      <w:r w:rsidRPr="00B00C6B">
        <w:rPr>
          <w:rFonts w:ascii="Times New Roman" w:hAnsi="Times New Roman"/>
          <w:lang w:val="ru-RU"/>
        </w:rPr>
        <w:t>.</w:t>
      </w:r>
    </w:p>
    <w:p w14:paraId="7A6B863D" w14:textId="77777777" w:rsidR="0004648B" w:rsidRDefault="0004648B" w:rsidP="0004648B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D6FC360" w14:textId="0A09DBE2" w:rsidR="0004648B" w:rsidRDefault="0004648B" w:rsidP="0004648B">
      <w:pPr>
        <w:autoSpaceDE w:val="0"/>
        <w:autoSpaceDN w:val="0"/>
        <w:ind w:firstLine="720"/>
        <w:jc w:val="both"/>
        <w:outlineLvl w:val="0"/>
        <w:rPr>
          <w:u w:val="single"/>
        </w:rPr>
      </w:pPr>
      <w:r>
        <w:t xml:space="preserve">Помещение площадью 25,8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расположенное в нежилом здании, общей площадью 128,9 </w:t>
      </w:r>
      <w:proofErr w:type="spellStart"/>
      <w:r>
        <w:t>кв.м</w:t>
      </w:r>
      <w:proofErr w:type="spellEnd"/>
      <w:r>
        <w:t>., кадастровый номер: 60:10:0010224:115, по адресу: Псковская область, г. Новоржев, ул. Германа, д. 50, этаж: 2.</w:t>
      </w:r>
      <w:r>
        <w:rPr>
          <w:u w:val="single"/>
        </w:rPr>
        <w:t xml:space="preserve"> </w:t>
      </w:r>
    </w:p>
    <w:p w14:paraId="37451B2F" w14:textId="77777777" w:rsidR="0004648B" w:rsidRDefault="0004648B" w:rsidP="0004648B">
      <w:pPr>
        <w:autoSpaceDE w:val="0"/>
        <w:autoSpaceDN w:val="0"/>
        <w:ind w:firstLine="720"/>
        <w:jc w:val="both"/>
        <w:outlineLvl w:val="0"/>
        <w:rPr>
          <w:u w:val="single"/>
        </w:rPr>
      </w:pPr>
    </w:p>
    <w:p w14:paraId="2E196503" w14:textId="77777777" w:rsidR="0004648B" w:rsidRDefault="0004648B" w:rsidP="0004648B">
      <w:pPr>
        <w:autoSpaceDE w:val="0"/>
        <w:autoSpaceDN w:val="0"/>
        <w:ind w:firstLine="720"/>
        <w:jc w:val="both"/>
        <w:outlineLvl w:val="0"/>
        <w:rPr>
          <w:u w:val="single"/>
        </w:rPr>
      </w:pPr>
      <w:r>
        <w:t xml:space="preserve">Помещения площадью 57,2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расположенные в нежилом здании, общей площадью 603 </w:t>
      </w:r>
      <w:proofErr w:type="spellStart"/>
      <w:r>
        <w:t>кв.м</w:t>
      </w:r>
      <w:proofErr w:type="spellEnd"/>
      <w:r>
        <w:t>., кадастровый номер: 60:14:0010214:29, по адресу: Псковская область, р. п. Палкино, ул. Псковская, д. 7, этаж: 2.</w:t>
      </w:r>
      <w:r>
        <w:rPr>
          <w:u w:val="single"/>
        </w:rPr>
        <w:t xml:space="preserve"> </w:t>
      </w:r>
    </w:p>
    <w:p w14:paraId="636BA338" w14:textId="77777777" w:rsidR="003F279C" w:rsidRPr="00B00C6B" w:rsidRDefault="003F279C" w:rsidP="003F279C">
      <w:pPr>
        <w:pStyle w:val="a3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2BE42546" w14:textId="6A76A713" w:rsidR="003B6706" w:rsidRDefault="003B6706" w:rsidP="00283A5F">
      <w:pPr>
        <w:ind w:right="-57"/>
        <w:jc w:val="center"/>
        <w:rPr>
          <w:b/>
        </w:rPr>
      </w:pPr>
    </w:p>
    <w:p w14:paraId="0F947E7D" w14:textId="741AE16A" w:rsidR="003B6706" w:rsidRPr="00E37D5C" w:rsidRDefault="003B6706" w:rsidP="003B6706">
      <w:pPr>
        <w:pStyle w:val="a7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04648B" w:rsidRPr="0004648B">
        <w:rPr>
          <w:b/>
          <w:bCs/>
          <w:szCs w:val="24"/>
        </w:rPr>
        <w:t>0</w:t>
      </w:r>
      <w:r w:rsidR="0013132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04648B">
        <w:rPr>
          <w:b/>
          <w:lang w:eastAsia="en-US"/>
        </w:rPr>
        <w:t>окт</w:t>
      </w:r>
      <w:r w:rsidR="0013132C">
        <w:rPr>
          <w:b/>
          <w:lang w:eastAsia="en-US"/>
        </w:rPr>
        <w:t>ября</w:t>
      </w:r>
      <w:r w:rsidRPr="00E37D5C">
        <w:rPr>
          <w:b/>
          <w:lang w:eastAsia="en-US"/>
        </w:rPr>
        <w:t xml:space="preserve"> 20</w:t>
      </w:r>
      <w:r w:rsidR="0004648B">
        <w:rPr>
          <w:b/>
          <w:lang w:eastAsia="en-US"/>
        </w:rPr>
        <w:t>20</w:t>
      </w:r>
      <w:r w:rsidRPr="00E37D5C">
        <w:rPr>
          <w:b/>
          <w:lang w:eastAsia="en-US"/>
        </w:rPr>
        <w:t xml:space="preserve"> года </w:t>
      </w:r>
      <w:r>
        <w:rPr>
          <w:b/>
          <w:lang w:eastAsia="en-US"/>
        </w:rPr>
        <w:t>с</w:t>
      </w:r>
      <w:r w:rsidRPr="00E37D5C">
        <w:rPr>
          <w:b/>
          <w:lang w:eastAsia="en-US"/>
        </w:rPr>
        <w:t xml:space="preserve"> 1</w:t>
      </w:r>
      <w:r>
        <w:rPr>
          <w:b/>
          <w:lang w:eastAsia="en-US"/>
        </w:rPr>
        <w:t>0</w:t>
      </w:r>
      <w:r w:rsidRPr="00E37D5C">
        <w:rPr>
          <w:b/>
          <w:lang w:eastAsia="en-US"/>
        </w:rPr>
        <w:t>:00</w:t>
      </w:r>
      <w:r w:rsidRPr="00E37D5C">
        <w:rPr>
          <w:b/>
          <w:bCs/>
          <w:szCs w:val="24"/>
        </w:rPr>
        <w:t>.</w:t>
      </w:r>
    </w:p>
    <w:p w14:paraId="4EC5431F" w14:textId="640B1C6F" w:rsidR="003B6706" w:rsidRPr="00E7228C" w:rsidRDefault="003B6706" w:rsidP="003B6706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8"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4648B" w:rsidRPr="0004648B">
        <w:rPr>
          <w:b/>
          <w:bCs/>
        </w:rPr>
        <w:t>0</w:t>
      </w:r>
      <w:r w:rsidR="0004648B">
        <w:rPr>
          <w:b/>
          <w:lang w:eastAsia="en-US"/>
        </w:rPr>
        <w:t>3</w:t>
      </w:r>
      <w:r w:rsidR="0004648B">
        <w:rPr>
          <w:b/>
          <w:lang w:eastAsia="en-US"/>
        </w:rPr>
        <w:t xml:space="preserve"> октября</w:t>
      </w:r>
      <w:r w:rsidR="0004648B" w:rsidRPr="00E37D5C">
        <w:rPr>
          <w:b/>
          <w:lang w:eastAsia="en-US"/>
        </w:rPr>
        <w:t xml:space="preserve"> 20</w:t>
      </w:r>
      <w:r w:rsidR="0004648B">
        <w:rPr>
          <w:b/>
          <w:lang w:eastAsia="en-US"/>
        </w:rPr>
        <w:t>20</w:t>
      </w:r>
      <w:r w:rsidR="0004648B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  <w:lang w:eastAsia="en-US"/>
        </w:rPr>
        <w:t xml:space="preserve"> до </w:t>
      </w:r>
      <w:r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00ACE192" w14:textId="74212CF4" w:rsidR="003B6706" w:rsidRPr="00E7228C" w:rsidRDefault="003B6706" w:rsidP="003B6706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4648B" w:rsidRPr="0004648B">
        <w:rPr>
          <w:b/>
          <w:bCs/>
        </w:rPr>
        <w:t>0</w:t>
      </w:r>
      <w:r w:rsidR="0004648B">
        <w:rPr>
          <w:b/>
          <w:bCs/>
        </w:rPr>
        <w:t>1</w:t>
      </w:r>
      <w:r w:rsidR="0004648B">
        <w:rPr>
          <w:b/>
          <w:lang w:eastAsia="en-US"/>
        </w:rPr>
        <w:t xml:space="preserve"> октября</w:t>
      </w:r>
      <w:r w:rsidR="0004648B" w:rsidRPr="00E37D5C">
        <w:rPr>
          <w:b/>
          <w:lang w:eastAsia="en-US"/>
        </w:rPr>
        <w:t xml:space="preserve"> 20</w:t>
      </w:r>
      <w:r w:rsidR="0004648B">
        <w:rPr>
          <w:b/>
          <w:lang w:eastAsia="en-US"/>
        </w:rPr>
        <w:t>20</w:t>
      </w:r>
      <w:r w:rsidR="0004648B" w:rsidRPr="00E37D5C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201</w:t>
      </w:r>
      <w:r>
        <w:rPr>
          <w:b/>
          <w:lang w:eastAsia="en-US"/>
        </w:rPr>
        <w:t>9.</w:t>
      </w:r>
      <w:r w:rsidRPr="009F3538">
        <w:rPr>
          <w:b/>
        </w:rPr>
        <w:t xml:space="preserve"> </w:t>
      </w:r>
    </w:p>
    <w:p w14:paraId="03564156" w14:textId="7D9856C2" w:rsidR="003B6706" w:rsidRPr="002F6F40" w:rsidRDefault="003B6706" w:rsidP="003B6706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4648B" w:rsidRPr="0004648B">
        <w:rPr>
          <w:b/>
          <w:bCs/>
        </w:rPr>
        <w:t>0</w:t>
      </w:r>
      <w:r w:rsidR="0004648B">
        <w:rPr>
          <w:b/>
          <w:bCs/>
        </w:rPr>
        <w:t>3</w:t>
      </w:r>
      <w:r w:rsidR="0004648B">
        <w:rPr>
          <w:b/>
          <w:lang w:eastAsia="en-US"/>
        </w:rPr>
        <w:t xml:space="preserve"> октября</w:t>
      </w:r>
      <w:r w:rsidR="0004648B" w:rsidRPr="00E37D5C">
        <w:rPr>
          <w:b/>
          <w:lang w:eastAsia="en-US"/>
        </w:rPr>
        <w:t xml:space="preserve"> 20</w:t>
      </w:r>
      <w:r w:rsidR="0004648B">
        <w:rPr>
          <w:b/>
          <w:lang w:eastAsia="en-US"/>
        </w:rPr>
        <w:t>20</w:t>
      </w:r>
      <w:r w:rsidR="0004648B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64F46A07" w14:textId="77777777" w:rsidR="003B6706" w:rsidRPr="00B00C6B" w:rsidRDefault="003B6706" w:rsidP="00283A5F">
      <w:pPr>
        <w:ind w:right="-57"/>
        <w:jc w:val="center"/>
        <w:rPr>
          <w:b/>
        </w:rPr>
      </w:pPr>
    </w:p>
    <w:p w14:paraId="788F18C2" w14:textId="05C39C64" w:rsidR="000A7723" w:rsidRPr="001E3154" w:rsidRDefault="0004648B" w:rsidP="001E3154">
      <w:pPr>
        <w:pStyle w:val="a3"/>
        <w:ind w:left="0" w:right="-57"/>
        <w:jc w:val="both"/>
        <w:rPr>
          <w:lang w:val="ru-RU"/>
        </w:rPr>
      </w:pPr>
    </w:p>
    <w:sectPr w:rsidR="000A7723" w:rsidRPr="001E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9"/>
    <w:rsid w:val="0004648B"/>
    <w:rsid w:val="0013132C"/>
    <w:rsid w:val="001C1B62"/>
    <w:rsid w:val="001E3154"/>
    <w:rsid w:val="00283A5F"/>
    <w:rsid w:val="003B6706"/>
    <w:rsid w:val="003C324E"/>
    <w:rsid w:val="003F279C"/>
    <w:rsid w:val="005123A0"/>
    <w:rsid w:val="00552AEC"/>
    <w:rsid w:val="00B56AF9"/>
    <w:rsid w:val="00E12EEF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1071"/>
  <w15:chartTrackingRefBased/>
  <w15:docId w15:val="{8A9A98C6-050B-44F1-ADF5-B68B479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154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1E31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154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4">
    <w:name w:val="абзац"/>
    <w:basedOn w:val="a"/>
    <w:rsid w:val="001E315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5">
    <w:name w:val="Знак Знак"/>
    <w:basedOn w:val="a"/>
    <w:rsid w:val="001E315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283A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lock Text"/>
    <w:basedOn w:val="a"/>
    <w:unhideWhenUsed/>
    <w:rsid w:val="003B670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8">
    <w:name w:val="Hyperlink"/>
    <w:rsid w:val="003B6706"/>
    <w:rPr>
      <w:color w:val="0000FF"/>
      <w:u w:val="single"/>
    </w:rPr>
  </w:style>
  <w:style w:type="paragraph" w:customStyle="1" w:styleId="a9">
    <w:name w:val="Знак Знак"/>
    <w:basedOn w:val="a"/>
    <w:rsid w:val="003B670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ody Text"/>
    <w:basedOn w:val="a"/>
    <w:link w:val="ab"/>
    <w:uiPriority w:val="99"/>
    <w:semiHidden/>
    <w:unhideWhenUsed/>
    <w:rsid w:val="003B67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5123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F279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0464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W+nODsdn/S1EzEMz/Qx1pAF6v0iUVkYFAnTCSba3XA0=</DigestValue>
    </Reference>
    <Reference Type="http://www.w3.org/2000/09/xmldsig#Object" URI="#idOfficeObject">
      <DigestMethod Algorithm="urn:ietf:params:xml:ns:cpxmlsec:algorithms:gostr34112012-256"/>
      <DigestValue>riS/E5bl9ue+0K02L812VeCdEbYVPaPlBBtESeuNYG0=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7+Nn5hzNB8b85NRvyBMtrctvUZRwAO4pGp5AstgIjzs=</DigestValue>
    </Reference>
  </SignedInfo>
  <SignatureValue>tzhb4GJNB6dbc2K75agzDNX4pj6tIviewwIZWoDzDO6wPxWVp0KZ7cKyTFd2ozNh
DnWB52r/yoP1QkvTX3b7Wg==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AV5wZ15wSn7jS5YgFuCfCQRtPi8=</DigestValue>
      </Reference>
      <Reference URI="/word/fontTable.xml?ContentType=application/vnd.openxmlformats-officedocument.wordprocessingml.fontTable+xml">
        <DigestMethod Algorithm="http://www.w3.org/2000/09/xmldsig#sha1"/>
        <DigestValue>CoDzJRTcRuEuaqUaX8vlmXx3VYg=</DigestValue>
      </Reference>
      <Reference URI="/word/settings.xml?ContentType=application/vnd.openxmlformats-officedocument.wordprocessingml.settings+xml">
        <DigestMethod Algorithm="http://www.w3.org/2000/09/xmldsig#sha1"/>
        <DigestValue>ass6DBk3/HUyyLJrPkEzA0D48Jc=</DigestValue>
      </Reference>
      <Reference URI="/word/styles.xml?ContentType=application/vnd.openxmlformats-officedocument.wordprocessingml.styles+xml">
        <DigestMethod Algorithm="http://www.w3.org/2000/09/xmldsig#sha1"/>
        <DigestValue>cJxbvbHEjF5Jrtem2hXaXur4u9I=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2020-09-03T13:33:31Z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2020-09-03T13:33:31Z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12</cp:revision>
  <dcterms:created xsi:type="dcterms:W3CDTF">2019-02-07T08:00:00Z</dcterms:created>
  <dcterms:modified xsi:type="dcterms:W3CDTF">2020-09-03T13:33:00Z</dcterms:modified>
</cp:coreProperties>
</file>