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5304" w14:textId="499A8E14" w:rsidR="001E3154" w:rsidRDefault="001E3154" w:rsidP="0004648B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3B6706">
        <w:rPr>
          <w:b w:val="0"/>
        </w:rPr>
        <w:t xml:space="preserve">о </w:t>
      </w:r>
      <w:r w:rsidR="003B6706" w:rsidRPr="00214DDD">
        <w:rPr>
          <w:b w:val="0"/>
        </w:rPr>
        <w:t>переносе даты подведения итогов</w:t>
      </w:r>
      <w:r w:rsidR="0013132C">
        <w:rPr>
          <w:b w:val="0"/>
        </w:rPr>
        <w:t xml:space="preserve"> по Лот</w:t>
      </w:r>
      <w:r w:rsidR="0004648B">
        <w:rPr>
          <w:b w:val="0"/>
        </w:rPr>
        <w:t>ам</w:t>
      </w:r>
      <w:r w:rsidR="0013132C">
        <w:rPr>
          <w:b w:val="0"/>
        </w:rPr>
        <w:t xml:space="preserve"> </w:t>
      </w:r>
      <w:r w:rsidR="0004648B">
        <w:rPr>
          <w:b w:val="0"/>
        </w:rPr>
        <w:t>2-6</w:t>
      </w:r>
      <w:r w:rsidRPr="004032CB">
        <w:rPr>
          <w:b w:val="0"/>
          <w:bCs/>
        </w:rPr>
        <w:t xml:space="preserve"> </w:t>
      </w:r>
      <w:r w:rsidRPr="00214DDD">
        <w:rPr>
          <w:b w:val="0"/>
        </w:rPr>
        <w:t>аукцион</w:t>
      </w:r>
      <w:r>
        <w:rPr>
          <w:b w:val="0"/>
        </w:rPr>
        <w:t>а,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r w:rsidR="003E1563">
        <w:rPr>
          <w:b w:val="0"/>
        </w:rPr>
        <w:t>13</w:t>
      </w:r>
      <w:r>
        <w:rPr>
          <w:b w:val="0"/>
        </w:rPr>
        <w:t xml:space="preserve"> </w:t>
      </w:r>
      <w:r w:rsidR="003E1563">
        <w:rPr>
          <w:b w:val="0"/>
        </w:rPr>
        <w:t>янва</w:t>
      </w:r>
      <w:r w:rsidR="0004648B">
        <w:rPr>
          <w:b w:val="0"/>
        </w:rPr>
        <w:t>ря</w:t>
      </w:r>
      <w:r>
        <w:rPr>
          <w:b w:val="0"/>
        </w:rPr>
        <w:t xml:space="preserve"> 20</w:t>
      </w:r>
      <w:r w:rsidR="0004648B">
        <w:rPr>
          <w:b w:val="0"/>
        </w:rPr>
        <w:t>2</w:t>
      </w:r>
      <w:r w:rsidR="003E1563">
        <w:rPr>
          <w:b w:val="0"/>
        </w:rPr>
        <w:t>1</w:t>
      </w:r>
      <w:r w:rsidRPr="00214DDD">
        <w:rPr>
          <w:b w:val="0"/>
        </w:rPr>
        <w:t xml:space="preserve"> года </w:t>
      </w:r>
      <w:r w:rsidRPr="00474B9D">
        <w:rPr>
          <w:b w:val="0"/>
        </w:rPr>
        <w:t>на право заключения договор</w:t>
      </w:r>
      <w:r>
        <w:rPr>
          <w:b w:val="0"/>
        </w:rPr>
        <w:t>а</w:t>
      </w:r>
      <w:r w:rsidRPr="00474B9D">
        <w:rPr>
          <w:b w:val="0"/>
        </w:rPr>
        <w:t xml:space="preserve"> аренды</w:t>
      </w:r>
      <w:r>
        <w:rPr>
          <w:b w:val="0"/>
        </w:rPr>
        <w:t xml:space="preserve"> объект</w:t>
      </w:r>
      <w:r w:rsidR="0004648B">
        <w:rPr>
          <w:b w:val="0"/>
        </w:rPr>
        <w:t>ов</w:t>
      </w:r>
      <w:r>
        <w:rPr>
          <w:b w:val="0"/>
        </w:rPr>
        <w:t xml:space="preserve"> недвижимости, являющ</w:t>
      </w:r>
      <w:r w:rsidR="0004648B">
        <w:rPr>
          <w:b w:val="0"/>
        </w:rPr>
        <w:t>их</w:t>
      </w:r>
      <w:r>
        <w:rPr>
          <w:b w:val="0"/>
        </w:rPr>
        <w:t>ся собственностью ПАО Сбербанк</w:t>
      </w:r>
      <w:r w:rsidR="0013132C">
        <w:rPr>
          <w:b w:val="0"/>
        </w:rPr>
        <w:t xml:space="preserve"> (код</w:t>
      </w:r>
      <w:r w:rsidR="0004648B">
        <w:rPr>
          <w:b w:val="0"/>
        </w:rPr>
        <w:t>ы</w:t>
      </w:r>
      <w:r w:rsidR="0013132C">
        <w:rPr>
          <w:b w:val="0"/>
        </w:rPr>
        <w:t xml:space="preserve"> лот</w:t>
      </w:r>
      <w:r w:rsidR="0004648B">
        <w:rPr>
          <w:b w:val="0"/>
        </w:rPr>
        <w:t>ов</w:t>
      </w:r>
      <w:r w:rsidR="0013132C">
        <w:rPr>
          <w:b w:val="0"/>
        </w:rPr>
        <w:t>: РАД-</w:t>
      </w:r>
      <w:r w:rsidR="0004648B" w:rsidRPr="0004648B">
        <w:rPr>
          <w:b w:val="0"/>
        </w:rPr>
        <w:t>222597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222598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222599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222600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222601</w:t>
      </w:r>
      <w:r w:rsidR="0013132C">
        <w:rPr>
          <w:b w:val="0"/>
        </w:rPr>
        <w:t>)</w:t>
      </w:r>
      <w:r>
        <w:rPr>
          <w:b w:val="0"/>
        </w:rPr>
        <w:t>:</w:t>
      </w:r>
    </w:p>
    <w:p w14:paraId="3E618CCE" w14:textId="77777777" w:rsidR="001E3154" w:rsidRDefault="001E3154" w:rsidP="001E3154">
      <w:pPr>
        <w:pStyle w:val="2"/>
        <w:ind w:firstLine="284"/>
        <w:rPr>
          <w:b w:val="0"/>
        </w:rPr>
      </w:pPr>
    </w:p>
    <w:p w14:paraId="32047042" w14:textId="25FD6620" w:rsidR="0004648B" w:rsidRDefault="0004648B" w:rsidP="0004648B">
      <w:pPr>
        <w:ind w:firstLine="426"/>
        <w:jc w:val="both"/>
      </w:pPr>
      <w:r>
        <w:t xml:space="preserve">Нежилое помещение площадью 60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расположенное в нежилом здании общей площадью 378,2 </w:t>
      </w:r>
      <w:proofErr w:type="spellStart"/>
      <w:r>
        <w:t>кв.м</w:t>
      </w:r>
      <w:proofErr w:type="spellEnd"/>
      <w:r>
        <w:t xml:space="preserve">. по адресу: </w:t>
      </w:r>
      <w:r>
        <w:rPr>
          <w:color w:val="343434"/>
          <w:shd w:val="clear" w:color="auto" w:fill="FFFFFF"/>
        </w:rPr>
        <w:t>Псковская область, р-н Себежский, г. Себеж, ул. Пролетарская, д. 7</w:t>
      </w:r>
      <w:r>
        <w:t xml:space="preserve">, кадастровый номер: </w:t>
      </w:r>
      <w:r>
        <w:rPr>
          <w:color w:val="343434"/>
          <w:shd w:val="clear" w:color="auto" w:fill="FFFFFF"/>
        </w:rPr>
        <w:t>60:22:0011008:32</w:t>
      </w:r>
      <w:r>
        <w:t>, этаж: 2.</w:t>
      </w:r>
    </w:p>
    <w:p w14:paraId="0543A216" w14:textId="77777777" w:rsidR="0004648B" w:rsidRDefault="0004648B" w:rsidP="0004648B">
      <w:pPr>
        <w:ind w:firstLine="426"/>
        <w:jc w:val="both"/>
        <w:rPr>
          <w:rFonts w:ascii="Arial" w:hAnsi="Arial" w:cs="Arial"/>
          <w:color w:val="343434"/>
          <w:sz w:val="18"/>
          <w:szCs w:val="18"/>
        </w:rPr>
      </w:pPr>
    </w:p>
    <w:p w14:paraId="333CAD21" w14:textId="0EADCBE9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>П</w:t>
      </w:r>
      <w:r w:rsidRPr="00836D8F">
        <w:rPr>
          <w:lang w:val="ru-RU"/>
        </w:rPr>
        <w:t>омещени</w:t>
      </w:r>
      <w:r>
        <w:rPr>
          <w:lang w:val="ru-RU"/>
        </w:rPr>
        <w:t>е</w:t>
      </w:r>
      <w:r w:rsidRPr="00836D8F">
        <w:rPr>
          <w:lang w:val="ru-RU"/>
        </w:rPr>
        <w:t xml:space="preserve"> площадью </w:t>
      </w:r>
      <w:r>
        <w:rPr>
          <w:lang w:val="ru-RU"/>
        </w:rPr>
        <w:t>20</w:t>
      </w:r>
      <w:r w:rsidRPr="00836D8F">
        <w:rPr>
          <w:lang w:val="ru-RU"/>
        </w:rPr>
        <w:t xml:space="preserve"> </w:t>
      </w:r>
      <w:proofErr w:type="spellStart"/>
      <w:proofErr w:type="gramStart"/>
      <w:r w:rsidRPr="00836D8F">
        <w:rPr>
          <w:lang w:val="ru-RU"/>
        </w:rPr>
        <w:t>кв.м</w:t>
      </w:r>
      <w:proofErr w:type="spellEnd"/>
      <w:proofErr w:type="gramEnd"/>
      <w:r w:rsidRPr="00836D8F">
        <w:rPr>
          <w:lang w:val="ru-RU"/>
        </w:rPr>
        <w:t xml:space="preserve">, </w:t>
      </w:r>
      <w:r w:rsidRPr="00D27145">
        <w:rPr>
          <w:lang w:val="ru-RU"/>
        </w:rPr>
        <w:t>расположенно</w:t>
      </w:r>
      <w:r>
        <w:rPr>
          <w:lang w:val="ru-RU"/>
        </w:rPr>
        <w:t>е</w:t>
      </w:r>
      <w:r w:rsidRPr="00D27145">
        <w:rPr>
          <w:lang w:val="ru-RU"/>
        </w:rPr>
        <w:t xml:space="preserve"> </w:t>
      </w:r>
      <w:r>
        <w:rPr>
          <w:lang w:val="ru-RU"/>
        </w:rPr>
        <w:t>в</w:t>
      </w:r>
      <w:r w:rsidRPr="00D27145">
        <w:rPr>
          <w:lang w:val="ru-RU"/>
        </w:rPr>
        <w:t xml:space="preserve"> нежило</w:t>
      </w:r>
      <w:r>
        <w:rPr>
          <w:lang w:val="ru-RU"/>
        </w:rPr>
        <w:t>м</w:t>
      </w:r>
      <w:r w:rsidRPr="00D27145">
        <w:rPr>
          <w:lang w:val="ru-RU"/>
        </w:rPr>
        <w:t xml:space="preserve"> здани</w:t>
      </w:r>
      <w:r>
        <w:rPr>
          <w:lang w:val="ru-RU"/>
        </w:rPr>
        <w:t xml:space="preserve">и общей </w:t>
      </w:r>
      <w:r w:rsidRPr="00D27145">
        <w:rPr>
          <w:lang w:val="ru-RU"/>
        </w:rPr>
        <w:t xml:space="preserve"> площадью </w:t>
      </w:r>
      <w:r>
        <w:rPr>
          <w:lang w:val="ru-RU"/>
        </w:rPr>
        <w:t>151</w:t>
      </w:r>
      <w:r w:rsidRPr="00D27145">
        <w:rPr>
          <w:lang w:val="ru-RU"/>
        </w:rPr>
        <w:t xml:space="preserve"> </w:t>
      </w:r>
      <w:proofErr w:type="spellStart"/>
      <w:r w:rsidRPr="00D27145">
        <w:rPr>
          <w:lang w:val="ru-RU"/>
        </w:rPr>
        <w:t>кв.м</w:t>
      </w:r>
      <w:proofErr w:type="spellEnd"/>
      <w:r w:rsidRPr="00836D8F">
        <w:rPr>
          <w:lang w:val="ru-RU"/>
        </w:rPr>
        <w:t>, кадастровый номер 60:</w:t>
      </w:r>
      <w:r>
        <w:rPr>
          <w:lang w:val="ru-RU"/>
        </w:rPr>
        <w:t>03</w:t>
      </w:r>
      <w:r w:rsidRPr="00836D8F">
        <w:rPr>
          <w:lang w:val="ru-RU"/>
        </w:rPr>
        <w:t>:00</w:t>
      </w:r>
      <w:r>
        <w:rPr>
          <w:lang w:val="ru-RU"/>
        </w:rPr>
        <w:t>10138</w:t>
      </w:r>
      <w:r w:rsidRPr="00836D8F">
        <w:rPr>
          <w:lang w:val="ru-RU"/>
        </w:rPr>
        <w:t>:</w:t>
      </w:r>
      <w:r>
        <w:rPr>
          <w:lang w:val="ru-RU"/>
        </w:rPr>
        <w:t>33</w:t>
      </w:r>
      <w:r w:rsidRPr="00836D8F">
        <w:rPr>
          <w:lang w:val="ru-RU"/>
        </w:rPr>
        <w:t xml:space="preserve">, этажность: </w:t>
      </w:r>
      <w:r>
        <w:rPr>
          <w:lang w:val="ru-RU"/>
        </w:rPr>
        <w:t>1</w:t>
      </w:r>
      <w:r w:rsidRPr="00836D8F">
        <w:rPr>
          <w:lang w:val="ru-RU"/>
        </w:rPr>
        <w:t xml:space="preserve">, по адресу: </w:t>
      </w:r>
      <w:r w:rsidRPr="00806D6B">
        <w:rPr>
          <w:lang w:val="ru-RU"/>
        </w:rPr>
        <w:t>Псковская область,</w:t>
      </w:r>
      <w:r>
        <w:rPr>
          <w:lang w:val="ru-RU"/>
        </w:rPr>
        <w:t xml:space="preserve"> р-н Гдовский,</w:t>
      </w:r>
      <w:r w:rsidRPr="00806D6B">
        <w:rPr>
          <w:lang w:val="ru-RU"/>
        </w:rPr>
        <w:t xml:space="preserve"> г</w:t>
      </w:r>
      <w:r>
        <w:rPr>
          <w:lang w:val="ru-RU"/>
        </w:rPr>
        <w:t xml:space="preserve">. </w:t>
      </w:r>
      <w:r w:rsidRPr="00806D6B">
        <w:rPr>
          <w:lang w:val="ru-RU"/>
        </w:rPr>
        <w:t>Гдов, ул</w:t>
      </w:r>
      <w:r>
        <w:rPr>
          <w:lang w:val="ru-RU"/>
        </w:rPr>
        <w:t xml:space="preserve">. </w:t>
      </w:r>
      <w:r w:rsidRPr="00806D6B">
        <w:rPr>
          <w:lang w:val="ru-RU"/>
        </w:rPr>
        <w:t>Никитина, д</w:t>
      </w:r>
      <w:r>
        <w:rPr>
          <w:lang w:val="ru-RU"/>
        </w:rPr>
        <w:t>.</w:t>
      </w:r>
      <w:r w:rsidRPr="00806D6B">
        <w:rPr>
          <w:lang w:val="ru-RU"/>
        </w:rPr>
        <w:t xml:space="preserve"> 7</w:t>
      </w:r>
      <w:r>
        <w:rPr>
          <w:lang w:val="ru-RU"/>
        </w:rPr>
        <w:t>а.</w:t>
      </w:r>
    </w:p>
    <w:p w14:paraId="3C7459AD" w14:textId="77777777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</w:p>
    <w:p w14:paraId="3F3DFECC" w14:textId="56A105E2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sz w:val="22"/>
          <w:szCs w:val="22"/>
          <w:lang w:val="ru-RU"/>
        </w:rPr>
        <w:t>Ч</w:t>
      </w:r>
      <w:r w:rsidRPr="00836D8F">
        <w:rPr>
          <w:lang w:val="ru-RU"/>
        </w:rPr>
        <w:t xml:space="preserve">асть нежилого помещения площадью 53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расположенного на 2ом этаже в здании общей площадью 609,9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кадастровый номер 60:21:0010422:73, этажность: 2, по адресу: Псковская область, Пыталовский р-н, г. Пыталово, ул. </w:t>
      </w:r>
      <w:proofErr w:type="spellStart"/>
      <w:r w:rsidRPr="00836D8F">
        <w:rPr>
          <w:lang w:val="ru-RU"/>
        </w:rPr>
        <w:t>Шафранского</w:t>
      </w:r>
      <w:proofErr w:type="spellEnd"/>
      <w:r w:rsidRPr="00836D8F">
        <w:rPr>
          <w:lang w:val="ru-RU"/>
        </w:rPr>
        <w:t>, д. 9</w:t>
      </w:r>
      <w:r w:rsidRPr="00B00C6B">
        <w:rPr>
          <w:rFonts w:ascii="Times New Roman" w:hAnsi="Times New Roman"/>
          <w:lang w:val="ru-RU"/>
        </w:rPr>
        <w:t>.</w:t>
      </w:r>
    </w:p>
    <w:p w14:paraId="7A6B863D" w14:textId="77777777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D6FC360" w14:textId="0A09DBE2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Помещение площадью 25,8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расположенное в нежилом здании, общей площадью 128,9 </w:t>
      </w:r>
      <w:proofErr w:type="spellStart"/>
      <w:r>
        <w:t>кв.м</w:t>
      </w:r>
      <w:proofErr w:type="spellEnd"/>
      <w:r>
        <w:t>., кадастровый номер: 60:10:0010224:115, по адресу: Псковская область, г. Новоржев, ул. Германа, д. 50, этаж: 2.</w:t>
      </w:r>
      <w:r>
        <w:rPr>
          <w:u w:val="single"/>
        </w:rPr>
        <w:t xml:space="preserve"> </w:t>
      </w:r>
    </w:p>
    <w:p w14:paraId="37451B2F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</w:p>
    <w:p w14:paraId="2E196503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Помещения площадью 57,2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расположенные в нежилом здании, общей площадью 603 </w:t>
      </w:r>
      <w:proofErr w:type="spellStart"/>
      <w:r>
        <w:t>кв.м</w:t>
      </w:r>
      <w:proofErr w:type="spellEnd"/>
      <w:r>
        <w:t>., кадастровый номер: 60:14:0010214:29, по адресу: Псковская область, р. п. Палкино, ул. Псковская, д. 7, этаж: 2.</w:t>
      </w:r>
      <w:r>
        <w:rPr>
          <w:u w:val="single"/>
        </w:rPr>
        <w:t xml:space="preserve"> </w:t>
      </w:r>
    </w:p>
    <w:p w14:paraId="636BA338" w14:textId="77777777" w:rsidR="003F279C" w:rsidRPr="00B00C6B" w:rsidRDefault="003F279C" w:rsidP="003F279C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2BE42546" w14:textId="6A76A713" w:rsidR="003B6706" w:rsidRDefault="003B6706" w:rsidP="00283A5F">
      <w:pPr>
        <w:ind w:right="-57"/>
        <w:jc w:val="center"/>
        <w:rPr>
          <w:b/>
        </w:rPr>
      </w:pPr>
    </w:p>
    <w:p w14:paraId="0F947E7D" w14:textId="3AC3ADC9" w:rsidR="003B6706" w:rsidRPr="00E37D5C" w:rsidRDefault="003B6706" w:rsidP="003B6706">
      <w:pPr>
        <w:pStyle w:val="a7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3E1563" w:rsidRPr="003E1563">
        <w:rPr>
          <w:b/>
          <w:bCs/>
          <w:szCs w:val="24"/>
        </w:rPr>
        <w:t>26 февраля</w:t>
      </w:r>
      <w:r w:rsidRPr="003E1563">
        <w:rPr>
          <w:b/>
          <w:bCs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 w:rsidR="0004648B">
        <w:rPr>
          <w:b/>
          <w:lang w:eastAsia="en-US"/>
        </w:rPr>
        <w:t>2</w:t>
      </w:r>
      <w:r w:rsidR="00A83E6B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 </w:t>
      </w:r>
      <w:r>
        <w:rPr>
          <w:b/>
          <w:lang w:eastAsia="en-US"/>
        </w:rPr>
        <w:t>с</w:t>
      </w:r>
      <w:r w:rsidRPr="00E37D5C">
        <w:rPr>
          <w:b/>
          <w:lang w:eastAsia="en-US"/>
        </w:rPr>
        <w:t xml:space="preserve"> 1</w:t>
      </w:r>
      <w:r>
        <w:rPr>
          <w:b/>
          <w:lang w:eastAsia="en-US"/>
        </w:rPr>
        <w:t>0</w:t>
      </w:r>
      <w:r w:rsidRPr="00E37D5C">
        <w:rPr>
          <w:b/>
          <w:lang w:eastAsia="en-US"/>
        </w:rPr>
        <w:t>:00</w:t>
      </w:r>
      <w:r w:rsidRPr="00E37D5C">
        <w:rPr>
          <w:b/>
          <w:bCs/>
          <w:szCs w:val="24"/>
        </w:rPr>
        <w:t>.</w:t>
      </w:r>
    </w:p>
    <w:p w14:paraId="4EC5431F" w14:textId="48DD7E8E" w:rsidR="003B6706" w:rsidRPr="00E7228C" w:rsidRDefault="003B6706" w:rsidP="003B6706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8"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3E1563">
        <w:rPr>
          <w:b/>
          <w:lang w:eastAsia="en-US"/>
        </w:rPr>
        <w:t>25</w:t>
      </w:r>
      <w:r w:rsidR="0004648B">
        <w:rPr>
          <w:b/>
          <w:lang w:eastAsia="en-US"/>
        </w:rPr>
        <w:t xml:space="preserve"> </w:t>
      </w:r>
      <w:r w:rsidR="003E1563" w:rsidRPr="003E1563">
        <w:rPr>
          <w:b/>
          <w:bCs/>
        </w:rPr>
        <w:t>февраля</w:t>
      </w:r>
      <w:r w:rsidR="002047A1" w:rsidRPr="00E37D5C">
        <w:rPr>
          <w:b/>
          <w:lang w:eastAsia="en-US"/>
        </w:rPr>
        <w:t xml:space="preserve"> </w:t>
      </w:r>
      <w:r w:rsidR="0004648B" w:rsidRPr="00E37D5C">
        <w:rPr>
          <w:b/>
          <w:lang w:eastAsia="en-US"/>
        </w:rPr>
        <w:t>20</w:t>
      </w:r>
      <w:r w:rsidR="0004648B">
        <w:rPr>
          <w:b/>
          <w:lang w:eastAsia="en-US"/>
        </w:rPr>
        <w:t>2</w:t>
      </w:r>
      <w:r w:rsidR="00A83E6B">
        <w:rPr>
          <w:b/>
          <w:lang w:eastAsia="en-US"/>
        </w:rPr>
        <w:t>1</w:t>
      </w:r>
      <w:r w:rsidR="0004648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 w:rsidR="00A83E6B">
        <w:rPr>
          <w:b/>
          <w:lang w:eastAsia="en-US"/>
        </w:rPr>
        <w:t>15</w:t>
      </w:r>
      <w:r w:rsidRPr="00075257">
        <w:rPr>
          <w:b/>
          <w:lang w:eastAsia="en-US"/>
        </w:rPr>
        <w:t>:</w:t>
      </w:r>
      <w:r w:rsidR="00A83E6B">
        <w:rPr>
          <w:b/>
          <w:lang w:eastAsia="en-US"/>
        </w:rPr>
        <w:t>0</w:t>
      </w:r>
      <w:r w:rsidRPr="00075257">
        <w:rPr>
          <w:b/>
          <w:lang w:eastAsia="en-US"/>
        </w:rPr>
        <w:t>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00ACE192" w14:textId="12B8D994" w:rsidR="003B6706" w:rsidRPr="00E7228C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E1563">
        <w:rPr>
          <w:b/>
          <w:bCs/>
        </w:rPr>
        <w:t>24</w:t>
      </w:r>
      <w:r w:rsidR="00A83E6B">
        <w:rPr>
          <w:b/>
          <w:lang w:eastAsia="en-US"/>
        </w:rPr>
        <w:t xml:space="preserve"> </w:t>
      </w:r>
      <w:r w:rsidR="003E1563" w:rsidRPr="003E1563">
        <w:rPr>
          <w:b/>
          <w:bCs/>
        </w:rPr>
        <w:t>февраля</w:t>
      </w:r>
      <w:r w:rsidR="00A83E6B" w:rsidRPr="00E37D5C">
        <w:rPr>
          <w:b/>
          <w:lang w:eastAsia="en-US"/>
        </w:rPr>
        <w:t xml:space="preserve"> 20</w:t>
      </w:r>
      <w:r w:rsidR="00A83E6B">
        <w:rPr>
          <w:b/>
          <w:lang w:eastAsia="en-US"/>
        </w:rPr>
        <w:t>21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03564156" w14:textId="439F460E" w:rsidR="003B6706" w:rsidRPr="002F6F40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E1563">
        <w:rPr>
          <w:b/>
          <w:bCs/>
        </w:rPr>
        <w:t>25</w:t>
      </w:r>
      <w:r w:rsidR="00A83E6B">
        <w:rPr>
          <w:b/>
          <w:lang w:eastAsia="en-US"/>
        </w:rPr>
        <w:t xml:space="preserve"> </w:t>
      </w:r>
      <w:r w:rsidR="003E1563" w:rsidRPr="003E1563">
        <w:rPr>
          <w:b/>
          <w:bCs/>
        </w:rPr>
        <w:t>февраля</w:t>
      </w:r>
      <w:r w:rsidR="00A83E6B" w:rsidRPr="00E37D5C">
        <w:rPr>
          <w:b/>
          <w:lang w:eastAsia="en-US"/>
        </w:rPr>
        <w:t xml:space="preserve"> 20</w:t>
      </w:r>
      <w:r w:rsidR="00A83E6B">
        <w:rPr>
          <w:b/>
          <w:lang w:eastAsia="en-US"/>
        </w:rPr>
        <w:t>21</w:t>
      </w:r>
      <w:r w:rsidR="00A83E6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64F46A07" w14:textId="77777777" w:rsidR="003B6706" w:rsidRPr="00B00C6B" w:rsidRDefault="003B6706" w:rsidP="00283A5F">
      <w:pPr>
        <w:ind w:right="-57"/>
        <w:jc w:val="center"/>
        <w:rPr>
          <w:b/>
        </w:rPr>
      </w:pPr>
    </w:p>
    <w:p w14:paraId="788F18C2" w14:textId="05C39C64" w:rsidR="000A7723" w:rsidRPr="001E3154" w:rsidRDefault="003E1563" w:rsidP="001E3154">
      <w:pPr>
        <w:pStyle w:val="a3"/>
        <w:ind w:left="0" w:right="-57"/>
        <w:jc w:val="both"/>
        <w:rPr>
          <w:lang w:val="ru-RU"/>
        </w:rPr>
      </w:pPr>
    </w:p>
    <w:sectPr w:rsidR="000A7723" w:rsidRPr="001E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9"/>
    <w:rsid w:val="0004648B"/>
    <w:rsid w:val="0013132C"/>
    <w:rsid w:val="001C1B62"/>
    <w:rsid w:val="001E3154"/>
    <w:rsid w:val="002047A1"/>
    <w:rsid w:val="00283A5F"/>
    <w:rsid w:val="003B6706"/>
    <w:rsid w:val="003C324E"/>
    <w:rsid w:val="003E1563"/>
    <w:rsid w:val="003F279C"/>
    <w:rsid w:val="00421721"/>
    <w:rsid w:val="005123A0"/>
    <w:rsid w:val="00552AEC"/>
    <w:rsid w:val="00A83E6B"/>
    <w:rsid w:val="00B56AF9"/>
    <w:rsid w:val="00E12EEF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071"/>
  <w15:chartTrackingRefBased/>
  <w15:docId w15:val="{8A9A98C6-050B-44F1-ADF5-B68B479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4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E31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315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абзац"/>
    <w:basedOn w:val="a"/>
    <w:rsid w:val="001E315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Знак Знак"/>
    <w:basedOn w:val="a"/>
    <w:rsid w:val="001E315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283A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lock Text"/>
    <w:basedOn w:val="a"/>
    <w:unhideWhenUsed/>
    <w:rsid w:val="003B670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8">
    <w:name w:val="Hyperlink"/>
    <w:rsid w:val="003B6706"/>
    <w:rPr>
      <w:color w:val="0000FF"/>
      <w:u w:val="single"/>
    </w:rPr>
  </w:style>
  <w:style w:type="paragraph" w:customStyle="1" w:styleId="a9">
    <w:name w:val="Знак Знак"/>
    <w:basedOn w:val="a"/>
    <w:rsid w:val="003B670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semiHidden/>
    <w:unhideWhenUsed/>
    <w:rsid w:val="003B6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5123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F279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0464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VuDnzhqWmLdxjNTPHl2ziGM/iqtjGHVUT72P7E0uUak=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zE3BbqOIk+aW0dsSnh7gAnKPCzZXAPL2FklFoS3/aoY=</DigestValue>
    </Reference>
  </SignedInfo>
  <SignatureValue>f+3g/HCyXhOrEsYwvy3yAE1NTxCfk5DLBv5k+hlr1YWxZ5r+TbmjcbYzZ6y+b5of
17Ooq9h9S8R4eKlBFAQ4MA==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59F+BELkZE1PJ2Pb6H56P4yPy78=</DigestValue>
      </Reference>
      <Reference URI="/word/fontTable.xml?ContentType=application/vnd.openxmlformats-officedocument.wordprocessingml.fontTable+xml">
        <DigestMethod Algorithm="http://www.w3.org/2000/09/xmldsig#sha1"/>
        <DigestValue>PrqceXEP01JSvhhreUdbDRWk8Zg=</DigestValue>
      </Reference>
      <Reference URI="/word/settings.xml?ContentType=application/vnd.openxmlformats-officedocument.wordprocessingml.settings+xml">
        <DigestMethod Algorithm="http://www.w3.org/2000/09/xmldsig#sha1"/>
        <DigestValue>hG0MPOdXu9qekzfoigeiNEbCz9k=</DigestValue>
      </Reference>
      <Reference URI="/word/styles.xml?ContentType=application/vnd.openxmlformats-officedocument.wordprocessingml.styles+xml">
        <DigestMethod Algorithm="http://www.w3.org/2000/09/xmldsig#sha1"/>
        <DigestValue>j6uhDIepydxXxDmGPJ/ftrI0sKE=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2021-01-13T06:51:01Z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2021-01-13T06:51:01Z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16</cp:revision>
  <dcterms:created xsi:type="dcterms:W3CDTF">2019-02-07T08:00:00Z</dcterms:created>
  <dcterms:modified xsi:type="dcterms:W3CDTF">2021-01-13T06:50:00Z</dcterms:modified>
</cp:coreProperties>
</file>