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28" w:rsidRDefault="00243A28" w:rsidP="00243A28">
      <w:pPr>
        <w:spacing w:after="0" w:line="240" w:lineRule="auto"/>
        <w:ind w:firstLine="709"/>
        <w:jc w:val="both"/>
        <w:rPr>
          <w:sz w:val="18"/>
          <w:szCs w:val="18"/>
        </w:rPr>
      </w:pPr>
      <w:r w:rsidRPr="00A97C6A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7C6A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A97C6A">
        <w:rPr>
          <w:rFonts w:ascii="Times New Roman" w:hAnsi="Times New Roman" w:cs="Times New Roman"/>
          <w:sz w:val="18"/>
          <w:szCs w:val="18"/>
        </w:rPr>
        <w:t>, д. 5, лит. В, (495) 234–04-00</w:t>
      </w:r>
      <w:r>
        <w:rPr>
          <w:rFonts w:ascii="Times New Roman" w:hAnsi="Times New Roman" w:cs="Times New Roman"/>
          <w:sz w:val="18"/>
          <w:szCs w:val="18"/>
        </w:rPr>
        <w:t xml:space="preserve"> (доб.323)</w:t>
      </w:r>
      <w:r w:rsidRPr="00A97C6A">
        <w:rPr>
          <w:rFonts w:ascii="Times New Roman" w:hAnsi="Times New Roman" w:cs="Times New Roman"/>
          <w:sz w:val="18"/>
          <w:szCs w:val="18"/>
        </w:rPr>
        <w:t xml:space="preserve">, kazinova@auction-house.ru, далее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A97C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Организатор торгов, </w:t>
      </w:r>
      <w:r w:rsidRPr="00A97C6A">
        <w:rPr>
          <w:rFonts w:ascii="Times New Roman" w:hAnsi="Times New Roman" w:cs="Times New Roman"/>
          <w:sz w:val="18"/>
          <w:szCs w:val="18"/>
        </w:rPr>
        <w:t xml:space="preserve">ОТ), действующее на </w:t>
      </w:r>
      <w:proofErr w:type="spellStart"/>
      <w:r w:rsidRPr="00A97C6A">
        <w:rPr>
          <w:rFonts w:ascii="Times New Roman" w:hAnsi="Times New Roman" w:cs="Times New Roman"/>
          <w:sz w:val="18"/>
          <w:szCs w:val="18"/>
        </w:rPr>
        <w:t>осн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A97C6A">
        <w:rPr>
          <w:rFonts w:ascii="Times New Roman" w:hAnsi="Times New Roman" w:cs="Times New Roman"/>
          <w:sz w:val="18"/>
          <w:szCs w:val="18"/>
        </w:rPr>
        <w:t xml:space="preserve"> договора поручения с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ЗАО </w:t>
      </w:r>
      <w:r w:rsidRPr="00455E1A">
        <w:rPr>
          <w:rFonts w:ascii="Times New Roman" w:hAnsi="Times New Roman" w:cs="Times New Roman"/>
          <w:sz w:val="18"/>
          <w:szCs w:val="18"/>
        </w:rPr>
        <w:t>«К.И.Ж.И.» (ОГРН: 1107746052226, ИНН: 7703714386,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55E1A">
        <w:rPr>
          <w:rFonts w:ascii="Times New Roman" w:hAnsi="Times New Roman" w:cs="Times New Roman"/>
          <w:sz w:val="18"/>
          <w:szCs w:val="18"/>
        </w:rPr>
        <w:t>109029, г. Москва, ул. Скотопрогонная, д. 31</w:t>
      </w:r>
      <w:r>
        <w:rPr>
          <w:rFonts w:ascii="Times New Roman" w:hAnsi="Times New Roman" w:cs="Times New Roman"/>
          <w:sz w:val="18"/>
          <w:szCs w:val="18"/>
        </w:rPr>
        <w:t>, далее-Должник)</w:t>
      </w:r>
      <w:r w:rsidRPr="00455E1A">
        <w:rPr>
          <w:rFonts w:ascii="Times New Roman" w:hAnsi="Times New Roman" w:cs="Times New Roman"/>
          <w:sz w:val="18"/>
          <w:szCs w:val="18"/>
        </w:rPr>
        <w:t xml:space="preserve"> в лице конкурсного управляющего Курбанова </w:t>
      </w:r>
      <w:proofErr w:type="spellStart"/>
      <w:r w:rsidRPr="00455E1A">
        <w:rPr>
          <w:rFonts w:ascii="Times New Roman" w:hAnsi="Times New Roman" w:cs="Times New Roman"/>
          <w:sz w:val="18"/>
          <w:szCs w:val="18"/>
        </w:rPr>
        <w:t>Эмина</w:t>
      </w:r>
      <w:proofErr w:type="spellEnd"/>
      <w:r w:rsidRPr="00455E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55E1A">
        <w:rPr>
          <w:rFonts w:ascii="Times New Roman" w:hAnsi="Times New Roman" w:cs="Times New Roman"/>
          <w:sz w:val="18"/>
          <w:szCs w:val="18"/>
        </w:rPr>
        <w:t>Насир</w:t>
      </w:r>
      <w:proofErr w:type="spellEnd"/>
      <w:r w:rsidRPr="00455E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A0C56">
        <w:rPr>
          <w:rFonts w:ascii="Times New Roman" w:hAnsi="Times New Roman" w:cs="Times New Roman"/>
          <w:sz w:val="18"/>
          <w:szCs w:val="18"/>
        </w:rPr>
        <w:t>оглы</w:t>
      </w:r>
      <w:proofErr w:type="spellEnd"/>
      <w:r w:rsidRPr="003A0C56">
        <w:rPr>
          <w:rFonts w:ascii="Times New Roman" w:hAnsi="Times New Roman" w:cs="Times New Roman"/>
          <w:sz w:val="18"/>
          <w:szCs w:val="18"/>
        </w:rPr>
        <w:t xml:space="preserve"> (ИНН 772156066170,  СНИЛС 144-751-451 62, рег.№: 14523,140074, Московская обл., г. Люберцы, просп. Победы, д. 4, а/я 2919), член САУ «СРО «ДЕЛО» (ОГРН: 1035002205919; ИНН: 5010029544; 105082, г. Москва, а/я № 85), действующего на основании решения Арбитражного суда г. Москвы от 12.03.2019 г. и определения суда от 17.0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3A0C56">
        <w:rPr>
          <w:rFonts w:ascii="Times New Roman" w:hAnsi="Times New Roman" w:cs="Times New Roman"/>
          <w:sz w:val="18"/>
          <w:szCs w:val="18"/>
        </w:rPr>
        <w:t>.20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3A0C56">
        <w:rPr>
          <w:rFonts w:ascii="Times New Roman" w:hAnsi="Times New Roman" w:cs="Times New Roman"/>
          <w:sz w:val="18"/>
          <w:szCs w:val="18"/>
        </w:rPr>
        <w:t xml:space="preserve"> г. по делу № А40-210679/2017-174-319, сообщает</w:t>
      </w:r>
      <w:r w:rsidRPr="003A0C56">
        <w:rPr>
          <w:rFonts w:ascii="Times New Roman" w:hAnsi="Times New Roman" w:cs="Times New Roman"/>
          <w:color w:val="000000"/>
          <w:sz w:val="18"/>
          <w:szCs w:val="18"/>
        </w:rPr>
        <w:t xml:space="preserve"> о результатах п</w:t>
      </w:r>
      <w:r>
        <w:rPr>
          <w:rFonts w:ascii="Times New Roman" w:hAnsi="Times New Roman" w:cs="Times New Roman"/>
          <w:color w:val="000000"/>
          <w:sz w:val="18"/>
          <w:szCs w:val="18"/>
        </w:rPr>
        <w:t>овторных</w:t>
      </w:r>
      <w:r w:rsidRPr="003A0C56">
        <w:rPr>
          <w:rFonts w:ascii="Times New Roman" w:hAnsi="Times New Roman" w:cs="Times New Roman"/>
          <w:color w:val="000000"/>
          <w:sz w:val="18"/>
          <w:szCs w:val="18"/>
        </w:rPr>
        <w:t xml:space="preserve"> открытых электронных торгов назначенных на </w:t>
      </w:r>
      <w:r>
        <w:rPr>
          <w:rFonts w:ascii="Times New Roman" w:hAnsi="Times New Roman" w:cs="Times New Roman"/>
          <w:color w:val="000000"/>
          <w:sz w:val="18"/>
          <w:szCs w:val="18"/>
        </w:rPr>
        <w:t>02.06</w:t>
      </w:r>
      <w:r w:rsidRPr="003A0C56">
        <w:rPr>
          <w:rFonts w:ascii="Times New Roman" w:hAnsi="Times New Roman" w:cs="Times New Roman"/>
          <w:color w:val="000000"/>
          <w:sz w:val="18"/>
          <w:szCs w:val="18"/>
        </w:rPr>
        <w:t xml:space="preserve">.2020г. на электронной торговой площадке АО «Российский аукционный дом» по адресу в сети Интернет: </w:t>
      </w:r>
      <w:hyperlink r:id="rId4" w:history="1">
        <w:r w:rsidRPr="003A0C56">
          <w:rPr>
            <w:rStyle w:val="a3"/>
            <w:rFonts w:ascii="Times New Roman" w:hAnsi="Times New Roman" w:cs="Times New Roman"/>
            <w:sz w:val="18"/>
            <w:szCs w:val="18"/>
          </w:rPr>
          <w:t>http://www.lot-online.ru/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(далее-ЭП)</w:t>
      </w:r>
      <w:r w:rsidRPr="003A0C56">
        <w:rPr>
          <w:rFonts w:ascii="Times New Roman" w:hAnsi="Times New Roman" w:cs="Times New Roman"/>
          <w:color w:val="000000"/>
          <w:sz w:val="18"/>
          <w:szCs w:val="18"/>
        </w:rPr>
        <w:t>: торги признаны несостоявшимися по причине отсутствия заявок.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ОТ сообщает</w:t>
      </w:r>
      <w:r w:rsidRPr="00B85EA8">
        <w:rPr>
          <w:rFonts w:ascii="Times New Roman" w:hAnsi="Times New Roman" w:cs="Times New Roman"/>
          <w:sz w:val="18"/>
          <w:szCs w:val="18"/>
        </w:rPr>
        <w:t xml:space="preserve"> о</w:t>
      </w:r>
      <w:r w:rsidRPr="00B85EA8">
        <w:rPr>
          <w:rFonts w:ascii="Times New Roman" w:hAnsi="Times New Roman"/>
          <w:color w:val="000000" w:themeColor="text1"/>
          <w:sz w:val="18"/>
          <w:szCs w:val="18"/>
        </w:rPr>
        <w:t xml:space="preserve"> проведении торгов посредством публичного предложения (далее – Торги) на</w:t>
      </w:r>
      <w:r w:rsidRPr="00B85EA8">
        <w:rPr>
          <w:rFonts w:ascii="Times New Roman" w:hAnsi="Times New Roman" w:cs="Times New Roman"/>
          <w:sz w:val="18"/>
          <w:szCs w:val="18"/>
        </w:rPr>
        <w:t xml:space="preserve"> ЭП.</w:t>
      </w:r>
      <w:r w:rsidRPr="00B85EA8">
        <w:rPr>
          <w:sz w:val="18"/>
          <w:szCs w:val="18"/>
        </w:rPr>
        <w:t xml:space="preserve"> </w:t>
      </w:r>
    </w:p>
    <w:p w:rsidR="00243A28" w:rsidRDefault="00243A28" w:rsidP="00243A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>Начало приема заявок – 15</w:t>
      </w:r>
      <w:r w:rsidRPr="00B85EA8">
        <w:rPr>
          <w:rFonts w:ascii="Times New Roman" w:hAnsi="Times New Roman"/>
          <w:b/>
          <w:color w:val="000000" w:themeColor="text1"/>
          <w:sz w:val="18"/>
          <w:szCs w:val="18"/>
        </w:rPr>
        <w:t>.06.2020 с 12 час</w:t>
      </w:r>
      <w:r w:rsidRPr="0014337D">
        <w:rPr>
          <w:rFonts w:ascii="Times New Roman" w:hAnsi="Times New Roman"/>
          <w:b/>
          <w:color w:val="000000" w:themeColor="text1"/>
          <w:sz w:val="18"/>
          <w:szCs w:val="18"/>
        </w:rPr>
        <w:t>.00 мин. (</w:t>
      </w:r>
      <w:proofErr w:type="spellStart"/>
      <w:r w:rsidRPr="0014337D">
        <w:rPr>
          <w:rFonts w:ascii="Times New Roman" w:hAnsi="Times New Roman"/>
          <w:b/>
          <w:color w:val="000000" w:themeColor="text1"/>
          <w:sz w:val="18"/>
          <w:szCs w:val="18"/>
        </w:rPr>
        <w:t>мск</w:t>
      </w:r>
      <w:proofErr w:type="spellEnd"/>
      <w:r w:rsidRPr="0014337D">
        <w:rPr>
          <w:rFonts w:ascii="Times New Roman" w:hAnsi="Times New Roman"/>
          <w:b/>
          <w:color w:val="000000" w:themeColor="text1"/>
          <w:sz w:val="18"/>
          <w:szCs w:val="18"/>
        </w:rPr>
        <w:t>).</w:t>
      </w:r>
      <w:r w:rsidRPr="0014337D">
        <w:rPr>
          <w:rFonts w:ascii="Times New Roman" w:hAnsi="Times New Roman"/>
          <w:color w:val="000000" w:themeColor="text1"/>
          <w:sz w:val="18"/>
          <w:szCs w:val="18"/>
        </w:rPr>
        <w:t xml:space="preserve"> Сокращение: календарный день – к/день. Прием заявок составляет: в 1-ом периоде - 37 (тридцать семь) к/дней, без изменения начальной цены, со 2-го по 9-ый периоды - 7 (семь) к/дней, величина снижения – 7% от начальной цены Лота, установленной на первом периоде. Минимальная цена (цена отсечения) составляет 44% от начальной цены Лота.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</w:t>
      </w:r>
      <w:r w:rsidRPr="00B85EA8">
        <w:rPr>
          <w:rFonts w:ascii="Times New Roman" w:hAnsi="Times New Roman"/>
          <w:color w:val="000000" w:themeColor="text1"/>
          <w:sz w:val="18"/>
          <w:szCs w:val="18"/>
        </w:rPr>
        <w:t xml:space="preserve">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Pr="00B85E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(НДС не обл.)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243A28" w:rsidRDefault="00243A28" w:rsidP="0024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6484">
        <w:rPr>
          <w:rFonts w:ascii="Times New Roman" w:hAnsi="Times New Roman" w:cs="Times New Roman"/>
          <w:sz w:val="18"/>
          <w:szCs w:val="18"/>
        </w:rPr>
        <w:t>Продаже на Торгах подлежит следующее имущество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97C6A">
        <w:rPr>
          <w:rFonts w:ascii="Times New Roman" w:hAnsi="Times New Roman" w:cs="Times New Roman"/>
          <w:sz w:val="18"/>
          <w:szCs w:val="18"/>
        </w:rPr>
        <w:t xml:space="preserve">(далее – Лот, Имущество): </w:t>
      </w:r>
    </w:p>
    <w:p w:rsidR="00243A28" w:rsidRDefault="00243A28" w:rsidP="0024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C0616">
        <w:rPr>
          <w:rFonts w:ascii="Times New Roman" w:hAnsi="Times New Roman" w:cs="Times New Roman"/>
          <w:b/>
          <w:sz w:val="18"/>
          <w:szCs w:val="18"/>
        </w:rPr>
        <w:t>Лот1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8D2365">
        <w:rPr>
          <w:rFonts w:ascii="Times New Roman" w:hAnsi="Times New Roman" w:cs="Times New Roman"/>
          <w:sz w:val="18"/>
          <w:szCs w:val="18"/>
        </w:rPr>
        <w:t>Доля в размере 100 % (100</w:t>
      </w:r>
      <w:r>
        <w:rPr>
          <w:rFonts w:ascii="Times New Roman" w:hAnsi="Times New Roman" w:cs="Times New Roman"/>
          <w:sz w:val="18"/>
          <w:szCs w:val="18"/>
        </w:rPr>
        <w:t xml:space="preserve"> 000 руб.) в уставном капитале </w:t>
      </w:r>
      <w:r w:rsidRPr="008D2365">
        <w:rPr>
          <w:rFonts w:ascii="Times New Roman" w:hAnsi="Times New Roman" w:cs="Times New Roman"/>
          <w:sz w:val="18"/>
          <w:szCs w:val="18"/>
        </w:rPr>
        <w:t>ООО КЦ «МЕРИТА» (ИНН 7722334816</w:t>
      </w:r>
      <w:r w:rsidR="00603F72">
        <w:rPr>
          <w:rFonts w:ascii="Times New Roman" w:hAnsi="Times New Roman" w:cs="Times New Roman"/>
          <w:sz w:val="18"/>
          <w:szCs w:val="18"/>
        </w:rPr>
        <w:t>,</w:t>
      </w:r>
      <w:r w:rsidR="00603F72" w:rsidRPr="00603F72">
        <w:rPr>
          <w:rFonts w:ascii="Times New Roman" w:hAnsi="Times New Roman" w:cs="Times New Roman"/>
          <w:sz w:val="18"/>
          <w:szCs w:val="18"/>
        </w:rPr>
        <w:t xml:space="preserve"> </w:t>
      </w:r>
      <w:r w:rsidR="00603F72">
        <w:rPr>
          <w:rFonts w:ascii="Times New Roman" w:hAnsi="Times New Roman" w:cs="Times New Roman"/>
          <w:sz w:val="18"/>
          <w:szCs w:val="18"/>
        </w:rPr>
        <w:t>находится в стадии предстоящего исключения</w:t>
      </w:r>
      <w:r w:rsidRPr="008D2365">
        <w:rPr>
          <w:rFonts w:ascii="Times New Roman" w:hAnsi="Times New Roman" w:cs="Times New Roman"/>
          <w:sz w:val="18"/>
          <w:szCs w:val="18"/>
        </w:rPr>
        <w:t>); акции ЗАО «РОКСА-СЕРВИС» (ИНН: 7703142555) в размере 24 % (24 000 руб.); акции ЗАО «РОКСА-ИНЖИНИРИНГ» (ИНН: 7743841060</w:t>
      </w:r>
      <w:r w:rsidR="00BB7FB9">
        <w:rPr>
          <w:rFonts w:ascii="Times New Roman" w:hAnsi="Times New Roman" w:cs="Times New Roman"/>
          <w:sz w:val="18"/>
          <w:szCs w:val="18"/>
        </w:rPr>
        <w:t>,</w:t>
      </w:r>
      <w:r w:rsidR="004B5C57">
        <w:rPr>
          <w:rFonts w:ascii="Times New Roman" w:hAnsi="Times New Roman" w:cs="Times New Roman"/>
          <w:sz w:val="18"/>
          <w:szCs w:val="18"/>
        </w:rPr>
        <w:t xml:space="preserve"> находится в стадии предстоящего исключения</w:t>
      </w:r>
      <w:r w:rsidRPr="008D2365">
        <w:rPr>
          <w:rFonts w:ascii="Times New Roman" w:hAnsi="Times New Roman" w:cs="Times New Roman"/>
          <w:sz w:val="18"/>
          <w:szCs w:val="18"/>
        </w:rPr>
        <w:t>) в размере 100 % (500 000 руб.); доля в размере 50 % (50 000 руб.) в уставном капитале ООО «РОКСА-ЭНТРАНС» (ИНН: 7743035510</w:t>
      </w:r>
      <w:r>
        <w:rPr>
          <w:rFonts w:ascii="Times New Roman" w:hAnsi="Times New Roman" w:cs="Times New Roman"/>
          <w:sz w:val="18"/>
          <w:szCs w:val="18"/>
        </w:rPr>
        <w:t>, в стадии ликвидации</w:t>
      </w:r>
      <w:r w:rsidRPr="008D2365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C6484">
        <w:rPr>
          <w:rFonts w:ascii="Times New Roman" w:hAnsi="Times New Roman" w:cs="Times New Roman"/>
          <w:b/>
          <w:sz w:val="18"/>
          <w:szCs w:val="18"/>
        </w:rPr>
        <w:t>Нач.цена</w:t>
      </w:r>
      <w:proofErr w:type="spellEnd"/>
      <w:r w:rsidRPr="00EC6484">
        <w:rPr>
          <w:rFonts w:ascii="Times New Roman" w:hAnsi="Times New Roman" w:cs="Times New Roman"/>
          <w:b/>
          <w:sz w:val="18"/>
          <w:szCs w:val="18"/>
        </w:rPr>
        <w:t xml:space="preserve"> Лота1- 6</w:t>
      </w:r>
      <w:r>
        <w:rPr>
          <w:rFonts w:ascii="Times New Roman" w:hAnsi="Times New Roman" w:cs="Times New Roman"/>
          <w:b/>
          <w:sz w:val="18"/>
          <w:szCs w:val="18"/>
        </w:rPr>
        <w:t>06 600</w:t>
      </w:r>
      <w:r w:rsidRPr="00EC6484">
        <w:rPr>
          <w:rFonts w:ascii="Times New Roman" w:hAnsi="Times New Roman" w:cs="Times New Roman"/>
          <w:b/>
          <w:sz w:val="18"/>
          <w:szCs w:val="18"/>
        </w:rPr>
        <w:t xml:space="preserve"> руб.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3A28" w:rsidRDefault="00243A28" w:rsidP="0024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C6484">
        <w:rPr>
          <w:rFonts w:ascii="Times New Roman" w:hAnsi="Times New Roman" w:cs="Times New Roman"/>
          <w:b/>
          <w:sz w:val="18"/>
          <w:szCs w:val="18"/>
        </w:rPr>
        <w:t>Лот2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8D2365">
        <w:rPr>
          <w:rFonts w:ascii="Times New Roman" w:hAnsi="Times New Roman" w:cs="Times New Roman"/>
          <w:sz w:val="18"/>
          <w:szCs w:val="18"/>
        </w:rPr>
        <w:t>Права требования ЗАО «К.И.Ж.И.» к ЗАО «РОКСА» (ИНН: 7701032363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687BFC">
        <w:rPr>
          <w:rFonts w:ascii="Times New Roman" w:hAnsi="Times New Roman" w:cs="Times New Roman"/>
          <w:sz w:val="18"/>
          <w:szCs w:val="18"/>
        </w:rPr>
        <w:t>находится в стадии банкротства</w:t>
      </w:r>
      <w:r w:rsidRPr="008D2365">
        <w:rPr>
          <w:rFonts w:ascii="Times New Roman" w:hAnsi="Times New Roman" w:cs="Times New Roman"/>
          <w:sz w:val="18"/>
          <w:szCs w:val="18"/>
        </w:rPr>
        <w:t>) по договорам аренды нежилого помещения от 01.12.2016 г. № 26/А-16, от 01.10.2016 г. № 40/А-16, от 01.10.2016 г. № 39/А-16, от 01.01.2016 г. № 1/А-16, договорам субаренды нежилого помещения от 01.01.2018 г. № 3/С-18, от 01.12.2016 г. № 32/С-16 в общем размере 8 388 360,13 руб.</w:t>
      </w:r>
      <w:r w:rsidRPr="008D2365" w:rsidDel="00687B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C6484">
        <w:rPr>
          <w:rFonts w:ascii="Times New Roman" w:hAnsi="Times New Roman" w:cs="Times New Roman"/>
          <w:b/>
          <w:sz w:val="18"/>
          <w:szCs w:val="18"/>
        </w:rPr>
        <w:t>Нач.цена</w:t>
      </w:r>
      <w:proofErr w:type="spellEnd"/>
      <w:r w:rsidRPr="00EC6484">
        <w:rPr>
          <w:rFonts w:ascii="Times New Roman" w:hAnsi="Times New Roman" w:cs="Times New Roman"/>
          <w:b/>
          <w:sz w:val="18"/>
          <w:szCs w:val="18"/>
        </w:rPr>
        <w:t xml:space="preserve"> Лота2-</w:t>
      </w:r>
      <w:r>
        <w:rPr>
          <w:rFonts w:ascii="Times New Roman" w:hAnsi="Times New Roman" w:cs="Times New Roman"/>
          <w:b/>
          <w:sz w:val="18"/>
          <w:szCs w:val="18"/>
        </w:rPr>
        <w:t xml:space="preserve"> 7 549 524,12</w:t>
      </w:r>
      <w:r w:rsidRPr="00EC6484">
        <w:rPr>
          <w:rFonts w:ascii="Times New Roman" w:hAnsi="Times New Roman" w:cs="Times New Roman"/>
          <w:b/>
          <w:sz w:val="18"/>
          <w:szCs w:val="18"/>
        </w:rPr>
        <w:t xml:space="preserve"> руб.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3A28" w:rsidRDefault="00243A28" w:rsidP="0024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C6484">
        <w:rPr>
          <w:rFonts w:ascii="Times New Roman" w:hAnsi="Times New Roman" w:cs="Times New Roman"/>
          <w:b/>
          <w:sz w:val="18"/>
          <w:szCs w:val="18"/>
        </w:rPr>
        <w:t>Лот3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8D2365">
        <w:rPr>
          <w:rFonts w:ascii="Times New Roman" w:hAnsi="Times New Roman" w:cs="Times New Roman"/>
          <w:sz w:val="18"/>
          <w:szCs w:val="18"/>
        </w:rPr>
        <w:t xml:space="preserve">Права требования ЗАО «К.И.Ж.И.» к </w:t>
      </w:r>
      <w:r>
        <w:rPr>
          <w:rFonts w:ascii="Times New Roman" w:hAnsi="Times New Roman" w:cs="Times New Roman"/>
          <w:sz w:val="18"/>
          <w:szCs w:val="18"/>
        </w:rPr>
        <w:t xml:space="preserve">ЗАО </w:t>
      </w:r>
      <w:r w:rsidRPr="008D2365">
        <w:rPr>
          <w:rFonts w:ascii="Times New Roman" w:hAnsi="Times New Roman" w:cs="Times New Roman"/>
          <w:sz w:val="18"/>
          <w:szCs w:val="18"/>
        </w:rPr>
        <w:t xml:space="preserve">«РОКСА-СЕРВИС» (ИНН: 7703142555) по договорам аренды нежилого помещения от 01.12.2016 г. № 28/А-16, от 01.01.2018 г. № 1/А-18, от 01.02.2017 г. № 2/А-17, от 01.01.2016 г. № 3/А-16, договорам субаренды нежилого помещения от 01.01.2018 г. № 2/С-18, от 01.12.2016 г. № 34/С-16, от 01.01.2016 г. № 9/С-16 в </w:t>
      </w:r>
      <w:r>
        <w:rPr>
          <w:rFonts w:ascii="Times New Roman" w:hAnsi="Times New Roman" w:cs="Times New Roman"/>
          <w:sz w:val="18"/>
          <w:szCs w:val="18"/>
        </w:rPr>
        <w:t xml:space="preserve">общем размере 2 943 336,52 руб. </w:t>
      </w:r>
      <w:proofErr w:type="spellStart"/>
      <w:r w:rsidRPr="00EC6484">
        <w:rPr>
          <w:rFonts w:ascii="Times New Roman" w:hAnsi="Times New Roman" w:cs="Times New Roman"/>
          <w:b/>
          <w:sz w:val="18"/>
          <w:szCs w:val="18"/>
        </w:rPr>
        <w:t>Нач.цена</w:t>
      </w:r>
      <w:proofErr w:type="spellEnd"/>
      <w:r w:rsidRPr="00EC6484">
        <w:rPr>
          <w:rFonts w:ascii="Times New Roman" w:hAnsi="Times New Roman" w:cs="Times New Roman"/>
          <w:b/>
          <w:sz w:val="18"/>
          <w:szCs w:val="18"/>
        </w:rPr>
        <w:t xml:space="preserve"> Лота3- 2</w:t>
      </w:r>
      <w:r>
        <w:rPr>
          <w:rFonts w:ascii="Times New Roman" w:hAnsi="Times New Roman" w:cs="Times New Roman"/>
          <w:b/>
          <w:sz w:val="18"/>
          <w:szCs w:val="18"/>
        </w:rPr>
        <w:t> 649 002,87</w:t>
      </w:r>
      <w:r w:rsidRPr="00EC6484">
        <w:rPr>
          <w:rFonts w:ascii="Times New Roman" w:hAnsi="Times New Roman" w:cs="Times New Roman"/>
          <w:b/>
          <w:sz w:val="18"/>
          <w:szCs w:val="18"/>
        </w:rPr>
        <w:t xml:space="preserve"> руб.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3A28" w:rsidRDefault="00243A28" w:rsidP="00243A28">
      <w:pPr>
        <w:spacing w:after="0" w:line="240" w:lineRule="auto"/>
        <w:ind w:firstLine="709"/>
        <w:jc w:val="both"/>
      </w:pPr>
      <w:r w:rsidRPr="00EC6484">
        <w:rPr>
          <w:rFonts w:ascii="Times New Roman" w:hAnsi="Times New Roman" w:cs="Times New Roman"/>
          <w:b/>
          <w:sz w:val="18"/>
          <w:szCs w:val="18"/>
        </w:rPr>
        <w:t>Лот4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8D2365">
        <w:rPr>
          <w:rFonts w:ascii="Times New Roman" w:hAnsi="Times New Roman" w:cs="Times New Roman"/>
          <w:sz w:val="18"/>
          <w:szCs w:val="18"/>
        </w:rPr>
        <w:t>Права требования ЗАО «К.И.Ж.И.» к ООО «КЦ «МЕРИТА» (ИНН: 7722334816</w:t>
      </w:r>
      <w:r w:rsidR="004B5C57">
        <w:rPr>
          <w:rFonts w:ascii="Times New Roman" w:hAnsi="Times New Roman" w:cs="Times New Roman"/>
          <w:sz w:val="18"/>
          <w:szCs w:val="18"/>
        </w:rPr>
        <w:t>,</w:t>
      </w:r>
      <w:r w:rsidR="004B5C57" w:rsidRPr="004B5C57">
        <w:rPr>
          <w:rFonts w:ascii="Times New Roman" w:hAnsi="Times New Roman" w:cs="Times New Roman"/>
          <w:sz w:val="18"/>
          <w:szCs w:val="18"/>
        </w:rPr>
        <w:t xml:space="preserve"> </w:t>
      </w:r>
      <w:r w:rsidR="004B5C57">
        <w:rPr>
          <w:rFonts w:ascii="Times New Roman" w:hAnsi="Times New Roman" w:cs="Times New Roman"/>
          <w:sz w:val="18"/>
          <w:szCs w:val="18"/>
        </w:rPr>
        <w:t>находится в стадии предстоящего исключения</w:t>
      </w:r>
      <w:r w:rsidRPr="008D2365">
        <w:rPr>
          <w:rFonts w:ascii="Times New Roman" w:hAnsi="Times New Roman" w:cs="Times New Roman"/>
          <w:sz w:val="18"/>
          <w:szCs w:val="18"/>
        </w:rPr>
        <w:t>) по договорам аренды нежилого помещения от 01.06.2018 г. № 06/2018, от 07.03.2019 г. № 2/А-19, от 01.03.2019 г. № 1/А-19, от 01.12.2018 г. № 12/А-18 в</w:t>
      </w:r>
      <w:r>
        <w:rPr>
          <w:rFonts w:ascii="Times New Roman" w:hAnsi="Times New Roman" w:cs="Times New Roman"/>
          <w:sz w:val="18"/>
          <w:szCs w:val="18"/>
        </w:rPr>
        <w:t xml:space="preserve"> общем размере 5 190 269,48 руб. </w:t>
      </w:r>
      <w:proofErr w:type="spellStart"/>
      <w:r w:rsidRPr="00EC6484">
        <w:rPr>
          <w:rFonts w:ascii="Times New Roman" w:hAnsi="Times New Roman" w:cs="Times New Roman"/>
          <w:b/>
          <w:sz w:val="18"/>
          <w:szCs w:val="18"/>
        </w:rPr>
        <w:t>Нач.цена</w:t>
      </w:r>
      <w:proofErr w:type="spellEnd"/>
      <w:r w:rsidRPr="00EC6484">
        <w:rPr>
          <w:rFonts w:ascii="Times New Roman" w:hAnsi="Times New Roman" w:cs="Times New Roman"/>
          <w:b/>
          <w:sz w:val="18"/>
          <w:szCs w:val="18"/>
        </w:rPr>
        <w:t xml:space="preserve"> Лота4- </w:t>
      </w:r>
      <w:r>
        <w:rPr>
          <w:rFonts w:ascii="Times New Roman" w:hAnsi="Times New Roman" w:cs="Times New Roman"/>
          <w:b/>
          <w:sz w:val="18"/>
          <w:szCs w:val="18"/>
        </w:rPr>
        <w:t>4 671 242,53</w:t>
      </w:r>
      <w:r w:rsidRPr="00EC6484">
        <w:rPr>
          <w:rFonts w:ascii="Times New Roman" w:hAnsi="Times New Roman" w:cs="Times New Roman"/>
          <w:b/>
          <w:sz w:val="18"/>
          <w:szCs w:val="18"/>
        </w:rPr>
        <w:t xml:space="preserve"> руб.</w:t>
      </w:r>
      <w:r>
        <w:t xml:space="preserve"> </w:t>
      </w:r>
    </w:p>
    <w:p w:rsidR="00243A28" w:rsidRDefault="00243A28" w:rsidP="0024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C6484">
        <w:rPr>
          <w:rFonts w:ascii="Times New Roman" w:hAnsi="Times New Roman" w:cs="Times New Roman"/>
          <w:sz w:val="18"/>
          <w:szCs w:val="18"/>
        </w:rPr>
        <w:t>Ознакомление с документами в отношении Лотов производится по предварительной договоренности в рабочие дни с 09.00 до 17.00, контактный телефон</w:t>
      </w:r>
      <w:r>
        <w:rPr>
          <w:rFonts w:ascii="Times New Roman" w:hAnsi="Times New Roman" w:cs="Times New Roman"/>
          <w:sz w:val="18"/>
          <w:szCs w:val="18"/>
        </w:rPr>
        <w:t xml:space="preserve"> КУ</w:t>
      </w:r>
      <w:r w:rsidRPr="00EC6484">
        <w:rPr>
          <w:rFonts w:ascii="Times New Roman" w:hAnsi="Times New Roman" w:cs="Times New Roman"/>
          <w:sz w:val="18"/>
          <w:szCs w:val="18"/>
        </w:rPr>
        <w:t>: 8(906)708-28-62,</w:t>
      </w:r>
      <w:r w:rsidR="002E623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ОТ</w:t>
      </w:r>
      <w:r w:rsidRPr="00EC6484">
        <w:rPr>
          <w:rFonts w:ascii="Times New Roman" w:hAnsi="Times New Roman" w:cs="Times New Roman"/>
          <w:sz w:val="18"/>
          <w:szCs w:val="18"/>
        </w:rPr>
        <w:t xml:space="preserve">: 8(812) 334-20-50, </w:t>
      </w:r>
      <w:hyperlink r:id="rId5" w:history="1">
        <w:r w:rsidRPr="00544332">
          <w:rPr>
            <w:rStyle w:val="a3"/>
            <w:rFonts w:ascii="Times New Roman" w:hAnsi="Times New Roman" w:cs="Times New Roman"/>
            <w:sz w:val="18"/>
            <w:szCs w:val="18"/>
          </w:rPr>
          <w:t>inform</w:t>
        </w:r>
        <w:r w:rsidRPr="00544332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msk</w:t>
        </w:r>
        <w:r w:rsidRPr="00544332">
          <w:rPr>
            <w:rStyle w:val="a3"/>
            <w:rFonts w:ascii="Times New Roman" w:hAnsi="Times New Roman" w:cs="Times New Roman"/>
            <w:sz w:val="18"/>
            <w:szCs w:val="18"/>
          </w:rPr>
          <w:t>@auction-house.ru</w:t>
        </w:r>
      </w:hyperlink>
      <w:r w:rsidRPr="00EC6484">
        <w:rPr>
          <w:rFonts w:ascii="Times New Roman" w:hAnsi="Times New Roman" w:cs="Times New Roman"/>
          <w:sz w:val="18"/>
          <w:szCs w:val="18"/>
        </w:rPr>
        <w:t>.</w:t>
      </w:r>
    </w:p>
    <w:p w:rsidR="00243A28" w:rsidRDefault="00243A28" w:rsidP="0024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85EA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Задаток - 1</w:t>
      </w:r>
      <w:r w:rsidRPr="00B85EA8">
        <w:rPr>
          <w:rFonts w:ascii="Times New Roman" w:hAnsi="Times New Roman" w:cs="Times New Roman"/>
          <w:sz w:val="18"/>
          <w:szCs w:val="18"/>
        </w:rPr>
        <w:t>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Pr="00B85EA8">
        <w:rPr>
          <w:sz w:val="18"/>
          <w:szCs w:val="18"/>
        </w:rPr>
        <w:t xml:space="preserve"> </w:t>
      </w:r>
      <w:r w:rsidRPr="00B85EA8">
        <w:rPr>
          <w:rFonts w:ascii="Times New Roman" w:hAnsi="Times New Roman" w:cs="Times New Roman"/>
          <w:sz w:val="18"/>
          <w:szCs w:val="18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85EA8">
        <w:rPr>
          <w:rFonts w:ascii="Times New Roman" w:hAnsi="Times New Roman" w:cs="Times New Roman"/>
          <w:sz w:val="18"/>
          <w:szCs w:val="18"/>
        </w:rPr>
        <w:t>№ 40702810100050004773 в Северо-Западном ПАО Банке "ФК ОТКРЫТИЕ", г. Санкт-Петербург, БИК 044030795, к/с 30101810540300000795.</w:t>
      </w:r>
      <w:r w:rsidRPr="00B85EA8">
        <w:rPr>
          <w:sz w:val="18"/>
          <w:szCs w:val="18"/>
        </w:rPr>
        <w:t xml:space="preserve"> </w:t>
      </w:r>
      <w:r w:rsidRPr="00B85EA8">
        <w:rPr>
          <w:rFonts w:ascii="Times New Roman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243A28" w:rsidRDefault="00243A28" w:rsidP="0024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06C1">
        <w:rPr>
          <w:rFonts w:ascii="Times New Roman" w:hAnsi="Times New Roman" w:cs="Times New Roman"/>
          <w:sz w:val="20"/>
          <w:szCs w:val="20"/>
        </w:rPr>
        <w:t xml:space="preserve">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D06C1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1D06C1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</w:t>
      </w:r>
      <w:r>
        <w:rPr>
          <w:rFonts w:ascii="Times New Roman" w:hAnsi="Times New Roman" w:cs="Times New Roman"/>
          <w:sz w:val="20"/>
          <w:szCs w:val="20"/>
        </w:rPr>
        <w:t>оводителем которой является КУ.</w:t>
      </w:r>
    </w:p>
    <w:p w:rsidR="00243A28" w:rsidRDefault="00243A28" w:rsidP="0024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85EA8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</w:t>
      </w:r>
      <w:r w:rsidRPr="00B85EA8">
        <w:rPr>
          <w:rFonts w:ascii="Times New Roman" w:hAnsi="Times New Roman" w:cs="Times New Roman"/>
          <w:sz w:val="18"/>
          <w:szCs w:val="18"/>
        </w:rPr>
        <w:lastRenderedPageBreak/>
        <w:t>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(далее-Договор) размещен на ЭП. Договор заключается с победителем Торгов в течение 5 дней с даты получения победителем торгов Договора от КУ. Оплата – в течение 30 дней со дня подписания Договора на спец. счет Должника: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8487F">
        <w:rPr>
          <w:rFonts w:ascii="Times New Roman" w:hAnsi="Times New Roman" w:cs="Times New Roman"/>
          <w:sz w:val="18"/>
          <w:szCs w:val="18"/>
        </w:rPr>
        <w:t>р/с</w:t>
      </w:r>
      <w:r>
        <w:t xml:space="preserve"> </w:t>
      </w:r>
      <w:r w:rsidRPr="002055F4">
        <w:rPr>
          <w:rFonts w:ascii="Times New Roman" w:hAnsi="Times New Roman" w:cs="Times New Roman"/>
          <w:sz w:val="18"/>
          <w:szCs w:val="18"/>
        </w:rPr>
        <w:t>№ 40702810438170020055 в П</w:t>
      </w:r>
      <w:r>
        <w:rPr>
          <w:rFonts w:ascii="Times New Roman" w:hAnsi="Times New Roman" w:cs="Times New Roman"/>
          <w:sz w:val="18"/>
          <w:szCs w:val="18"/>
        </w:rPr>
        <w:t xml:space="preserve">АО «СБЕРБАНК РОССИИ» г. Москва, </w:t>
      </w:r>
      <w:r w:rsidRPr="002055F4">
        <w:rPr>
          <w:rFonts w:ascii="Times New Roman" w:hAnsi="Times New Roman" w:cs="Times New Roman"/>
          <w:sz w:val="18"/>
          <w:szCs w:val="18"/>
        </w:rPr>
        <w:t>к/с 30101810400000000225, БИК 044525225.</w:t>
      </w:r>
    </w:p>
    <w:p w:rsidR="0064675E" w:rsidRDefault="00603F72" w:rsidP="00243A28">
      <w:pPr>
        <w:spacing w:after="0" w:line="240" w:lineRule="auto"/>
      </w:pPr>
      <w:bookmarkStart w:id="0" w:name="_GoBack"/>
      <w:bookmarkEnd w:id="0"/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78"/>
    <w:rsid w:val="00243A28"/>
    <w:rsid w:val="002E6239"/>
    <w:rsid w:val="00390A28"/>
    <w:rsid w:val="004B5C57"/>
    <w:rsid w:val="00573F80"/>
    <w:rsid w:val="00603F72"/>
    <w:rsid w:val="00677E82"/>
    <w:rsid w:val="009B3378"/>
    <w:rsid w:val="00B55CA3"/>
    <w:rsid w:val="00BB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72CB2-6F36-478A-B74A-2F8409C8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3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6</cp:revision>
  <dcterms:created xsi:type="dcterms:W3CDTF">2020-06-03T07:29:00Z</dcterms:created>
  <dcterms:modified xsi:type="dcterms:W3CDTF">2020-06-10T15:51:00Z</dcterms:modified>
</cp:coreProperties>
</file>