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84" w:rsidRPr="000C010C" w:rsidRDefault="00055184" w:rsidP="00055184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>Гривцова</w:t>
      </w:r>
      <w:proofErr w:type="spellEnd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>, д. 5, лит.</w:t>
      </w:r>
      <w:proofErr w:type="gramEnd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В, (812) 334-26-04, </w:t>
      </w:r>
      <w:hyperlink r:id="rId5" w:history="1"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zamurueva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@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auction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-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house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.</w:t>
        </w:r>
        <w:r w:rsidRPr="000C010C"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ru</w:t>
        </w:r>
      </w:hyperlink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. договора поручения с </w:t>
      </w:r>
      <w:r>
        <w:t xml:space="preserve"> 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ОАО «МОСКАССЗАВОД»</w:t>
      </w:r>
      <w:r w:rsidRPr="002861C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2861C0">
        <w:rPr>
          <w:rFonts w:ascii="Times New Roman" w:hAnsi="Times New Roman"/>
          <w:sz w:val="18"/>
          <w:szCs w:val="18"/>
          <w:shd w:val="clear" w:color="auto" w:fill="FFFFFF"/>
        </w:rPr>
        <w:t>(</w:t>
      </w:r>
      <w:r w:rsidRPr="00002ADC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ОГРН 5067746654333, ИНН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 xml:space="preserve">7743611468, адрес: 125412, г. Москва, шоссе </w:t>
      </w:r>
      <w:proofErr w:type="spellStart"/>
      <w:r w:rsidRPr="00002ADC">
        <w:rPr>
          <w:rFonts w:ascii="Times New Roman" w:hAnsi="Times New Roman"/>
          <w:sz w:val="18"/>
          <w:szCs w:val="18"/>
          <w:shd w:val="clear" w:color="auto" w:fill="FFFFFF"/>
        </w:rPr>
        <w:t>Коровинское</w:t>
      </w:r>
      <w:proofErr w:type="spellEnd"/>
      <w:r w:rsidRPr="00002ADC">
        <w:rPr>
          <w:rFonts w:ascii="Times New Roman" w:hAnsi="Times New Roman"/>
          <w:sz w:val="18"/>
          <w:szCs w:val="18"/>
          <w:shd w:val="clear" w:color="auto" w:fill="FFFFFF"/>
        </w:rPr>
        <w:t>, дом 35А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,  далее – Должник), </w:t>
      </w:r>
      <w:r>
        <w:rPr>
          <w:rFonts w:ascii="Times New Roman" w:hAnsi="Times New Roman"/>
          <w:sz w:val="18"/>
          <w:szCs w:val="18"/>
          <w:shd w:val="clear" w:color="auto" w:fill="FFFFFF"/>
        </w:rPr>
        <w:t>в лице конкурсного управляющего</w:t>
      </w:r>
      <w:r>
        <w:t xml:space="preserve"> </w:t>
      </w:r>
      <w:r w:rsidRPr="00002ADC">
        <w:rPr>
          <w:rFonts w:ascii="Times New Roman" w:hAnsi="Times New Roman"/>
          <w:bCs/>
          <w:sz w:val="18"/>
          <w:szCs w:val="18"/>
          <w:shd w:val="clear" w:color="auto" w:fill="FFFFFF"/>
        </w:rPr>
        <w:t>Халтурина Сергея Валентиновича</w:t>
      </w:r>
      <w:r w:rsidRPr="002861C0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рег. № </w:t>
      </w:r>
      <w:r w:rsidRPr="00002AD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18334 </w:t>
      </w:r>
      <w:r w:rsidRPr="002861C0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ИНН </w:t>
      </w:r>
      <w:r>
        <w:t xml:space="preserve"> </w:t>
      </w:r>
      <w:r w:rsidRPr="00002AD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713303117947 </w:t>
      </w:r>
      <w:r w:rsidRPr="002861C0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СНИЛС </w:t>
      </w:r>
      <w:r>
        <w:t xml:space="preserve"> </w:t>
      </w:r>
      <w:r w:rsidRPr="00002ADC">
        <w:rPr>
          <w:rFonts w:ascii="Times New Roman" w:hAnsi="Times New Roman"/>
          <w:bCs/>
          <w:sz w:val="18"/>
          <w:szCs w:val="18"/>
          <w:shd w:val="clear" w:color="auto" w:fill="FFFFFF"/>
        </w:rPr>
        <w:t>119-833-212 64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>, адрес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: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301430, Тульская обл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, Суворовский р</w:t>
      </w:r>
      <w:r>
        <w:rPr>
          <w:rFonts w:ascii="Times New Roman" w:hAnsi="Times New Roman"/>
          <w:sz w:val="18"/>
          <w:szCs w:val="18"/>
          <w:shd w:val="clear" w:color="auto" w:fill="FFFFFF"/>
        </w:rPr>
        <w:t>-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н, пос. Первомайский, д 17, кв. 1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>, далее - КУ)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>член Союза АУ «Возрождение»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5013D0">
        <w:rPr>
          <w:rFonts w:ascii="Times New Roman" w:hAnsi="Times New Roman"/>
          <w:sz w:val="18"/>
          <w:szCs w:val="18"/>
          <w:shd w:val="clear" w:color="auto" w:fill="FFFFFF"/>
        </w:rPr>
        <w:t xml:space="preserve">(ИНН </w:t>
      </w:r>
      <w:r>
        <w:t xml:space="preserve">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7718748282</w:t>
      </w:r>
      <w:r w:rsidRPr="005013D0">
        <w:rPr>
          <w:rFonts w:ascii="Times New Roman" w:hAnsi="Times New Roman"/>
          <w:sz w:val="18"/>
          <w:szCs w:val="18"/>
          <w:shd w:val="clear" w:color="auto" w:fill="FFFFFF"/>
        </w:rPr>
        <w:t xml:space="preserve">, ОГРН </w:t>
      </w:r>
      <w:r>
        <w:t xml:space="preserve">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1127799026486</w:t>
      </w:r>
      <w:r w:rsidRPr="005013D0">
        <w:rPr>
          <w:rFonts w:ascii="Times New Roman" w:hAnsi="Times New Roman"/>
          <w:sz w:val="18"/>
          <w:szCs w:val="18"/>
          <w:shd w:val="clear" w:color="auto" w:fill="FFFFFF"/>
        </w:rPr>
        <w:t xml:space="preserve">, адрес: </w:t>
      </w:r>
      <w:r w:rsidRPr="00002ADC">
        <w:rPr>
          <w:rFonts w:ascii="Times New Roman" w:hAnsi="Times New Roman"/>
          <w:sz w:val="18"/>
          <w:szCs w:val="18"/>
          <w:shd w:val="clear" w:color="auto" w:fill="FFFFFF"/>
        </w:rPr>
        <w:t>107078, г. Москва, ул. Садовая-</w:t>
      </w:r>
      <w:proofErr w:type="spellStart"/>
      <w:r w:rsidRPr="00002ADC">
        <w:rPr>
          <w:rFonts w:ascii="Times New Roman" w:hAnsi="Times New Roman"/>
          <w:sz w:val="18"/>
          <w:szCs w:val="18"/>
          <w:shd w:val="clear" w:color="auto" w:fill="FFFFFF"/>
        </w:rPr>
        <w:t>Черногрязская</w:t>
      </w:r>
      <w:proofErr w:type="spellEnd"/>
      <w:r w:rsidRPr="00002ADC">
        <w:rPr>
          <w:rFonts w:ascii="Times New Roman" w:hAnsi="Times New Roman"/>
          <w:sz w:val="18"/>
          <w:szCs w:val="18"/>
          <w:shd w:val="clear" w:color="auto" w:fill="FFFFFF"/>
        </w:rPr>
        <w:t>, д. 8, стр. 1, оф. 304</w:t>
      </w:r>
      <w:r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, действующей на </w:t>
      </w:r>
      <w:proofErr w:type="spellStart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. Решения от </w:t>
      </w:r>
      <w:r>
        <w:rPr>
          <w:rFonts w:ascii="Times New Roman" w:hAnsi="Times New Roman"/>
          <w:sz w:val="18"/>
          <w:szCs w:val="18"/>
          <w:shd w:val="clear" w:color="auto" w:fill="FFFFFF"/>
        </w:rPr>
        <w:t>09.11.2018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Арбитражного суда города Москвы по делу </w:t>
      </w:r>
      <w:r w:rsidRPr="005013D0">
        <w:rPr>
          <w:rFonts w:ascii="Arial Narrow" w:hAnsi="Arial Narrow"/>
          <w:bCs/>
          <w:sz w:val="20"/>
          <w:szCs w:val="20"/>
        </w:rPr>
        <w:t xml:space="preserve"> </w:t>
      </w:r>
      <w:sdt>
        <w:sdtPr>
          <w:rPr>
            <w:rFonts w:ascii="Times New Roman" w:hAnsi="Times New Roman"/>
            <w:bCs/>
            <w:sz w:val="18"/>
            <w:szCs w:val="18"/>
            <w:shd w:val="clear" w:color="auto" w:fill="FFFFFF"/>
          </w:rPr>
          <w:id w:val="-1751885407"/>
        </w:sdtPr>
        <w:sdtContent>
          <w:r w:rsidRPr="00002ADC">
            <w:rPr>
              <w:rFonts w:ascii="Times New Roman" w:hAnsi="Times New Roman"/>
              <w:bCs/>
              <w:sz w:val="18"/>
              <w:szCs w:val="18"/>
              <w:shd w:val="clear" w:color="auto" w:fill="FFFFFF"/>
            </w:rPr>
            <w:t xml:space="preserve">№А40-4583/18-178-8 «Б» </w:t>
          </w:r>
        </w:sdtContent>
      </w:sdt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, сообщает о проведении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22.07.2020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г. в 10 час. 00 мин.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>(</w:t>
      </w:r>
      <w:proofErr w:type="spellStart"/>
      <w:proofErr w:type="gramStart"/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>)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открытых электронных торгов (далее – Торги) на </w:t>
      </w:r>
      <w:r w:rsidRPr="000C010C">
        <w:rPr>
          <w:rFonts w:ascii="Times New Roman" w:hAnsi="Times New Roman"/>
          <w:sz w:val="18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 w:rsidRPr="000C010C">
          <w:rPr>
            <w:rStyle w:val="a3"/>
            <w:rFonts w:ascii="Times New Roman" w:hAnsi="Times New Roman"/>
            <w:sz w:val="18"/>
            <w:szCs w:val="18"/>
          </w:rPr>
          <w:t>http://www.lot-online.ru/</w:t>
        </w:r>
      </w:hyperlink>
      <w:r w:rsidRPr="000C010C">
        <w:rPr>
          <w:rFonts w:ascii="Times New Roman" w:hAnsi="Times New Roman"/>
          <w:sz w:val="18"/>
          <w:szCs w:val="18"/>
        </w:rPr>
        <w:t xml:space="preserve"> 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  <w:r>
        <w:rPr>
          <w:rFonts w:ascii="Times New Roman" w:hAnsi="Times New Roman"/>
          <w:sz w:val="18"/>
          <w:szCs w:val="18"/>
          <w:lang w:eastAsia="ru-RU"/>
        </w:rPr>
        <w:t xml:space="preserve"> Нач. Цена НДС не облагается.</w:t>
      </w:r>
    </w:p>
    <w:p w:rsidR="00055184" w:rsidRPr="003C3088" w:rsidRDefault="00055184" w:rsidP="00055184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Начало приема заявок на участие в торгах 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с 10 час. 00 мин.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12.06.2020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по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20.07.2020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г. до 23 час 30 мин.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Определение участников торгов –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21.07.2020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в 17 час. 00 мин., 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оформляется протоколом об определении участников торгов.  </w:t>
      </w:r>
    </w:p>
    <w:p w:rsidR="00055184" w:rsidRPr="002C4421" w:rsidRDefault="00055184" w:rsidP="00055184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0C010C">
        <w:rPr>
          <w:rFonts w:ascii="Times New Roman" w:hAnsi="Times New Roman"/>
          <w:sz w:val="18"/>
          <w:szCs w:val="18"/>
          <w:shd w:val="clear" w:color="auto" w:fill="FFFFFF"/>
        </w:rPr>
        <w:t>Продаже на торгах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отдельными лотами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подлежит следующее имущество (далее – Лот, Имущество): 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>Лот №1:</w:t>
      </w:r>
      <w:r w:rsidRPr="000C010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t xml:space="preserve"> 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>по адресу: г. Мос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ква, 1-й Кирпичный пер., д. 17: 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>Нежилое пом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>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 xml:space="preserve"> 373,6 </w:t>
      </w:r>
      <w:proofErr w:type="spellStart"/>
      <w:r w:rsidRPr="008E48F7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gramStart"/>
      <w:r w:rsidRPr="008E48F7">
        <w:rPr>
          <w:rFonts w:ascii="Times New Roman" w:hAnsi="Times New Roman"/>
          <w:sz w:val="18"/>
          <w:szCs w:val="18"/>
          <w:shd w:val="clear" w:color="auto" w:fill="FFFFFF"/>
        </w:rPr>
        <w:t>.м</w:t>
      </w:r>
      <w:proofErr w:type="spellEnd"/>
      <w:proofErr w:type="gramEnd"/>
      <w:r w:rsidRPr="008E48F7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8E48F7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 xml:space="preserve"> номер: 77:05:0008005:8657, этаж: 0 (подвал),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1, </w:t>
      </w:r>
      <w:r w:rsidRPr="008E48F7">
        <w:rPr>
          <w:rFonts w:ascii="Times New Roman" w:hAnsi="Times New Roman"/>
          <w:sz w:val="18"/>
          <w:szCs w:val="18"/>
          <w:shd w:val="clear" w:color="auto" w:fill="FFFFFF"/>
        </w:rPr>
        <w:t>П</w:t>
      </w:r>
      <w:r>
        <w:rPr>
          <w:rFonts w:ascii="Times New Roman" w:hAnsi="Times New Roman"/>
          <w:sz w:val="18"/>
          <w:szCs w:val="18"/>
          <w:shd w:val="clear" w:color="auto" w:fill="FFFFFF"/>
        </w:rPr>
        <w:t>ожарная сигнализация на объекте</w:t>
      </w:r>
      <w:r w:rsidRPr="002A0E36">
        <w:rPr>
          <w:rFonts w:ascii="Times New Roman" w:hAnsi="Times New Roman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Нач. цена Лота №1</w:t>
      </w:r>
      <w:r w:rsidRPr="000C010C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- </w:t>
      </w:r>
      <w:r w:rsidRPr="00C34A62">
        <w:rPr>
          <w:rFonts w:ascii="Times New Roman" w:hAnsi="Times New Roman" w:cs="Times New Roman"/>
          <w:b/>
          <w:color w:val="000000"/>
          <w:sz w:val="20"/>
        </w:rPr>
        <w:t>19 888 595,67</w:t>
      </w:r>
      <w:r w:rsidRPr="00D87482">
        <w:rPr>
          <w:rFonts w:ascii="Times New Roman" w:hAnsi="Times New Roman" w:cs="Times New Roman"/>
          <w:b/>
          <w:color w:val="000000"/>
          <w:sz w:val="20"/>
        </w:rPr>
        <w:t xml:space="preserve"> руб.</w:t>
      </w:r>
      <w:r w:rsidRPr="00D87482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Лот №2: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t xml:space="preserve">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по адресу: г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Москва, р-н Западное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Дегун</w:t>
      </w:r>
      <w:r>
        <w:rPr>
          <w:rFonts w:ascii="Times New Roman" w:hAnsi="Times New Roman"/>
          <w:sz w:val="18"/>
          <w:szCs w:val="18"/>
          <w:shd w:val="clear" w:color="auto" w:fill="FFFFFF"/>
        </w:rPr>
        <w:t>ино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Коровинское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шоссе, д. 35а: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Нежилое здание,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5459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.м</w:t>
      </w:r>
      <w:proofErr w:type="spellEnd"/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7:09:0002016:1054, этажность 3;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Нежилое здание,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27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77:09:0002016:1055, этажность: 1,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стр. 2;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Нежилое здание,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464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.м</w:t>
      </w:r>
      <w:proofErr w:type="spellEnd"/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77:09:0002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016:1058, стр. 3, этажность: 1, обременение (ограничение): согласно выписки ЕГРН зарегистрировано обременение в виде аренды, номер гос. рег. </w:t>
      </w:r>
      <w:r w:rsidRPr="00CF312D">
        <w:rPr>
          <w:rFonts w:ascii="Times New Roman" w:hAnsi="Times New Roman"/>
          <w:sz w:val="18"/>
          <w:szCs w:val="18"/>
          <w:shd w:val="clear" w:color="auto" w:fill="FFFFFF"/>
        </w:rPr>
        <w:t>77-77/009-77/009/063/2015-62/2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от 08.10.2015;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Нежилое здание,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146,7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77:09:0002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016:1056, стр. 4, этажность: 2;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Нежилое здание,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108,5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.м</w:t>
      </w:r>
      <w:proofErr w:type="spellEnd"/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77:09:0002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016:1057, стр. 5, этажность: 1;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Порошковая – п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ом. подвал пл. 276,5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Право аренды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зем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участка,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7778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77:09:0002016:3602, вид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разреш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исп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: для размещения объектов, характерных для населенных пунктов; кат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з</w:t>
      </w:r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емель: земли нас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пунктов</w:t>
      </w:r>
      <w:r>
        <w:rPr>
          <w:rFonts w:ascii="Times New Roman" w:hAnsi="Times New Roman"/>
          <w:sz w:val="18"/>
          <w:szCs w:val="18"/>
          <w:shd w:val="clear" w:color="auto" w:fill="FFFFFF"/>
        </w:rPr>
        <w:t>, на основании д</w:t>
      </w:r>
      <w:r w:rsidRPr="006C7277">
        <w:rPr>
          <w:rFonts w:ascii="Times New Roman" w:hAnsi="Times New Roman"/>
          <w:sz w:val="18"/>
          <w:szCs w:val="18"/>
          <w:shd w:val="clear" w:color="auto" w:fill="FFFFFF"/>
        </w:rPr>
        <w:t xml:space="preserve">оговор аренды </w:t>
      </w:r>
      <w:proofErr w:type="spellStart"/>
      <w:r w:rsidRPr="006C7277">
        <w:rPr>
          <w:rFonts w:ascii="Times New Roman" w:hAnsi="Times New Roman"/>
          <w:sz w:val="18"/>
          <w:szCs w:val="18"/>
          <w:shd w:val="clear" w:color="auto" w:fill="FFFFFF"/>
        </w:rPr>
        <w:t>зем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6C7277">
        <w:rPr>
          <w:rFonts w:ascii="Times New Roman" w:hAnsi="Times New Roman"/>
          <w:sz w:val="18"/>
          <w:szCs w:val="18"/>
          <w:shd w:val="clear" w:color="auto" w:fill="FFFFFF"/>
        </w:rPr>
        <w:t xml:space="preserve"> участка предоставляемого правообладателю зданий, строений, сооружений расположенных на земельном участке №М-09-046728 от 29.04.2015 г. заключенного между Департаментом городского имущества города Москвы и ОАО «Московский завод по ремонту массовых аппаратов и торгового оборудования»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D87482">
        <w:rPr>
          <w:rFonts w:ascii="Times New Roman" w:hAnsi="Times New Roman"/>
          <w:b/>
          <w:sz w:val="18"/>
          <w:szCs w:val="18"/>
          <w:shd w:val="clear" w:color="auto" w:fill="FFFFFF"/>
        </w:rPr>
        <w:t>Движимое имущество: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Охранно-тревожная сигнализация в помещении (касса-2 этаж); Охранно-тревожная сигнализация в помещении (склад-2 этаж); Пожарная сигнализация все помещения 2 этажа административно производственного корпуса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; Кондиционер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Golden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Interstar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; 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Кондиционер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Golden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Interstar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;  Пожарная сигнализация – помещение электриков, гараж. Пожарная сигнализация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автоматич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. Забор сварной на лагах из проф. Трубы высотой 2 м, длиной 70 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п</w:t>
      </w:r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/м; Пожарная сигнализация в помещении (3 этаж административно хозяйственный корпус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отм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. +9.600); Пожарная сигнализация (холл 1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эт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);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Пожарная сигнализация (2 этаж),</w:t>
      </w:r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Кондиционер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Golden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Interstar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; Кондиционер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Golden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Interstar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; Пожарная сигнализация в помещении подвала административно хозяйственный корпус; Пожарная сигнализация 1 этаж; Пожарная сигнализация 2 этаж; Пожарная сигнализация 3 этаж; Бункер-накопитель; Ворота откатные с верх; Подсветкой; Вывеска «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Москассзавод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» с подсветкой; Дверь металлическая входная со двора; Лифт г/</w:t>
      </w:r>
      <w:proofErr w:type="gram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п</w:t>
      </w:r>
      <w:proofErr w:type="gram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 2000 кг; Лифт г/п 2000 кг; Пожарная сигнализация (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коммерч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. 3 этаж); Пожарная сигнализация – 3 этаж; Забор сварной на лагах из проф. Трубы высотой 2 м, длиной 70 п/м; Калитка; Калитка; Стойка;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Спецтара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 xml:space="preserve">, бочка </w:t>
      </w:r>
      <w:proofErr w:type="spellStart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оцинков</w:t>
      </w:r>
      <w:proofErr w:type="spellEnd"/>
      <w:r w:rsidRPr="00D87482">
        <w:rPr>
          <w:rFonts w:ascii="Times New Roman" w:hAnsi="Times New Roman"/>
          <w:sz w:val="18"/>
          <w:szCs w:val="18"/>
          <w:shd w:val="clear" w:color="auto" w:fill="FFFFFF"/>
        </w:rPr>
        <w:t>. С чехлом для ртутных ламп; Насос.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C4421"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№2 -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34A62">
        <w:rPr>
          <w:rFonts w:ascii="Times New Roman" w:hAnsi="Times New Roman" w:cs="Times New Roman"/>
          <w:b/>
          <w:color w:val="000000"/>
          <w:sz w:val="20"/>
        </w:rPr>
        <w:t>351 216 919,</w:t>
      </w:r>
      <w:r w:rsidRPr="002C4421">
        <w:rPr>
          <w:rFonts w:ascii="Times New Roman" w:hAnsi="Times New Roman" w:cs="Times New Roman"/>
          <w:b/>
          <w:color w:val="000000"/>
          <w:sz w:val="20"/>
        </w:rPr>
        <w:t>88</w:t>
      </w:r>
      <w:r w:rsidRPr="002C4421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руб. Лот №3: </w:t>
      </w:r>
      <w:r>
        <w:t xml:space="preserve"> 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Нежилое помещение,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466,5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gram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.м</w:t>
      </w:r>
      <w:proofErr w:type="spellEnd"/>
      <w:proofErr w:type="gramEnd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77:01:0004031:2476, этаж: 0 (подвал), 1; по адресу: г. Москва,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Нововаганьковский</w:t>
      </w:r>
      <w:proofErr w:type="spellEnd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пер. д. 3, стр.1</w:t>
      </w:r>
      <w:r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Право аренды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зем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участка, 27/50 доли в праве, общ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пл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500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77:01:0004031:19, кат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земель: Земли населенных пунктов, разрешенное использование: Для размещения объектов делового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назн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, в том числе офисных центров, по адресу: г. Москва, </w:t>
      </w:r>
      <w:proofErr w:type="spellStart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>Нововаганьковский</w:t>
      </w:r>
      <w:proofErr w:type="spellEnd"/>
      <w:r w:rsidRPr="002C4421">
        <w:rPr>
          <w:rFonts w:ascii="Times New Roman" w:hAnsi="Times New Roman"/>
          <w:sz w:val="18"/>
          <w:szCs w:val="18"/>
          <w:shd w:val="clear" w:color="auto" w:fill="FFFFFF"/>
        </w:rPr>
        <w:t xml:space="preserve"> пер. д. 3, стр.1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>
        <w:t xml:space="preserve"> </w:t>
      </w:r>
      <w:r w:rsidRPr="00963AEC">
        <w:rPr>
          <w:rFonts w:ascii="Times New Roman" w:hAnsi="Times New Roman"/>
          <w:sz w:val="18"/>
          <w:szCs w:val="18"/>
          <w:shd w:val="clear" w:color="auto" w:fill="FFFFFF"/>
        </w:rPr>
        <w:t xml:space="preserve">Согласно сведениям </w:t>
      </w:r>
      <w:proofErr w:type="spellStart"/>
      <w:r w:rsidRPr="00963AEC">
        <w:rPr>
          <w:rFonts w:ascii="Times New Roman" w:hAnsi="Times New Roman"/>
          <w:sz w:val="18"/>
          <w:szCs w:val="18"/>
          <w:shd w:val="clear" w:color="auto" w:fill="FFFFFF"/>
        </w:rPr>
        <w:t>Росреестра</w:t>
      </w:r>
      <w:proofErr w:type="spellEnd"/>
      <w:r w:rsidRPr="00963AEC">
        <w:rPr>
          <w:rFonts w:ascii="Times New Roman" w:hAnsi="Times New Roman"/>
          <w:sz w:val="18"/>
          <w:szCs w:val="18"/>
          <w:shd w:val="clear" w:color="auto" w:fill="FFFFFF"/>
        </w:rPr>
        <w:t xml:space="preserve"> зарегистрировано обременение в виде аренды, государственный ре</w:t>
      </w:r>
      <w:r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963AEC">
        <w:rPr>
          <w:rFonts w:ascii="Times New Roman" w:hAnsi="Times New Roman"/>
          <w:sz w:val="18"/>
          <w:szCs w:val="18"/>
          <w:shd w:val="clear" w:color="auto" w:fill="FFFFFF"/>
        </w:rPr>
        <w:t xml:space="preserve"> номер № 77-01/06-268/200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1-6856  от 08.01.2002  (Аренда). </w:t>
      </w:r>
      <w:r w:rsidRPr="002C4421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Нач. цена лота №3 - </w:t>
      </w:r>
      <w:r w:rsidRPr="002C4421">
        <w:rPr>
          <w:rFonts w:ascii="Times New Roman" w:hAnsi="Times New Roman" w:cs="Times New Roman"/>
          <w:b/>
          <w:color w:val="000000"/>
          <w:sz w:val="20"/>
        </w:rPr>
        <w:t>105 932 306,85</w:t>
      </w:r>
      <w:r w:rsidRPr="002C4421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руб.</w:t>
      </w:r>
    </w:p>
    <w:p w:rsidR="00055184" w:rsidRPr="000C010C" w:rsidRDefault="00055184" w:rsidP="00055184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>Ознакомление с Лотом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осущ</w:t>
      </w:r>
      <w:proofErr w:type="spell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. по раб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д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ням в течение срока представления з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аявок  по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предв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 договоренности: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т</w:t>
      </w:r>
      <w:r w:rsidRPr="00615EBB">
        <w:rPr>
          <w:rFonts w:ascii="Times New Roman" w:hAnsi="Times New Roman"/>
          <w:bCs/>
          <w:sz w:val="18"/>
          <w:szCs w:val="18"/>
          <w:shd w:val="clear" w:color="auto" w:fill="FFFFFF"/>
        </w:rPr>
        <w:t>ел. 8(812) 334-20-50 (с 9.00 до 18.00 по Мо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сковскому времени в будние дни), </w:t>
      </w:r>
      <w:proofErr w:type="spellStart"/>
      <w:r w:rsidRPr="00615EBB">
        <w:rPr>
          <w:rFonts w:ascii="Times New Roman" w:hAnsi="Times New Roman"/>
          <w:bCs/>
          <w:sz w:val="18"/>
          <w:szCs w:val="18"/>
          <w:shd w:val="clear" w:color="auto" w:fill="FFFFFF"/>
        </w:rPr>
        <w:t>inform</w:t>
      </w:r>
      <w:r>
        <w:rPr>
          <w:rFonts w:ascii="Times New Roman" w:hAnsi="Times New Roman"/>
          <w:bCs/>
          <w:sz w:val="18"/>
          <w:szCs w:val="18"/>
          <w:shd w:val="clear" w:color="auto" w:fill="FFFFFF"/>
          <w:lang w:val="en-US"/>
        </w:rPr>
        <w:t>msk</w:t>
      </w:r>
      <w:proofErr w:type="spellEnd"/>
      <w:r w:rsidRPr="00615EBB">
        <w:rPr>
          <w:rFonts w:ascii="Times New Roman" w:hAnsi="Times New Roman"/>
          <w:bCs/>
          <w:sz w:val="18"/>
          <w:szCs w:val="18"/>
          <w:shd w:val="clear" w:color="auto" w:fill="FFFFFF"/>
        </w:rPr>
        <w:t>@auction-house.ru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</w:p>
    <w:p w:rsidR="00055184" w:rsidRPr="000C010C" w:rsidRDefault="00055184" w:rsidP="00055184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Задаток - 10 % от нач. цены Лота. Шаг аукциона - 5 % от нач. цены Ло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та. Поступление задатка на счет, указанный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Pr="000C010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является выписка со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счета ОТ. Реквизиты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расч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 счета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/с № 3010181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0500000000653, БИК 044030653. </w:t>
      </w:r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иностр</w:t>
      </w:r>
      <w:proofErr w:type="spell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а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A51C4" w:rsidRDefault="00055184" w:rsidP="00055184"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lastRenderedPageBreak/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в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 w:rsidRPr="000C010C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Должника: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/с №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>40602810616800000013</w:t>
      </w:r>
      <w:r w:rsidRPr="00615EBB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 </w:t>
      </w:r>
      <w:r>
        <w:t xml:space="preserve"> 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>ФИЛИАЛ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Е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БАНКА ВТБ (ПАО) В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г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Москве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>, До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п. офис «Земляной вал»</w:t>
      </w:r>
      <w:r w:rsidRPr="00615EBB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</w:t>
      </w:r>
      <w:r>
        <w:t xml:space="preserve"> </w:t>
      </w:r>
      <w:r w:rsidRPr="00325C8B">
        <w:rPr>
          <w:rFonts w:ascii="Times New Roman" w:hAnsi="Times New Roman"/>
          <w:bCs/>
          <w:sz w:val="18"/>
          <w:szCs w:val="18"/>
          <w:shd w:val="clear" w:color="auto" w:fill="FFFFFF"/>
        </w:rPr>
        <w:t>к/с 30101810700000000187 БИК 044525187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7A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5"/>
    <w:rsid w:val="00055184"/>
    <w:rsid w:val="00744CF5"/>
    <w:rsid w:val="007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1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1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6750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2020-06-11T12:40:00Z</dcterms:created>
  <dcterms:modified xsi:type="dcterms:W3CDTF">2020-06-11T12:40:00Z</dcterms:modified>
</cp:coreProperties>
</file>