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795620" w14:textId="77777777" w:rsidR="009D22DD" w:rsidRPr="00905854" w:rsidRDefault="00043E8C">
      <w:pPr>
        <w:pStyle w:val="a3"/>
        <w:jc w:val="right"/>
        <w:rPr>
          <w:color w:val="auto"/>
        </w:rPr>
      </w:pPr>
      <w:r w:rsidRPr="00905854">
        <w:rPr>
          <w:color w:val="auto"/>
        </w:rPr>
        <w:t>ПРОЕКТ</w:t>
      </w:r>
    </w:p>
    <w:p w14:paraId="3BE9CD83" w14:textId="77777777" w:rsidR="009D22DD" w:rsidRPr="003366FE" w:rsidRDefault="002C0318">
      <w:pPr>
        <w:pStyle w:val="a3"/>
        <w:rPr>
          <w:color w:val="auto"/>
          <w:sz w:val="22"/>
        </w:rPr>
      </w:pPr>
      <w:r w:rsidRPr="003366FE">
        <w:rPr>
          <w:color w:val="auto"/>
          <w:sz w:val="22"/>
        </w:rPr>
        <w:t xml:space="preserve">Договор купли-продажи </w:t>
      </w:r>
      <w:r w:rsidR="008E08C7">
        <w:rPr>
          <w:color w:val="auto"/>
          <w:sz w:val="22"/>
        </w:rPr>
        <w:t>недвижимого имущества</w:t>
      </w:r>
    </w:p>
    <w:p w14:paraId="137DE3CC" w14:textId="77777777" w:rsidR="009D22DD" w:rsidRPr="003366FE" w:rsidRDefault="009D22DD">
      <w:pPr>
        <w:pStyle w:val="a3"/>
        <w:jc w:val="both"/>
        <w:rPr>
          <w:color w:val="auto"/>
          <w:sz w:val="22"/>
        </w:rPr>
      </w:pPr>
    </w:p>
    <w:p w14:paraId="5F98CE57" w14:textId="77777777" w:rsidR="009D22DD" w:rsidRPr="003366FE" w:rsidRDefault="002C0318">
      <w:pPr>
        <w:pStyle w:val="a3"/>
        <w:jc w:val="both"/>
        <w:rPr>
          <w:color w:val="auto"/>
          <w:sz w:val="22"/>
        </w:rPr>
      </w:pPr>
      <w:r w:rsidRPr="003366FE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3366FE">
        <w:rPr>
          <w:b w:val="0"/>
          <w:color w:val="auto"/>
          <w:sz w:val="22"/>
        </w:rPr>
        <w:t xml:space="preserve">   «</w:t>
      </w:r>
      <w:proofErr w:type="gramEnd"/>
      <w:r w:rsidRPr="003366FE">
        <w:rPr>
          <w:b w:val="0"/>
          <w:color w:val="auto"/>
          <w:sz w:val="22"/>
          <w:u w:val="single"/>
        </w:rPr>
        <w:t xml:space="preserve">     </w:t>
      </w:r>
      <w:r w:rsidRPr="003366FE">
        <w:rPr>
          <w:b w:val="0"/>
          <w:color w:val="auto"/>
          <w:sz w:val="22"/>
        </w:rPr>
        <w:t>»</w:t>
      </w:r>
      <w:r w:rsidRPr="003366FE">
        <w:rPr>
          <w:b w:val="0"/>
          <w:color w:val="auto"/>
          <w:sz w:val="22"/>
          <w:u w:val="single"/>
        </w:rPr>
        <w:t xml:space="preserve">               </w:t>
      </w:r>
      <w:r w:rsidRPr="003366FE">
        <w:rPr>
          <w:b w:val="0"/>
          <w:color w:val="auto"/>
          <w:sz w:val="22"/>
        </w:rPr>
        <w:t>20</w:t>
      </w:r>
      <w:r w:rsidR="00EA69EF">
        <w:rPr>
          <w:b w:val="0"/>
          <w:color w:val="auto"/>
          <w:sz w:val="22"/>
        </w:rPr>
        <w:t>20</w:t>
      </w:r>
    </w:p>
    <w:p w14:paraId="0430D985" w14:textId="77777777" w:rsidR="009D22DD" w:rsidRPr="003366FE" w:rsidRDefault="009D22DD">
      <w:pPr>
        <w:ind w:right="-4" w:firstLine="708"/>
        <w:jc w:val="both"/>
        <w:rPr>
          <w:color w:val="FF0000"/>
          <w:sz w:val="22"/>
        </w:rPr>
      </w:pPr>
    </w:p>
    <w:p w14:paraId="611564BC" w14:textId="77777777" w:rsidR="006F1A0C" w:rsidRPr="006F1A0C" w:rsidRDefault="008E08C7" w:rsidP="008E08C7">
      <w:pPr>
        <w:ind w:firstLine="709"/>
        <w:jc w:val="both"/>
        <w:rPr>
          <w:rFonts w:eastAsia="Calibri"/>
          <w:color w:val="auto"/>
          <w:sz w:val="22"/>
          <w:lang w:eastAsia="en-US"/>
        </w:rPr>
      </w:pPr>
      <w:bookmarkStart w:id="0" w:name="_Hlk33724226"/>
      <w:r w:rsidRPr="008E08C7">
        <w:rPr>
          <w:rFonts w:eastAsia="Calibri"/>
          <w:color w:val="auto"/>
          <w:sz w:val="22"/>
          <w:lang w:eastAsia="en-US"/>
        </w:rPr>
        <w:t>Финансовый управляющий Астафьев Артем Юрьевич (ИНН 540621854491, СНИЛС 06656005968, 630099, г. Новосибирск, а/я 357, bankrot-nsk@mail.ru), член</w:t>
      </w:r>
      <w:r w:rsidR="00D55300" w:rsidRPr="00D55300">
        <w:rPr>
          <w:rFonts w:eastAsia="Calibri"/>
          <w:color w:val="auto"/>
          <w:sz w:val="22"/>
          <w:lang w:eastAsia="en-US"/>
        </w:rPr>
        <w:t xml:space="preserve"> Ассоциации СОАУ "Меркурий" (ИНН 7710458616, ОГРН 1037710023108, 125047, г. Москва, ул. 4-я Тверская-Ямская, д. 2/11, стр. 2)</w:t>
      </w:r>
      <w:r w:rsidR="00D55300">
        <w:rPr>
          <w:rFonts w:eastAsia="Calibri"/>
          <w:color w:val="auto"/>
          <w:sz w:val="22"/>
          <w:lang w:eastAsia="en-US"/>
        </w:rPr>
        <w:t xml:space="preserve"> </w:t>
      </w:r>
      <w:r w:rsidRPr="008E08C7">
        <w:rPr>
          <w:rFonts w:eastAsia="Calibri"/>
          <w:color w:val="auto"/>
          <w:sz w:val="22"/>
          <w:lang w:eastAsia="en-US"/>
        </w:rPr>
        <w:t xml:space="preserve">должника </w:t>
      </w:r>
      <w:r w:rsidR="00EA69EF" w:rsidRPr="00EA69EF">
        <w:rPr>
          <w:rFonts w:eastAsia="Calibri"/>
          <w:color w:val="auto"/>
          <w:sz w:val="22"/>
          <w:lang w:eastAsia="en-US"/>
        </w:rPr>
        <w:t>Пахомов</w:t>
      </w:r>
      <w:r w:rsidR="00EA69EF">
        <w:rPr>
          <w:rFonts w:eastAsia="Calibri"/>
          <w:color w:val="auto"/>
          <w:sz w:val="22"/>
          <w:lang w:eastAsia="en-US"/>
        </w:rPr>
        <w:t>а</w:t>
      </w:r>
      <w:r w:rsidR="00EA69EF" w:rsidRPr="00EA69EF">
        <w:rPr>
          <w:rFonts w:eastAsia="Calibri"/>
          <w:color w:val="auto"/>
          <w:sz w:val="22"/>
          <w:lang w:eastAsia="en-US"/>
        </w:rPr>
        <w:t xml:space="preserve"> Александр</w:t>
      </w:r>
      <w:r w:rsidR="00EA69EF">
        <w:rPr>
          <w:rFonts w:eastAsia="Calibri"/>
          <w:color w:val="auto"/>
          <w:sz w:val="22"/>
          <w:lang w:eastAsia="en-US"/>
        </w:rPr>
        <w:t>а</w:t>
      </w:r>
      <w:r w:rsidR="00EA69EF" w:rsidRPr="00EA69EF">
        <w:rPr>
          <w:rFonts w:eastAsia="Calibri"/>
          <w:color w:val="auto"/>
          <w:sz w:val="22"/>
          <w:lang w:eastAsia="en-US"/>
        </w:rPr>
        <w:t xml:space="preserve"> Михайлович</w:t>
      </w:r>
      <w:r w:rsidR="00EA69EF">
        <w:rPr>
          <w:rFonts w:eastAsia="Calibri"/>
          <w:color w:val="auto"/>
          <w:sz w:val="22"/>
          <w:lang w:eastAsia="en-US"/>
        </w:rPr>
        <w:t>а</w:t>
      </w:r>
      <w:r w:rsidR="00EA69EF" w:rsidRPr="00EA69EF">
        <w:rPr>
          <w:rFonts w:eastAsia="Calibri"/>
          <w:color w:val="auto"/>
          <w:sz w:val="22"/>
          <w:lang w:eastAsia="en-US"/>
        </w:rPr>
        <w:t xml:space="preserve"> (23.06.1950 г.р., уроженец с. </w:t>
      </w:r>
      <w:proofErr w:type="spellStart"/>
      <w:r w:rsidR="00EA69EF" w:rsidRPr="00EA69EF">
        <w:rPr>
          <w:rFonts w:eastAsia="Calibri"/>
          <w:color w:val="auto"/>
          <w:sz w:val="22"/>
          <w:lang w:eastAsia="en-US"/>
        </w:rPr>
        <w:t>Барлак</w:t>
      </w:r>
      <w:proofErr w:type="spellEnd"/>
      <w:r w:rsidR="00EA69EF" w:rsidRPr="00EA69EF">
        <w:rPr>
          <w:rFonts w:eastAsia="Calibri"/>
          <w:color w:val="auto"/>
          <w:sz w:val="22"/>
          <w:lang w:eastAsia="en-US"/>
        </w:rPr>
        <w:t xml:space="preserve"> Новосибирского района Новосибирской области, ИНН 540697346593, СНИЛС 014-493-104 23, адрес регистрации – 630007, г. Новосибирск, ул. Советская, д. 8, кв. 63)</w:t>
      </w:r>
      <w:r w:rsidR="00EA69EF">
        <w:rPr>
          <w:rFonts w:eastAsia="Calibri"/>
          <w:color w:val="auto"/>
          <w:sz w:val="22"/>
          <w:lang w:eastAsia="en-US"/>
        </w:rPr>
        <w:t xml:space="preserve"> </w:t>
      </w:r>
      <w:r w:rsidRPr="008E08C7">
        <w:rPr>
          <w:rFonts w:eastAsia="Calibri"/>
          <w:color w:val="auto"/>
          <w:sz w:val="22"/>
          <w:lang w:eastAsia="en-US"/>
        </w:rPr>
        <w:t xml:space="preserve">действующий на основании решения </w:t>
      </w:r>
      <w:r w:rsidR="00D55300">
        <w:rPr>
          <w:rFonts w:eastAsia="Calibri"/>
          <w:color w:val="auto"/>
          <w:sz w:val="22"/>
          <w:lang w:eastAsia="en-US"/>
        </w:rPr>
        <w:t>а</w:t>
      </w:r>
      <w:r w:rsidRPr="008E08C7">
        <w:rPr>
          <w:rFonts w:eastAsia="Calibri"/>
          <w:color w:val="auto"/>
          <w:sz w:val="22"/>
          <w:lang w:eastAsia="en-US"/>
        </w:rPr>
        <w:t xml:space="preserve">рбитражного суда Новосибирской области </w:t>
      </w:r>
      <w:r w:rsidR="00EA69EF" w:rsidRPr="00EA69EF">
        <w:rPr>
          <w:rFonts w:eastAsia="Calibri"/>
          <w:color w:val="auto"/>
          <w:sz w:val="22"/>
          <w:lang w:eastAsia="en-US"/>
        </w:rPr>
        <w:t>от 21.05.2019 г. по делу А45-14553/2018</w:t>
      </w:r>
      <w:r>
        <w:rPr>
          <w:rFonts w:eastAsia="Calibri"/>
          <w:color w:val="auto"/>
          <w:sz w:val="22"/>
          <w:lang w:eastAsia="en-US"/>
        </w:rPr>
        <w:t>,</w:t>
      </w:r>
      <w:r w:rsidR="00D55300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6F1A0C">
        <w:rPr>
          <w:rFonts w:eastAsia="Calibri"/>
          <w:color w:val="auto"/>
          <w:sz w:val="22"/>
          <w:lang w:eastAsia="en-US"/>
        </w:rPr>
        <w:t>именуемый в дальнейшем  "Продавец», и___________________, именуемый в дальнейшем «Покупатель", с другой стороны, заключили настоящий Договор о нижеследующем:</w:t>
      </w:r>
    </w:p>
    <w:p w14:paraId="0CC65A97" w14:textId="77777777" w:rsidR="009D22DD" w:rsidRPr="003366FE" w:rsidRDefault="009D22DD">
      <w:pPr>
        <w:pStyle w:val="a3"/>
        <w:rPr>
          <w:color w:val="auto"/>
          <w:sz w:val="22"/>
        </w:rPr>
      </w:pPr>
    </w:p>
    <w:p w14:paraId="308E019D" w14:textId="77777777" w:rsidR="009D22DD" w:rsidRPr="003366FE" w:rsidRDefault="002C0318">
      <w:pPr>
        <w:pStyle w:val="a3"/>
        <w:rPr>
          <w:color w:val="auto"/>
          <w:sz w:val="22"/>
        </w:rPr>
      </w:pPr>
      <w:r w:rsidRPr="003366FE">
        <w:rPr>
          <w:color w:val="auto"/>
          <w:sz w:val="22"/>
        </w:rPr>
        <w:t>1. Предмет договора</w:t>
      </w:r>
    </w:p>
    <w:p w14:paraId="52E0A4B3" w14:textId="77777777" w:rsidR="009D22DD" w:rsidRPr="003366FE" w:rsidRDefault="009D22DD">
      <w:pPr>
        <w:pStyle w:val="a3"/>
        <w:rPr>
          <w:color w:val="auto"/>
          <w:sz w:val="22"/>
        </w:rPr>
      </w:pPr>
    </w:p>
    <w:p w14:paraId="0F1B3781" w14:textId="47248373" w:rsidR="003366FE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>1.1. В соответствии</w:t>
      </w:r>
      <w:r w:rsidR="007F3299" w:rsidRPr="007F3299">
        <w:rPr>
          <w:sz w:val="22"/>
        </w:rPr>
        <w:t xml:space="preserve"> с «Протоколом о результатах торгов посредством публичного предложения в электронной форме по продаже имущества должника </w:t>
      </w:r>
      <w:r w:rsidR="00A84E18" w:rsidRPr="00EA69EF">
        <w:rPr>
          <w:rFonts w:eastAsia="Calibri"/>
          <w:color w:val="auto"/>
          <w:sz w:val="22"/>
          <w:lang w:eastAsia="en-US"/>
        </w:rPr>
        <w:t>Пахомов</w:t>
      </w:r>
      <w:r w:rsidR="00A84E18">
        <w:rPr>
          <w:rFonts w:eastAsia="Calibri"/>
          <w:color w:val="auto"/>
          <w:sz w:val="22"/>
          <w:lang w:eastAsia="en-US"/>
        </w:rPr>
        <w:t>а</w:t>
      </w:r>
      <w:r w:rsidR="00A84E18" w:rsidRPr="00EA69EF">
        <w:rPr>
          <w:rFonts w:eastAsia="Calibri"/>
          <w:color w:val="auto"/>
          <w:sz w:val="22"/>
          <w:lang w:eastAsia="en-US"/>
        </w:rPr>
        <w:t xml:space="preserve"> Александр</w:t>
      </w:r>
      <w:r w:rsidR="00A84E18">
        <w:rPr>
          <w:rFonts w:eastAsia="Calibri"/>
          <w:color w:val="auto"/>
          <w:sz w:val="22"/>
          <w:lang w:eastAsia="en-US"/>
        </w:rPr>
        <w:t>а</w:t>
      </w:r>
      <w:r w:rsidR="009A075D">
        <w:rPr>
          <w:rFonts w:eastAsia="Calibri"/>
          <w:color w:val="auto"/>
          <w:sz w:val="22"/>
          <w:lang w:eastAsia="en-US"/>
        </w:rPr>
        <w:t xml:space="preserve"> Михайловича</w:t>
      </w:r>
      <w:r w:rsidR="007F3299" w:rsidRPr="007F3299">
        <w:rPr>
          <w:sz w:val="22"/>
        </w:rPr>
        <w:t>», код торгов__________, от __  ______ 20</w:t>
      </w:r>
      <w:r w:rsidR="007F3299">
        <w:rPr>
          <w:sz w:val="22"/>
        </w:rPr>
        <w:t>20</w:t>
      </w:r>
      <w:r w:rsidR="007F3299" w:rsidRPr="007F3299">
        <w:rPr>
          <w:sz w:val="22"/>
        </w:rPr>
        <w:t xml:space="preserve"> г., </w:t>
      </w:r>
      <w:r w:rsidR="007F3299">
        <w:rPr>
          <w:sz w:val="22"/>
        </w:rPr>
        <w:t xml:space="preserve"> </w:t>
      </w:r>
      <w:r w:rsidRPr="003366FE">
        <w:rPr>
          <w:sz w:val="22"/>
        </w:rPr>
        <w:t xml:space="preserve">Продавец продает, а Покупатель </w:t>
      </w:r>
      <w:r w:rsidR="002C0318" w:rsidRPr="003366FE">
        <w:rPr>
          <w:sz w:val="22"/>
        </w:rPr>
        <w:t>принимает и оплачивает на условиях, предусмотренных настоящим договором</w:t>
      </w:r>
      <w:r w:rsidR="00C169DC">
        <w:rPr>
          <w:sz w:val="22"/>
        </w:rPr>
        <w:t>,</w:t>
      </w:r>
      <w:r w:rsidR="00DF00FA" w:rsidRPr="003366FE">
        <w:rPr>
          <w:sz w:val="22"/>
        </w:rPr>
        <w:t xml:space="preserve"> следующее</w:t>
      </w:r>
      <w:r w:rsidR="00C82613" w:rsidRPr="003366FE">
        <w:rPr>
          <w:sz w:val="22"/>
        </w:rPr>
        <w:t xml:space="preserve"> </w:t>
      </w:r>
      <w:r w:rsidR="007149F8" w:rsidRPr="003366FE">
        <w:rPr>
          <w:sz w:val="22"/>
        </w:rPr>
        <w:t>имущество</w:t>
      </w:r>
      <w:r w:rsidR="00DF00FA" w:rsidRPr="003366FE">
        <w:rPr>
          <w:sz w:val="22"/>
        </w:rPr>
        <w:t>:</w:t>
      </w:r>
      <w:r w:rsidR="0011155C" w:rsidRPr="003366FE">
        <w:rPr>
          <w:sz w:val="22"/>
        </w:rPr>
        <w:t xml:space="preserve"> </w:t>
      </w:r>
    </w:p>
    <w:p w14:paraId="222D067D" w14:textId="77777777" w:rsidR="00223146" w:rsidRDefault="00223146" w:rsidP="003366FE">
      <w:pPr>
        <w:pStyle w:val="ab"/>
        <w:ind w:firstLine="426"/>
        <w:jc w:val="both"/>
        <w:rPr>
          <w:b/>
          <w:sz w:val="22"/>
        </w:rPr>
      </w:pPr>
      <w:bookmarkStart w:id="1" w:name="_Hlk530394855"/>
    </w:p>
    <w:p w14:paraId="345EACD9" w14:textId="77777777" w:rsidR="003206AA" w:rsidRDefault="003206AA" w:rsidP="003366FE">
      <w:pPr>
        <w:pStyle w:val="ab"/>
        <w:ind w:firstLine="426"/>
        <w:jc w:val="both"/>
        <w:rPr>
          <w:b/>
          <w:sz w:val="22"/>
        </w:rPr>
      </w:pPr>
      <w:bookmarkStart w:id="2" w:name="_Hlk33724355"/>
      <w:r w:rsidRPr="003206AA">
        <w:rPr>
          <w:b/>
          <w:sz w:val="22"/>
        </w:rPr>
        <w:t xml:space="preserve">Жилое помещение - квартира площадью 94,3 </w:t>
      </w:r>
      <w:proofErr w:type="spellStart"/>
      <w:proofErr w:type="gramStart"/>
      <w:r w:rsidRPr="003206AA">
        <w:rPr>
          <w:b/>
          <w:sz w:val="22"/>
        </w:rPr>
        <w:t>кв.м</w:t>
      </w:r>
      <w:proofErr w:type="spellEnd"/>
      <w:proofErr w:type="gramEnd"/>
      <w:r w:rsidRPr="003206AA">
        <w:rPr>
          <w:b/>
          <w:sz w:val="22"/>
        </w:rPr>
        <w:t>, кадастровый номер 54:35:101515:315, расположенная по адресу г. Новосибирск, ул. Советская, д. 8, кв. 63.</w:t>
      </w:r>
    </w:p>
    <w:bookmarkEnd w:id="2"/>
    <w:p w14:paraId="2F19C697" w14:textId="77777777" w:rsidR="006C4929" w:rsidRDefault="006C4929" w:rsidP="003366FE">
      <w:pPr>
        <w:pStyle w:val="ab"/>
        <w:ind w:firstLine="426"/>
        <w:jc w:val="both"/>
        <w:rPr>
          <w:b/>
          <w:sz w:val="22"/>
        </w:rPr>
      </w:pPr>
    </w:p>
    <w:bookmarkEnd w:id="1"/>
    <w:p w14:paraId="0AE46CD2" w14:textId="77777777" w:rsidR="00AE4805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 xml:space="preserve">1.2. </w:t>
      </w:r>
      <w:r w:rsidR="00574667" w:rsidRPr="003366FE">
        <w:rPr>
          <w:sz w:val="22"/>
        </w:rPr>
        <w:t>Имущество принадлежит</w:t>
      </w:r>
      <w:r w:rsidR="00C82613" w:rsidRPr="003366FE">
        <w:rPr>
          <w:sz w:val="22"/>
        </w:rPr>
        <w:t xml:space="preserve"> </w:t>
      </w:r>
      <w:r w:rsidRPr="003366FE">
        <w:rPr>
          <w:bCs/>
          <w:sz w:val="22"/>
        </w:rPr>
        <w:t xml:space="preserve">должнику </w:t>
      </w:r>
      <w:r w:rsidR="00EA69EF">
        <w:rPr>
          <w:bCs/>
          <w:sz w:val="22"/>
        </w:rPr>
        <w:t>Пахомову А.М.</w:t>
      </w:r>
      <w:r w:rsidRPr="003366FE">
        <w:rPr>
          <w:bCs/>
          <w:sz w:val="22"/>
        </w:rPr>
        <w:t>,</w:t>
      </w:r>
      <w:r w:rsidR="001869DA" w:rsidRPr="003366FE">
        <w:rPr>
          <w:sz w:val="22"/>
        </w:rPr>
        <w:t xml:space="preserve"> </w:t>
      </w:r>
      <w:r w:rsidR="00574667" w:rsidRPr="003366FE">
        <w:rPr>
          <w:sz w:val="22"/>
        </w:rPr>
        <w:t>соста</w:t>
      </w:r>
      <w:r w:rsidR="00346093" w:rsidRPr="003366FE">
        <w:rPr>
          <w:sz w:val="22"/>
        </w:rPr>
        <w:t>вляет его конкурсную массу</w:t>
      </w:r>
      <w:r w:rsidR="00AE4805">
        <w:rPr>
          <w:sz w:val="22"/>
        </w:rPr>
        <w:t>.</w:t>
      </w:r>
      <w:r w:rsidR="00986B3C">
        <w:rPr>
          <w:sz w:val="22"/>
        </w:rPr>
        <w:t xml:space="preserve"> </w:t>
      </w:r>
      <w:r w:rsidR="00EB725D">
        <w:rPr>
          <w:sz w:val="22"/>
        </w:rPr>
        <w:t>Должник зарегистрирован и прожив</w:t>
      </w:r>
      <w:r w:rsidR="00EA69EF">
        <w:rPr>
          <w:sz w:val="22"/>
        </w:rPr>
        <w:t>ае</w:t>
      </w:r>
      <w:r w:rsidR="00EB725D">
        <w:rPr>
          <w:sz w:val="22"/>
        </w:rPr>
        <w:t>т по адресу недвижимого имущества.</w:t>
      </w:r>
      <w:r w:rsidR="00346093" w:rsidRPr="003366FE">
        <w:rPr>
          <w:sz w:val="22"/>
        </w:rPr>
        <w:t xml:space="preserve"> </w:t>
      </w:r>
    </w:p>
    <w:p w14:paraId="782F5F38" w14:textId="77777777" w:rsidR="003206AA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>1.3 Права должника на данное имущество подтверждены</w:t>
      </w:r>
      <w:r w:rsidR="008E08C7">
        <w:rPr>
          <w:sz w:val="22"/>
        </w:rPr>
        <w:t xml:space="preserve"> запи</w:t>
      </w:r>
      <w:r w:rsidR="009F7D15">
        <w:rPr>
          <w:sz w:val="22"/>
        </w:rPr>
        <w:t>с</w:t>
      </w:r>
      <w:r w:rsidR="003206AA">
        <w:rPr>
          <w:sz w:val="22"/>
        </w:rPr>
        <w:t>ью</w:t>
      </w:r>
      <w:r w:rsidR="008E08C7">
        <w:rPr>
          <w:sz w:val="22"/>
        </w:rPr>
        <w:t xml:space="preserve"> в </w:t>
      </w:r>
      <w:r w:rsidR="008E08C7" w:rsidRPr="008E08C7">
        <w:rPr>
          <w:sz w:val="22"/>
        </w:rPr>
        <w:t>Едином государственном реестре прав на недвижимое имущество и сделок с ним</w:t>
      </w:r>
      <w:r w:rsidRPr="003366FE">
        <w:rPr>
          <w:sz w:val="22"/>
        </w:rPr>
        <w:t xml:space="preserve"> </w:t>
      </w:r>
      <w:r w:rsidR="008E08C7">
        <w:rPr>
          <w:sz w:val="22"/>
        </w:rPr>
        <w:t>№54-54-01</w:t>
      </w:r>
      <w:r w:rsidR="008E08C7" w:rsidRPr="008E08C7">
        <w:rPr>
          <w:sz w:val="22"/>
        </w:rPr>
        <w:t>/</w:t>
      </w:r>
      <w:r w:rsidR="00986B3C">
        <w:rPr>
          <w:sz w:val="22"/>
        </w:rPr>
        <w:t>1</w:t>
      </w:r>
      <w:r w:rsidR="003206AA">
        <w:rPr>
          <w:sz w:val="22"/>
        </w:rPr>
        <w:t>62</w:t>
      </w:r>
      <w:r w:rsidR="008E08C7" w:rsidRPr="008E08C7">
        <w:rPr>
          <w:sz w:val="22"/>
        </w:rPr>
        <w:t>/2</w:t>
      </w:r>
      <w:r w:rsidR="00986B3C">
        <w:rPr>
          <w:sz w:val="22"/>
        </w:rPr>
        <w:t>0</w:t>
      </w:r>
      <w:r w:rsidR="003206AA">
        <w:rPr>
          <w:sz w:val="22"/>
        </w:rPr>
        <w:t>12</w:t>
      </w:r>
      <w:r w:rsidR="008E08C7" w:rsidRPr="008E08C7">
        <w:rPr>
          <w:sz w:val="22"/>
        </w:rPr>
        <w:t>-</w:t>
      </w:r>
      <w:r w:rsidR="003206AA">
        <w:rPr>
          <w:sz w:val="22"/>
        </w:rPr>
        <w:t>178</w:t>
      </w:r>
      <w:r w:rsidR="008E08C7" w:rsidRPr="008E08C7">
        <w:rPr>
          <w:sz w:val="22"/>
        </w:rPr>
        <w:t xml:space="preserve"> </w:t>
      </w:r>
      <w:r w:rsidR="008E08C7">
        <w:rPr>
          <w:sz w:val="22"/>
        </w:rPr>
        <w:t xml:space="preserve">от </w:t>
      </w:r>
      <w:r w:rsidR="003206AA">
        <w:rPr>
          <w:sz w:val="22"/>
        </w:rPr>
        <w:t>17.01.2013.</w:t>
      </w:r>
    </w:p>
    <w:p w14:paraId="4C64EA9E" w14:textId="77777777" w:rsidR="00EB725D" w:rsidRPr="00986B3C" w:rsidRDefault="00EB725D" w:rsidP="003206AA">
      <w:pPr>
        <w:pStyle w:val="ab"/>
        <w:ind w:firstLine="426"/>
        <w:jc w:val="both"/>
        <w:rPr>
          <w:sz w:val="22"/>
        </w:rPr>
      </w:pPr>
      <w:r>
        <w:rPr>
          <w:sz w:val="22"/>
        </w:rPr>
        <w:t>1.</w:t>
      </w:r>
      <w:r w:rsidR="006E7AC7">
        <w:rPr>
          <w:sz w:val="22"/>
        </w:rPr>
        <w:t>4</w:t>
      </w:r>
      <w:r>
        <w:rPr>
          <w:sz w:val="22"/>
        </w:rPr>
        <w:t xml:space="preserve">. Недвижимое имущество </w:t>
      </w:r>
      <w:r w:rsidRPr="00EB725D">
        <w:rPr>
          <w:sz w:val="22"/>
        </w:rPr>
        <w:t xml:space="preserve">должника обременено залогом в пользу </w:t>
      </w:r>
      <w:r>
        <w:rPr>
          <w:sz w:val="22"/>
        </w:rPr>
        <w:t>з</w:t>
      </w:r>
      <w:r w:rsidRPr="00EB725D">
        <w:rPr>
          <w:sz w:val="22"/>
        </w:rPr>
        <w:t>алогового кредитора</w:t>
      </w:r>
      <w:r w:rsidR="0085687B">
        <w:rPr>
          <w:sz w:val="22"/>
        </w:rPr>
        <w:t xml:space="preserve"> - </w:t>
      </w:r>
      <w:r w:rsidR="0085687B" w:rsidRPr="00EB725D">
        <w:rPr>
          <w:sz w:val="22"/>
        </w:rPr>
        <w:t>индивидуального</w:t>
      </w:r>
      <w:r w:rsidR="003206AA">
        <w:rPr>
          <w:sz w:val="22"/>
        </w:rPr>
        <w:t xml:space="preserve"> предпринимателя Назаровой Е.Н.</w:t>
      </w:r>
      <w:r w:rsidRPr="00EB725D">
        <w:rPr>
          <w:sz w:val="22"/>
        </w:rPr>
        <w:t xml:space="preserve"> на основании заключенного </w:t>
      </w:r>
      <w:r w:rsidR="003206AA" w:rsidRPr="003206AA">
        <w:rPr>
          <w:sz w:val="22"/>
        </w:rPr>
        <w:t>договор залога № 10/08.15-3</w:t>
      </w:r>
      <w:r w:rsidR="0093600F">
        <w:rPr>
          <w:sz w:val="22"/>
        </w:rPr>
        <w:t>,</w:t>
      </w:r>
      <w:r w:rsidR="003206AA" w:rsidRPr="003206AA">
        <w:rPr>
          <w:sz w:val="22"/>
        </w:rPr>
        <w:t xml:space="preserve"> регистрационный номер в ЕГРН №</w:t>
      </w:r>
      <w:r w:rsidR="003206AA">
        <w:rPr>
          <w:sz w:val="22"/>
        </w:rPr>
        <w:t xml:space="preserve"> </w:t>
      </w:r>
      <w:r w:rsidR="003206AA" w:rsidRPr="003206AA">
        <w:rPr>
          <w:sz w:val="22"/>
        </w:rPr>
        <w:t>54-54/001-54/001 /249/2015-294/1 от 13.08.201</w:t>
      </w:r>
      <w:r w:rsidR="0093600F">
        <w:rPr>
          <w:sz w:val="22"/>
        </w:rPr>
        <w:t>5</w:t>
      </w:r>
      <w:r w:rsidR="003206AA" w:rsidRPr="003206AA">
        <w:rPr>
          <w:sz w:val="22"/>
        </w:rPr>
        <w:t>.</w:t>
      </w:r>
      <w:r w:rsidR="003206AA">
        <w:rPr>
          <w:sz w:val="22"/>
        </w:rPr>
        <w:t xml:space="preserve"> </w:t>
      </w:r>
      <w:r w:rsidRPr="00EB725D">
        <w:rPr>
          <w:sz w:val="22"/>
        </w:rPr>
        <w:t xml:space="preserve">Права залогового кредитора в отношении залогового имущества подтверждены определением </w:t>
      </w:r>
      <w:r w:rsidR="0024041D">
        <w:rPr>
          <w:sz w:val="22"/>
        </w:rPr>
        <w:t>а</w:t>
      </w:r>
      <w:r w:rsidRPr="00EB725D">
        <w:rPr>
          <w:sz w:val="22"/>
        </w:rPr>
        <w:t xml:space="preserve">рбитражного суда Новосибирской области от </w:t>
      </w:r>
      <w:r w:rsidR="003206AA">
        <w:rPr>
          <w:sz w:val="22"/>
        </w:rPr>
        <w:t>27</w:t>
      </w:r>
      <w:r w:rsidRPr="00EB725D">
        <w:rPr>
          <w:sz w:val="22"/>
        </w:rPr>
        <w:t>.</w:t>
      </w:r>
      <w:r w:rsidR="003206AA">
        <w:rPr>
          <w:sz w:val="22"/>
        </w:rPr>
        <w:t>12</w:t>
      </w:r>
      <w:r w:rsidRPr="00EB725D">
        <w:rPr>
          <w:sz w:val="22"/>
        </w:rPr>
        <w:t>.201</w:t>
      </w:r>
      <w:r w:rsidR="003206AA">
        <w:rPr>
          <w:sz w:val="22"/>
        </w:rPr>
        <w:t>8</w:t>
      </w:r>
      <w:r w:rsidRPr="00EB725D">
        <w:rPr>
          <w:sz w:val="22"/>
        </w:rPr>
        <w:t xml:space="preserve"> по делу №А45-</w:t>
      </w:r>
      <w:r>
        <w:rPr>
          <w:sz w:val="22"/>
        </w:rPr>
        <w:t>1</w:t>
      </w:r>
      <w:r w:rsidR="003206AA">
        <w:rPr>
          <w:sz w:val="22"/>
        </w:rPr>
        <w:t>4553</w:t>
      </w:r>
      <w:r w:rsidRPr="00EB725D">
        <w:rPr>
          <w:sz w:val="22"/>
        </w:rPr>
        <w:t>/201</w:t>
      </w:r>
      <w:r w:rsidR="003206AA">
        <w:rPr>
          <w:sz w:val="22"/>
        </w:rPr>
        <w:t>8</w:t>
      </w:r>
      <w:r w:rsidRPr="00EB725D">
        <w:rPr>
          <w:sz w:val="22"/>
        </w:rPr>
        <w:t>.</w:t>
      </w:r>
    </w:p>
    <w:p w14:paraId="5689923A" w14:textId="77777777" w:rsidR="00A542D6" w:rsidRPr="003366FE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>1.</w:t>
      </w:r>
      <w:r w:rsidR="006E7AC7">
        <w:rPr>
          <w:sz w:val="22"/>
        </w:rPr>
        <w:t>5</w:t>
      </w:r>
      <w:r w:rsidRPr="003366FE">
        <w:rPr>
          <w:sz w:val="22"/>
        </w:rPr>
        <w:t xml:space="preserve">. </w:t>
      </w:r>
      <w:r w:rsidR="00A542D6" w:rsidRPr="003366FE">
        <w:rPr>
          <w:sz w:val="22"/>
        </w:rPr>
        <w:t xml:space="preserve">Права на имущество по настоящему договору переходят к Покупателю после окончания расчетов </w:t>
      </w:r>
      <w:r w:rsidR="00D55300" w:rsidRPr="003366FE">
        <w:rPr>
          <w:sz w:val="22"/>
        </w:rPr>
        <w:t>согласно разделу</w:t>
      </w:r>
      <w:r w:rsidR="00A542D6" w:rsidRPr="003366FE">
        <w:rPr>
          <w:sz w:val="22"/>
        </w:rPr>
        <w:t xml:space="preserve"> 2 настоящего договора и подписания акта приема передачи</w:t>
      </w:r>
      <w:r w:rsidR="00C364D4" w:rsidRPr="003366FE">
        <w:rPr>
          <w:sz w:val="22"/>
        </w:rPr>
        <w:t>.</w:t>
      </w:r>
    </w:p>
    <w:p w14:paraId="76BBAB4F" w14:textId="77777777" w:rsidR="00574667" w:rsidRPr="003366FE" w:rsidRDefault="00574667" w:rsidP="00574667">
      <w:pPr>
        <w:rPr>
          <w:color w:val="FF0000"/>
          <w:sz w:val="22"/>
        </w:rPr>
      </w:pPr>
    </w:p>
    <w:p w14:paraId="18A7F9A7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 xml:space="preserve">2. Стоимость </w:t>
      </w:r>
      <w:r w:rsidR="00715005" w:rsidRPr="00BE706F">
        <w:rPr>
          <w:color w:val="auto"/>
          <w:sz w:val="22"/>
        </w:rPr>
        <w:t>имущества</w:t>
      </w:r>
      <w:r w:rsidRPr="00BE706F">
        <w:rPr>
          <w:color w:val="auto"/>
          <w:sz w:val="22"/>
        </w:rPr>
        <w:t xml:space="preserve"> и порядок оплаты</w:t>
      </w:r>
    </w:p>
    <w:p w14:paraId="7F212A32" w14:textId="77777777" w:rsidR="009D22DD" w:rsidRPr="00BE706F" w:rsidRDefault="009D22DD">
      <w:pPr>
        <w:pStyle w:val="a3"/>
        <w:rPr>
          <w:color w:val="auto"/>
        </w:rPr>
      </w:pPr>
    </w:p>
    <w:p w14:paraId="365CB8A6" w14:textId="77777777" w:rsidR="003366FE" w:rsidRDefault="002C0318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 xml:space="preserve">2.1. Общая стоимость </w:t>
      </w:r>
      <w:r w:rsidR="00332267" w:rsidRPr="00BE706F">
        <w:rPr>
          <w:b w:val="0"/>
          <w:color w:val="auto"/>
          <w:sz w:val="22"/>
        </w:rPr>
        <w:t>имущества</w:t>
      </w:r>
      <w:r w:rsidR="002D7718" w:rsidRPr="00BE706F">
        <w:rPr>
          <w:b w:val="0"/>
          <w:color w:val="auto"/>
          <w:sz w:val="22"/>
        </w:rPr>
        <w:t>, являющегося</w:t>
      </w:r>
      <w:r w:rsidRPr="00BE706F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BE706F">
        <w:rPr>
          <w:b w:val="0"/>
          <w:color w:val="auto"/>
          <w:sz w:val="22"/>
        </w:rPr>
        <w:t>__</w:t>
      </w:r>
      <w:r w:rsidRPr="00BE706F">
        <w:rPr>
          <w:b w:val="0"/>
          <w:color w:val="auto"/>
          <w:sz w:val="22"/>
        </w:rPr>
        <w:t xml:space="preserve"> рублей</w:t>
      </w:r>
      <w:r w:rsidR="00AE4805">
        <w:rPr>
          <w:b w:val="0"/>
          <w:color w:val="auto"/>
          <w:sz w:val="22"/>
        </w:rPr>
        <w:t>.</w:t>
      </w:r>
      <w:r w:rsidRPr="00BE706F">
        <w:rPr>
          <w:b w:val="0"/>
          <w:color w:val="auto"/>
          <w:sz w:val="22"/>
        </w:rPr>
        <w:t xml:space="preserve"> </w:t>
      </w:r>
    </w:p>
    <w:p w14:paraId="1E249525" w14:textId="77777777" w:rsidR="009D22DD" w:rsidRPr="00342500" w:rsidRDefault="00EF2E6B" w:rsidP="003366FE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>2.2.</w:t>
      </w:r>
      <w:r w:rsidR="003366FE" w:rsidRPr="003366FE">
        <w:t xml:space="preserve"> </w:t>
      </w:r>
      <w:r w:rsidR="003366FE" w:rsidRPr="003366FE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bookmarkStart w:id="3" w:name="_Hlk33724414"/>
      <w:r w:rsidR="00F43374">
        <w:rPr>
          <w:bCs/>
          <w:color w:val="auto"/>
          <w:sz w:val="22"/>
        </w:rPr>
        <w:t>818 280</w:t>
      </w:r>
      <w:r w:rsidR="006156AA">
        <w:rPr>
          <w:bCs/>
          <w:color w:val="auto"/>
          <w:sz w:val="22"/>
        </w:rPr>
        <w:t>,00</w:t>
      </w:r>
      <w:r w:rsidR="00223146">
        <w:rPr>
          <w:b w:val="0"/>
          <w:color w:val="auto"/>
          <w:sz w:val="22"/>
        </w:rPr>
        <w:t xml:space="preserve"> </w:t>
      </w:r>
      <w:bookmarkEnd w:id="3"/>
      <w:r w:rsidR="00223146">
        <w:rPr>
          <w:b w:val="0"/>
          <w:color w:val="auto"/>
          <w:sz w:val="22"/>
        </w:rPr>
        <w:t>рублей</w:t>
      </w:r>
      <w:r w:rsidR="003366FE" w:rsidRPr="003366FE">
        <w:rPr>
          <w:b w:val="0"/>
          <w:color w:val="auto"/>
          <w:sz w:val="22"/>
        </w:rPr>
        <w:t>, счита</w:t>
      </w:r>
      <w:r w:rsidR="00F760C7">
        <w:rPr>
          <w:b w:val="0"/>
          <w:color w:val="auto"/>
          <w:sz w:val="22"/>
        </w:rPr>
        <w:t>ю</w:t>
      </w:r>
      <w:r w:rsidR="003366FE" w:rsidRPr="003366FE">
        <w:rPr>
          <w:b w:val="0"/>
          <w:color w:val="auto"/>
          <w:sz w:val="22"/>
        </w:rPr>
        <w:t>тся задатком по настоящему договору и засчитыва</w:t>
      </w:r>
      <w:r w:rsidR="00F760C7">
        <w:rPr>
          <w:b w:val="0"/>
          <w:color w:val="auto"/>
          <w:sz w:val="22"/>
        </w:rPr>
        <w:t>ю</w:t>
      </w:r>
      <w:r w:rsidR="003366FE" w:rsidRPr="003366FE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3366FE" w:rsidRPr="00342500">
        <w:rPr>
          <w:b w:val="0"/>
          <w:color w:val="auto"/>
          <w:sz w:val="22"/>
        </w:rPr>
        <w:t>_______________</w:t>
      </w:r>
      <w:r w:rsidR="00342500">
        <w:rPr>
          <w:b w:val="0"/>
          <w:color w:val="auto"/>
          <w:sz w:val="22"/>
        </w:rPr>
        <w:t xml:space="preserve"> </w:t>
      </w:r>
      <w:r w:rsidR="003366FE" w:rsidRPr="003366FE">
        <w:rPr>
          <w:b w:val="0"/>
          <w:color w:val="auto"/>
          <w:sz w:val="22"/>
        </w:rPr>
        <w:t xml:space="preserve">рублей Покупатель обязан внести </w:t>
      </w:r>
      <w:r w:rsidR="00AE4805">
        <w:rPr>
          <w:b w:val="0"/>
          <w:color w:val="auto"/>
          <w:sz w:val="22"/>
        </w:rPr>
        <w:t xml:space="preserve">на счет должника </w:t>
      </w:r>
      <w:r w:rsidR="003366FE" w:rsidRPr="003366FE">
        <w:rPr>
          <w:b w:val="0"/>
          <w:color w:val="auto"/>
          <w:sz w:val="22"/>
        </w:rPr>
        <w:t xml:space="preserve">не позднее </w:t>
      </w:r>
      <w:r w:rsidR="00EA69EF">
        <w:rPr>
          <w:b w:val="0"/>
          <w:color w:val="auto"/>
          <w:sz w:val="22"/>
        </w:rPr>
        <w:t>пяти</w:t>
      </w:r>
      <w:r w:rsidR="003366FE" w:rsidRPr="003366FE">
        <w:rPr>
          <w:b w:val="0"/>
          <w:color w:val="auto"/>
          <w:sz w:val="22"/>
        </w:rPr>
        <w:t xml:space="preserve"> календарных дней с момента подписания настоящего договора</w:t>
      </w:r>
      <w:r w:rsidR="003366FE">
        <w:rPr>
          <w:b w:val="0"/>
          <w:color w:val="auto"/>
          <w:sz w:val="22"/>
        </w:rPr>
        <w:t>.</w:t>
      </w:r>
    </w:p>
    <w:p w14:paraId="7C7A61F0" w14:textId="77777777" w:rsidR="009D22DD" w:rsidRPr="00BE706F" w:rsidRDefault="002C0318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2.</w:t>
      </w:r>
      <w:r w:rsidR="00AE4805">
        <w:rPr>
          <w:b w:val="0"/>
          <w:color w:val="auto"/>
          <w:sz w:val="22"/>
        </w:rPr>
        <w:t>3</w:t>
      </w:r>
      <w:r w:rsidRPr="00BE706F">
        <w:rPr>
          <w:b w:val="0"/>
          <w:color w:val="auto"/>
          <w:sz w:val="22"/>
        </w:rPr>
        <w:t xml:space="preserve">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E706F">
        <w:rPr>
          <w:b w:val="0"/>
          <w:color w:val="auto"/>
          <w:sz w:val="22"/>
        </w:rPr>
        <w:t>п.п</w:t>
      </w:r>
      <w:proofErr w:type="spellEnd"/>
      <w:r w:rsidRPr="00BE706F">
        <w:rPr>
          <w:b w:val="0"/>
          <w:color w:val="auto"/>
          <w:sz w:val="22"/>
        </w:rPr>
        <w:t>. 2.</w:t>
      </w:r>
      <w:r w:rsidR="003366FE">
        <w:rPr>
          <w:b w:val="0"/>
          <w:color w:val="auto"/>
          <w:sz w:val="22"/>
        </w:rPr>
        <w:t>2</w:t>
      </w:r>
      <w:r w:rsidRPr="00BE706F">
        <w:rPr>
          <w:b w:val="0"/>
          <w:color w:val="auto"/>
          <w:sz w:val="22"/>
        </w:rPr>
        <w:t xml:space="preserve"> настоящего договора.</w:t>
      </w:r>
    </w:p>
    <w:p w14:paraId="7E0C288C" w14:textId="77777777" w:rsidR="009D22DD" w:rsidRPr="00BE706F" w:rsidRDefault="002C0318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2.</w:t>
      </w:r>
      <w:r w:rsidR="00AE4805">
        <w:rPr>
          <w:b w:val="0"/>
          <w:color w:val="auto"/>
          <w:sz w:val="22"/>
        </w:rPr>
        <w:t>4</w:t>
      </w:r>
      <w:r w:rsidRPr="00BE706F">
        <w:rPr>
          <w:b w:val="0"/>
          <w:color w:val="auto"/>
          <w:sz w:val="22"/>
        </w:rPr>
        <w:t>. Факт оплаты Имущества удостоверяется выпиской с</w:t>
      </w:r>
      <w:r w:rsidR="00AE4805">
        <w:rPr>
          <w:b w:val="0"/>
          <w:color w:val="auto"/>
          <w:sz w:val="22"/>
        </w:rPr>
        <w:t xml:space="preserve">о </w:t>
      </w:r>
      <w:r w:rsidRPr="00BE706F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>
        <w:rPr>
          <w:b w:val="0"/>
          <w:color w:val="auto"/>
          <w:sz w:val="22"/>
        </w:rPr>
        <w:t>счет</w:t>
      </w:r>
      <w:r w:rsidR="00397517">
        <w:rPr>
          <w:b w:val="0"/>
          <w:color w:val="auto"/>
          <w:sz w:val="22"/>
        </w:rPr>
        <w:t xml:space="preserve"> должника</w:t>
      </w:r>
      <w:r w:rsidRPr="00BE706F">
        <w:rPr>
          <w:b w:val="0"/>
          <w:color w:val="auto"/>
          <w:sz w:val="22"/>
        </w:rPr>
        <w:t>.</w:t>
      </w:r>
    </w:p>
    <w:p w14:paraId="337C8682" w14:textId="77777777" w:rsidR="009D22DD" w:rsidRPr="00CD391D" w:rsidRDefault="009D22DD">
      <w:pPr>
        <w:pStyle w:val="a3"/>
        <w:jc w:val="both"/>
        <w:rPr>
          <w:color w:val="FF0000"/>
        </w:rPr>
      </w:pPr>
    </w:p>
    <w:p w14:paraId="4B41089C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 xml:space="preserve">3. Передача </w:t>
      </w:r>
      <w:r w:rsidR="00715005" w:rsidRPr="00BE706F">
        <w:rPr>
          <w:color w:val="auto"/>
          <w:sz w:val="22"/>
        </w:rPr>
        <w:t>имущества</w:t>
      </w:r>
    </w:p>
    <w:p w14:paraId="18F42B48" w14:textId="77777777" w:rsidR="009D22DD" w:rsidRPr="00BE706F" w:rsidRDefault="009D22DD">
      <w:pPr>
        <w:pStyle w:val="a3"/>
        <w:rPr>
          <w:color w:val="auto"/>
        </w:rPr>
      </w:pPr>
    </w:p>
    <w:p w14:paraId="6A2D1E21" w14:textId="30C3103F" w:rsidR="00A542D6" w:rsidRPr="00BE706F" w:rsidRDefault="00A542D6" w:rsidP="00A542D6">
      <w:pPr>
        <w:jc w:val="both"/>
        <w:rPr>
          <w:color w:val="auto"/>
        </w:rPr>
      </w:pPr>
      <w:r w:rsidRPr="00BE706F">
        <w:rPr>
          <w:color w:val="auto"/>
          <w:sz w:val="22"/>
        </w:rPr>
        <w:t xml:space="preserve">3.1. Имущество передается по месту нахождения </w:t>
      </w:r>
      <w:r w:rsidR="00114200" w:rsidRPr="00BE706F">
        <w:rPr>
          <w:color w:val="auto"/>
          <w:sz w:val="22"/>
        </w:rPr>
        <w:t>финансового</w:t>
      </w:r>
      <w:r w:rsidRPr="00BE706F">
        <w:rPr>
          <w:color w:val="auto"/>
          <w:sz w:val="22"/>
        </w:rPr>
        <w:t xml:space="preserve"> управляющего, путем подписания акта приема-передачи.</w:t>
      </w:r>
    </w:p>
    <w:p w14:paraId="5FE9C1EF" w14:textId="77777777" w:rsidR="00A6434E" w:rsidRPr="00BE706F" w:rsidRDefault="00A6434E">
      <w:pPr>
        <w:pStyle w:val="a3"/>
        <w:rPr>
          <w:color w:val="auto"/>
          <w:sz w:val="22"/>
        </w:rPr>
      </w:pPr>
    </w:p>
    <w:p w14:paraId="25C1E7E2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4. Обязательства сторон.</w:t>
      </w:r>
    </w:p>
    <w:p w14:paraId="1AE99ED2" w14:textId="77777777" w:rsidR="009D22DD" w:rsidRPr="00BE706F" w:rsidRDefault="009D22DD">
      <w:pPr>
        <w:pStyle w:val="a3"/>
        <w:rPr>
          <w:color w:val="auto"/>
        </w:rPr>
      </w:pPr>
    </w:p>
    <w:p w14:paraId="0F7EB057" w14:textId="77777777" w:rsidR="009D22DD" w:rsidRPr="00BE706F" w:rsidRDefault="002D3848">
      <w:pPr>
        <w:jc w:val="both"/>
        <w:rPr>
          <w:color w:val="auto"/>
        </w:rPr>
      </w:pPr>
      <w:r w:rsidRPr="00BE706F">
        <w:rPr>
          <w:color w:val="auto"/>
          <w:sz w:val="22"/>
        </w:rPr>
        <w:t>4.1</w:t>
      </w:r>
      <w:r w:rsidR="002C0318" w:rsidRPr="00BE706F">
        <w:rPr>
          <w:color w:val="auto"/>
          <w:sz w:val="22"/>
        </w:rPr>
        <w:t xml:space="preserve">. Покупатель обязуется оплатить стоимость </w:t>
      </w:r>
      <w:r w:rsidR="00332267" w:rsidRPr="00BE706F">
        <w:rPr>
          <w:color w:val="auto"/>
          <w:sz w:val="22"/>
        </w:rPr>
        <w:t xml:space="preserve">имущества </w:t>
      </w:r>
      <w:r w:rsidR="002C0318" w:rsidRPr="00BE706F">
        <w:rPr>
          <w:color w:val="auto"/>
          <w:sz w:val="22"/>
        </w:rPr>
        <w:t>в поря</w:t>
      </w:r>
      <w:r w:rsidR="00D75B9B" w:rsidRPr="00BE706F">
        <w:rPr>
          <w:color w:val="auto"/>
          <w:sz w:val="22"/>
        </w:rPr>
        <w:t xml:space="preserve">дке, предусмотренном разделом 2 </w:t>
      </w:r>
      <w:r w:rsidR="002C0318" w:rsidRPr="00BE706F">
        <w:rPr>
          <w:color w:val="auto"/>
          <w:sz w:val="22"/>
        </w:rPr>
        <w:t>настоящего договора и принять документы от продавца.</w:t>
      </w:r>
    </w:p>
    <w:p w14:paraId="0A3FA91D" w14:textId="77777777" w:rsidR="009D22DD" w:rsidRPr="00CD391D" w:rsidRDefault="009D22DD">
      <w:pPr>
        <w:jc w:val="both"/>
        <w:rPr>
          <w:color w:val="FF0000"/>
        </w:rPr>
      </w:pPr>
    </w:p>
    <w:p w14:paraId="47477728" w14:textId="77777777" w:rsidR="009D22DD" w:rsidRPr="00BE706F" w:rsidRDefault="002C0318">
      <w:pPr>
        <w:pStyle w:val="a3"/>
        <w:rPr>
          <w:color w:val="auto"/>
        </w:rPr>
      </w:pPr>
      <w:bookmarkStart w:id="4" w:name="_Hlk526539513"/>
      <w:r w:rsidRPr="00BE706F">
        <w:rPr>
          <w:color w:val="auto"/>
          <w:sz w:val="22"/>
        </w:rPr>
        <w:t>5. Ответственность сторон</w:t>
      </w:r>
    </w:p>
    <w:p w14:paraId="1BB30729" w14:textId="77777777" w:rsidR="009D22DD" w:rsidRPr="00BE706F" w:rsidRDefault="009D22DD">
      <w:pPr>
        <w:pStyle w:val="a3"/>
        <w:rPr>
          <w:color w:val="auto"/>
        </w:rPr>
      </w:pPr>
    </w:p>
    <w:p w14:paraId="3E266A44" w14:textId="77777777" w:rsidR="009D22DD" w:rsidRPr="00BE706F" w:rsidRDefault="00D71845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5.1</w:t>
      </w:r>
      <w:r w:rsidR="002C0318" w:rsidRPr="00BE706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r w:rsidR="00AE4805">
        <w:rPr>
          <w:b w:val="0"/>
          <w:color w:val="auto"/>
          <w:sz w:val="22"/>
        </w:rPr>
        <w:t>2.2</w:t>
      </w:r>
      <w:r w:rsidR="002C0318" w:rsidRPr="00BE706F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4"/>
    <w:p w14:paraId="62C77949" w14:textId="77777777" w:rsidR="009D22DD" w:rsidRPr="00BE706F" w:rsidRDefault="009D22DD">
      <w:pPr>
        <w:pStyle w:val="a3"/>
        <w:rPr>
          <w:color w:val="auto"/>
        </w:rPr>
      </w:pPr>
    </w:p>
    <w:p w14:paraId="1984C368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6.Прочие условия</w:t>
      </w:r>
    </w:p>
    <w:p w14:paraId="1549371D" w14:textId="77777777" w:rsidR="009D22DD" w:rsidRPr="00BE706F" w:rsidRDefault="009D22DD">
      <w:pPr>
        <w:pStyle w:val="a3"/>
        <w:rPr>
          <w:color w:val="auto"/>
        </w:rPr>
      </w:pPr>
    </w:p>
    <w:p w14:paraId="34D40E34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14:paraId="4631C359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7E1FFABB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14:paraId="2BE2CA20" w14:textId="77777777" w:rsidR="003A2CEC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>6.4</w:t>
      </w:r>
      <w:r w:rsidR="00107727" w:rsidRPr="00BE706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BE706F">
        <w:rPr>
          <w:b w:val="0"/>
          <w:color w:val="auto"/>
          <w:sz w:val="22"/>
        </w:rPr>
        <w:t xml:space="preserve">нения, </w:t>
      </w:r>
      <w:r w:rsidR="00861073" w:rsidRPr="00BE706F">
        <w:rPr>
          <w:b w:val="0"/>
          <w:color w:val="auto"/>
          <w:sz w:val="22"/>
        </w:rPr>
        <w:t xml:space="preserve">подлежат рассмотрению в </w:t>
      </w:r>
      <w:r w:rsidR="00986B3C">
        <w:rPr>
          <w:b w:val="0"/>
          <w:color w:val="auto"/>
          <w:sz w:val="22"/>
        </w:rPr>
        <w:t>а</w:t>
      </w:r>
      <w:r w:rsidR="00861073" w:rsidRPr="00BE706F">
        <w:rPr>
          <w:b w:val="0"/>
          <w:color w:val="auto"/>
          <w:sz w:val="22"/>
        </w:rPr>
        <w:t>рбитражном суде Новосибирской области (г. Новосибирск)</w:t>
      </w:r>
      <w:r w:rsidR="00AE4805">
        <w:rPr>
          <w:b w:val="0"/>
          <w:color w:val="auto"/>
          <w:sz w:val="22"/>
        </w:rPr>
        <w:t>.</w:t>
      </w:r>
    </w:p>
    <w:p w14:paraId="36710092" w14:textId="77777777" w:rsidR="00986B3C" w:rsidRPr="00986B3C" w:rsidRDefault="00986B3C" w:rsidP="00986B3C">
      <w:pPr>
        <w:jc w:val="both"/>
      </w:pPr>
      <w:r>
        <w:t>6.5.</w:t>
      </w:r>
      <w:r w:rsidRPr="00986B3C">
        <w:t xml:space="preserve"> </w:t>
      </w:r>
      <w:r w:rsidRPr="00986B3C">
        <w:rPr>
          <w:sz w:val="22"/>
          <w:szCs w:val="20"/>
        </w:rPr>
        <w:t>Расходы по регистрации перехода права собственности на вышеуказанное недвижимое имущество несет Покупатель</w:t>
      </w:r>
      <w:r>
        <w:rPr>
          <w:sz w:val="22"/>
          <w:szCs w:val="20"/>
        </w:rPr>
        <w:t>.</w:t>
      </w:r>
      <w:r w:rsidRPr="00986B3C">
        <w:rPr>
          <w:sz w:val="22"/>
          <w:szCs w:val="20"/>
        </w:rPr>
        <w:t xml:space="preserve"> </w:t>
      </w:r>
    </w:p>
    <w:p w14:paraId="282FBDCD" w14:textId="77777777" w:rsidR="00107727" w:rsidRPr="00BE706F" w:rsidRDefault="00F21FC5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</w:t>
      </w:r>
      <w:r w:rsidR="00986B3C">
        <w:rPr>
          <w:b w:val="0"/>
          <w:color w:val="auto"/>
          <w:sz w:val="22"/>
        </w:rPr>
        <w:t>6</w:t>
      </w:r>
      <w:r w:rsidR="00107727" w:rsidRPr="00BE706F">
        <w:rPr>
          <w:b w:val="0"/>
          <w:color w:val="auto"/>
          <w:sz w:val="22"/>
        </w:rPr>
        <w:t xml:space="preserve">. Настоящий договор составлен в </w:t>
      </w:r>
      <w:r w:rsidR="008E08C7">
        <w:rPr>
          <w:b w:val="0"/>
          <w:color w:val="auto"/>
          <w:sz w:val="22"/>
        </w:rPr>
        <w:t>трех</w:t>
      </w:r>
      <w:r w:rsidR="00107727" w:rsidRPr="00BE706F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8E08C7">
        <w:rPr>
          <w:b w:val="0"/>
          <w:color w:val="auto"/>
          <w:sz w:val="22"/>
        </w:rPr>
        <w:t xml:space="preserve">, один экземпляр </w:t>
      </w:r>
      <w:r w:rsidR="008E08C7" w:rsidRPr="008E08C7">
        <w:rPr>
          <w:b w:val="0"/>
          <w:color w:val="auto"/>
          <w:sz w:val="22"/>
        </w:rPr>
        <w:t>для регистрирующего органа.</w:t>
      </w:r>
    </w:p>
    <w:p w14:paraId="4A91365E" w14:textId="77777777" w:rsidR="009D22DD" w:rsidRPr="00BE706F" w:rsidRDefault="009D22DD">
      <w:pPr>
        <w:pStyle w:val="a3"/>
        <w:jc w:val="both"/>
        <w:rPr>
          <w:color w:val="auto"/>
        </w:rPr>
      </w:pPr>
    </w:p>
    <w:p w14:paraId="3FDF8645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7. Адреса, банковские реквизиты и подписи сторон</w:t>
      </w:r>
    </w:p>
    <w:p w14:paraId="7D2EE1E6" w14:textId="77777777" w:rsidR="009D22DD" w:rsidRPr="00BE706F" w:rsidRDefault="009D22DD">
      <w:pPr>
        <w:pStyle w:val="a3"/>
        <w:rPr>
          <w:color w:val="auto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3366FE" w14:paraId="2DB938E6" w14:textId="77777777" w:rsidTr="00AA4374">
        <w:trPr>
          <w:trHeight w:val="2947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6C9" w14:textId="77777777" w:rsidR="003366FE" w:rsidRPr="003366FE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</w:rPr>
            </w:pPr>
            <w:r w:rsidRPr="003366FE">
              <w:rPr>
                <w:b/>
                <w:color w:val="FF0000"/>
                <w:sz w:val="22"/>
              </w:rPr>
              <w:tab/>
            </w:r>
            <w:r w:rsidRPr="003366FE">
              <w:rPr>
                <w:b/>
                <w:color w:val="FF0000"/>
                <w:sz w:val="22"/>
              </w:rPr>
              <w:tab/>
            </w:r>
            <w:r w:rsidRPr="003366FE">
              <w:rPr>
                <w:b/>
                <w:color w:val="auto"/>
                <w:sz w:val="22"/>
              </w:rPr>
              <w:t>Продавец:</w:t>
            </w:r>
          </w:p>
          <w:p w14:paraId="4C4B64CE" w14:textId="77777777" w:rsidR="009F7D15" w:rsidRPr="009F7D15" w:rsidRDefault="009F7D15" w:rsidP="009F7D15">
            <w:pPr>
              <w:jc w:val="both"/>
              <w:rPr>
                <w:color w:val="auto"/>
                <w:sz w:val="22"/>
              </w:rPr>
            </w:pPr>
            <w:r w:rsidRPr="009F7D15">
              <w:rPr>
                <w:color w:val="auto"/>
                <w:sz w:val="22"/>
              </w:rPr>
              <w:t xml:space="preserve">Финансовый управляющий должника </w:t>
            </w:r>
            <w:r w:rsidR="00EA69EF" w:rsidRPr="00EA69EF">
              <w:rPr>
                <w:color w:val="auto"/>
                <w:sz w:val="22"/>
              </w:rPr>
              <w:t xml:space="preserve">Пахомова Александра Михайловича (23.06.1950 г.р., уроженец с. </w:t>
            </w:r>
            <w:proofErr w:type="spellStart"/>
            <w:r w:rsidR="00EA69EF" w:rsidRPr="00EA69EF">
              <w:rPr>
                <w:color w:val="auto"/>
                <w:sz w:val="22"/>
              </w:rPr>
              <w:t>Барлак</w:t>
            </w:r>
            <w:proofErr w:type="spellEnd"/>
            <w:r w:rsidR="00EA69EF" w:rsidRPr="00EA69EF">
              <w:rPr>
                <w:color w:val="auto"/>
                <w:sz w:val="22"/>
              </w:rPr>
              <w:t xml:space="preserve"> Новосибирского района Новосибирской области, ИНН 540697346593, СНИЛС 014-493-104 23, адрес регистрации – 630007, г. Новосибирск, ул. Советская, д. 8, кв. 63) </w:t>
            </w:r>
            <w:r w:rsidRPr="009F7D15">
              <w:rPr>
                <w:color w:val="auto"/>
                <w:sz w:val="22"/>
              </w:rPr>
              <w:t>Астафьев Артем Юрьевич</w:t>
            </w:r>
          </w:p>
          <w:p w14:paraId="03671DFD" w14:textId="77777777" w:rsidR="009F7D15" w:rsidRPr="009F7D15" w:rsidRDefault="009F7D15" w:rsidP="009F7D15">
            <w:pPr>
              <w:jc w:val="both"/>
              <w:rPr>
                <w:color w:val="auto"/>
                <w:sz w:val="22"/>
              </w:rPr>
            </w:pPr>
          </w:p>
          <w:p w14:paraId="25F61CA6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bookmarkStart w:id="5" w:name="_Hlk33725936"/>
            <w:r w:rsidRPr="00986B3C">
              <w:rPr>
                <w:color w:val="auto"/>
                <w:sz w:val="22"/>
              </w:rPr>
              <w:t xml:space="preserve">Получатель: </w:t>
            </w:r>
            <w:r w:rsidR="00EA69EF">
              <w:rPr>
                <w:color w:val="auto"/>
                <w:sz w:val="22"/>
              </w:rPr>
              <w:t>П</w:t>
            </w:r>
            <w:r w:rsidR="006156AA">
              <w:rPr>
                <w:color w:val="auto"/>
                <w:sz w:val="22"/>
              </w:rPr>
              <w:t>а</w:t>
            </w:r>
            <w:r w:rsidR="00EA69EF">
              <w:rPr>
                <w:color w:val="auto"/>
                <w:sz w:val="22"/>
              </w:rPr>
              <w:t>хомов Александр Михайлович</w:t>
            </w:r>
          </w:p>
          <w:p w14:paraId="6DB5C672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Счет № 40817810</w:t>
            </w:r>
            <w:r w:rsidR="00EA69EF">
              <w:rPr>
                <w:color w:val="auto"/>
                <w:sz w:val="22"/>
              </w:rPr>
              <w:t>9</w:t>
            </w:r>
            <w:r w:rsidRPr="00986B3C">
              <w:rPr>
                <w:color w:val="auto"/>
                <w:sz w:val="22"/>
              </w:rPr>
              <w:t>184000</w:t>
            </w:r>
            <w:r w:rsidR="00EA69EF">
              <w:rPr>
                <w:color w:val="auto"/>
                <w:sz w:val="22"/>
              </w:rPr>
              <w:t>19116</w:t>
            </w:r>
          </w:p>
          <w:p w14:paraId="718B01D1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Банк: Филиал №5440 Банка ВТБ (публичное акционерное общество)</w:t>
            </w:r>
          </w:p>
          <w:p w14:paraId="7CD1993F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БИК 045004719</w:t>
            </w:r>
          </w:p>
          <w:p w14:paraId="0FF0FC80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К/С 30101810450040000719</w:t>
            </w:r>
          </w:p>
          <w:p w14:paraId="2B1382A8" w14:textId="77777777" w:rsidR="00986B3C" w:rsidRPr="00986B3C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ИНН 7702070139</w:t>
            </w:r>
          </w:p>
          <w:p w14:paraId="26883DCD" w14:textId="77777777" w:rsidR="009F7D15" w:rsidRPr="009F7D15" w:rsidRDefault="00986B3C" w:rsidP="00986B3C">
            <w:pPr>
              <w:jc w:val="both"/>
              <w:rPr>
                <w:color w:val="auto"/>
                <w:sz w:val="22"/>
              </w:rPr>
            </w:pPr>
            <w:r w:rsidRPr="00986B3C">
              <w:rPr>
                <w:color w:val="auto"/>
                <w:sz w:val="22"/>
              </w:rPr>
              <w:t>КПП 54014300</w:t>
            </w:r>
          </w:p>
          <w:bookmarkEnd w:id="5"/>
          <w:p w14:paraId="53B7A1FC" w14:textId="77777777" w:rsidR="009F7D15" w:rsidRDefault="009F7D15" w:rsidP="009F7D15">
            <w:pPr>
              <w:jc w:val="both"/>
              <w:rPr>
                <w:color w:val="auto"/>
                <w:sz w:val="22"/>
              </w:rPr>
            </w:pPr>
            <w:r w:rsidRPr="009F7D15">
              <w:rPr>
                <w:color w:val="auto"/>
                <w:sz w:val="22"/>
              </w:rPr>
              <w:t xml:space="preserve">        _______________А.Ю. Астафьев</w:t>
            </w:r>
          </w:p>
          <w:p w14:paraId="46CE2972" w14:textId="77777777" w:rsidR="003366FE" w:rsidRPr="003366FE" w:rsidRDefault="003366FE" w:rsidP="009F7D1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FA4" w14:textId="77777777" w:rsidR="003366FE" w:rsidRPr="003366FE" w:rsidRDefault="003366FE" w:rsidP="001C38F7">
            <w:pPr>
              <w:widowControl w:val="0"/>
              <w:jc w:val="center"/>
              <w:rPr>
                <w:color w:val="auto"/>
              </w:rPr>
            </w:pPr>
            <w:r w:rsidRPr="003366FE">
              <w:rPr>
                <w:b/>
                <w:color w:val="auto"/>
                <w:sz w:val="22"/>
              </w:rPr>
              <w:t>Покупатель:</w:t>
            </w:r>
          </w:p>
          <w:p w14:paraId="4B487FA1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37551071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5564876E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0CAC72A3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4EB68B5D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4C0D58CF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3714D7DD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35AA0AE2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57705286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0B1AB108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1A0624EC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8C3413B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5AA69EB" w14:textId="77777777" w:rsidR="006156AA" w:rsidRDefault="006156A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5AE5562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C0E5191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3C5BEDA9" w14:textId="77777777" w:rsidR="003366FE" w:rsidRPr="003366FE" w:rsidRDefault="003366FE" w:rsidP="003366FE">
            <w:pPr>
              <w:widowControl w:val="0"/>
              <w:ind w:right="69"/>
              <w:jc w:val="right"/>
              <w:rPr>
                <w:color w:val="auto"/>
                <w:lang w:val="en-US"/>
              </w:rPr>
            </w:pPr>
            <w:r w:rsidRPr="003366FE">
              <w:rPr>
                <w:color w:val="auto"/>
                <w:sz w:val="22"/>
              </w:rPr>
              <w:t>________________</w:t>
            </w:r>
            <w:r w:rsidRPr="003366FE">
              <w:rPr>
                <w:color w:val="auto"/>
                <w:sz w:val="22"/>
                <w:lang w:val="en-US"/>
              </w:rPr>
              <w:t>/</w:t>
            </w:r>
            <w:r w:rsidRPr="003366FE">
              <w:rPr>
                <w:color w:val="auto"/>
                <w:sz w:val="22"/>
              </w:rPr>
              <w:t xml:space="preserve">                                           </w:t>
            </w:r>
            <w:r w:rsidRPr="003366FE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35C8947D" w14:textId="77777777" w:rsidR="009D22DD" w:rsidRPr="00CD391D" w:rsidRDefault="009D22DD">
      <w:pPr>
        <w:pStyle w:val="a3"/>
        <w:jc w:val="left"/>
        <w:rPr>
          <w:color w:val="FF0000"/>
        </w:rPr>
      </w:pPr>
    </w:p>
    <w:p w14:paraId="6AF55D71" w14:textId="77777777" w:rsidR="008277E9" w:rsidRPr="00CD391D" w:rsidRDefault="008277E9">
      <w:pPr>
        <w:pStyle w:val="a3"/>
        <w:jc w:val="left"/>
        <w:rPr>
          <w:color w:val="FF0000"/>
        </w:rPr>
      </w:pPr>
    </w:p>
    <w:p w14:paraId="620EB6AE" w14:textId="77777777" w:rsidR="008277E9" w:rsidRPr="00CD391D" w:rsidRDefault="008277E9" w:rsidP="008277E9">
      <w:pPr>
        <w:rPr>
          <w:color w:val="FF0000"/>
        </w:rPr>
      </w:pPr>
    </w:p>
    <w:p w14:paraId="69830A26" w14:textId="77777777"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sectPr w:rsidR="004C6BD7" w:rsidRPr="000C2F5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7111"/>
    <w:rsid w:val="002074EB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5317"/>
    <w:rsid w:val="00515880"/>
    <w:rsid w:val="00515DC5"/>
    <w:rsid w:val="0052044A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742F"/>
    <w:rsid w:val="007E127B"/>
    <w:rsid w:val="007E1BA3"/>
    <w:rsid w:val="007E2C83"/>
    <w:rsid w:val="007F01E4"/>
    <w:rsid w:val="007F09DF"/>
    <w:rsid w:val="007F3299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3C"/>
    <w:rsid w:val="00986BDD"/>
    <w:rsid w:val="009900E8"/>
    <w:rsid w:val="00994FDD"/>
    <w:rsid w:val="00997DE6"/>
    <w:rsid w:val="009A075D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146D"/>
    <w:rsid w:val="00A515F1"/>
    <w:rsid w:val="00A51BAF"/>
    <w:rsid w:val="00A534CE"/>
    <w:rsid w:val="00A542D6"/>
    <w:rsid w:val="00A60D5E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358E"/>
    <w:rsid w:val="00A8437C"/>
    <w:rsid w:val="00A84B24"/>
    <w:rsid w:val="00A84E18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66DD"/>
    <w:rsid w:val="00F13EAC"/>
    <w:rsid w:val="00F21FC5"/>
    <w:rsid w:val="00F22047"/>
    <w:rsid w:val="00F22412"/>
    <w:rsid w:val="00F234DE"/>
    <w:rsid w:val="00F35B55"/>
    <w:rsid w:val="00F40A47"/>
    <w:rsid w:val="00F411DF"/>
    <w:rsid w:val="00F43374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DC65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Astafyev Artem</cp:lastModifiedBy>
  <cp:revision>4</cp:revision>
  <cp:lastPrinted>2020-06-15T11:11:00Z</cp:lastPrinted>
  <dcterms:created xsi:type="dcterms:W3CDTF">2020-06-14T07:27:00Z</dcterms:created>
  <dcterms:modified xsi:type="dcterms:W3CDTF">2020-06-15T11:21:00Z</dcterms:modified>
</cp:coreProperties>
</file>