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0788C">
        <w:rPr>
          <w:sz w:val="28"/>
          <w:szCs w:val="28"/>
        </w:rPr>
        <w:t>109281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0788C">
        <w:rPr>
          <w:rFonts w:ascii="Times New Roman" w:hAnsi="Times New Roman" w:cs="Times New Roman"/>
          <w:sz w:val="28"/>
          <w:szCs w:val="28"/>
        </w:rPr>
        <w:t>03.08.2020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0788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Акционерное общество «Негосударственный Пенсионный Фонд «МЕЧЕЛ-ФОНД»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30788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652873, Кемеровская обл., г. Междуреченск, пр-т Шахтеров, д. 37, корп. 4а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1144200001109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4214999274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Государственная корпорация «Агентство по страхованию вкладов»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ГК АСВ</w:t>
            </w:r>
          </w:p>
          <w:p w:rsidR="00D342DA" w:rsidRPr="00E600A4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ОГРН: 104779604619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Кемеровской обл.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А27-29329/2018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Кемеровской обл.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31.01.2019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ЗАО «Паллада», ИНН 7710199697, определение Арбитражного суда г. Москвы от 18.09.2017 по делу А40-71340/2017 о включении требований в третью очередь реестра требований кредиторов, признано банкротом (2 799 823 609,96 руб.);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ООО «УНГП-Финанс», ИНН 7710665612, определение Арбитражного суда г. Москвы от 14.09.2018 и от 14.11.2018 по делу А40-194349/2017 о включении требований в третью очередь реестра требований кредиторов,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признано банкротом (2 863 311 578,00 руб.);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ООО «Дельта-Финанс», ИНН 7706692282, определение Арбитражного суда г. Москвы от 14.06.2018 и от 16.10.2018 по делу А40-43618/2018 о включении требований в третью очередь реестра требований кредиторов, признано банкротом (1 007 868 285,84 руб.);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ОАО «ТелеХаус», ИНН 7704645576, определение Арбитражного суда г. Москвы от 09.06.2018 по делу А40-186648/2017 о включении требований в третью очередь реестра требований кредиторов, признано банкротом (483 215 368,55 руб.);</w:t>
            </w:r>
          </w:p>
          <w:p w:rsidR="00D342DA" w:rsidRPr="001D2D62" w:rsidRDefault="0030788C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ОАО «ТелеХаус», ИНН 7704645576, определение Арбитражного суда г. Москвы от 14.09.2018 по делу А40-186648/2017 о признании обоснованным требования с удовлетворением за счет оставшегося после удовлетворения требований кредиторов, включенных в реестр требований кредиторов, имущества должника, признано банкротом (5 500 000,00 руб.).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закрытой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http://lot-online.ru  с </w:t>
            </w:r>
            <w:r w:rsidR="0030788C">
              <w:rPr>
                <w:sz w:val="28"/>
                <w:szCs w:val="28"/>
              </w:rPr>
              <w:t>24.06.2020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0788C">
              <w:rPr>
                <w:sz w:val="28"/>
                <w:szCs w:val="28"/>
              </w:rPr>
              <w:t>29.07.2020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С информацией об участии в торгах через представителя (в том числе агента) можно ознакомиться на сайте Организатора торгов www.torgiasv.ru в разделе «Как купить имущество».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0788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279 982 360.99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286 331 157.80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100 786 828.58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48 321 536.86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550 000.00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Государственная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платежа необходимо указывать «для зачисления на счет 76/010-7», наименование финансовой организации, наименование Заявителя, дату проведения Торгов (период проведения Торгов ППП), за участие в которых вносится задаток, номер лота.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30788C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Государственная корпорация «Агентство по страхованию вкладов», ИНН 7708514824, КПП 770901001, расчетный счет 40503810845250002051 в ГУ Банка России по ЦФО, г. Москва 35, БИК 044525000. В назначении платежа необходимо указывать «для зачисления на счет 76/010-7», наименование финансовой организации, наименование Заявителя, дату проведения Торгов (период проведения Торгов ППП), за участие в которых вносится задаток, номер лота.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2 799 823 609.90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2 863 311 578.00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1 007 868 285.80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483 215 368.55 руб.</w:t>
            </w:r>
          </w:p>
          <w:p w:rsidR="0030788C" w:rsidRDefault="0030788C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5 500 000.00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0788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(далее также  Победитель) признается Участник, предложивший наибольшую цену за </w:t>
            </w:r>
            <w:r>
              <w:rPr>
                <w:color w:val="auto"/>
                <w:sz w:val="28"/>
                <w:szCs w:val="28"/>
              </w:rPr>
              <w:lastRenderedPageBreak/>
              <w:t>лот, но не ниже начальной цены продажи лота.  В случае, если равную цену за лот, но не ниже начальной цены продажи лота, предложили два и более Участника, Победителем среди них признается Участник, ранее других указанных Участников представивший заявку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имуществом финансовой организации будут проведены в 14:00 часов по московскому времени 3 августа 2020 г. на электронной площадке АО «Российский аукционный дом»  www.auction-house.ru.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0788C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30788C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расчетные счета: 40503810445250004051  для зачисления средств, составляющих пенсионные накопления; 40503810045250006051  для зачисления средств, составляющих конкурсная массу; 40503810745250005051  для зачисления средств, составляющих пенсионные резервы в ГУ Банка России по ЦФО, г. </w:t>
            </w:r>
            <w:r>
              <w:rPr>
                <w:color w:val="auto"/>
                <w:sz w:val="28"/>
                <w:szCs w:val="28"/>
              </w:rPr>
              <w:lastRenderedPageBreak/>
              <w:t>Москва 35, БИК 044525000. В назначении платежа необходимо указывать номера счетов: 76/13-1-031  для зачисления средств, составляющих пенсионные накопления, 76/13-3-031  для зачисления средств, составляющих конкурсная массу, 76/13-2-031  для зачисления средств, составляющих пенсионные резервы, наименование финансовой организации и Победителя, реквизиты Договора, номер лота и дату проведения Торгов (период проведения Торгов ППП).  Цена продажи лотов 1, 3 за вычетом внесенного ранее задатка, вносится на счет для зачисления средств, составляющих пенсионные накопления. Цена продажи лотов 2, 5 за вычетом внесенного ранее задатка, вносится на счет для зачисления средств, составляющих конкурсную массу. Цена продажи лота 4 за вычетом внесенного ранее задатка, вносится на счет для зачисления средств, составляющих пенсионные резервы.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3078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Государственная корпорация "Агентство по страхованию вкладов"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078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7708514824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078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775001001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3078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109240, г. Москва, ул. Высоцкого, д.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078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745-21-41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0788C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etorgi@asv.org.ru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</w:t>
            </w:r>
            <w:r w:rsidRPr="001D2D62">
              <w:rPr>
                <w:sz w:val="28"/>
                <w:szCs w:val="28"/>
              </w:rPr>
              <w:lastRenderedPageBreak/>
              <w:t>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0788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20.06.2020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0788C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471E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10371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klimenova</cp:lastModifiedBy>
  <cp:revision>2</cp:revision>
  <cp:lastPrinted>2010-11-10T14:05:00Z</cp:lastPrinted>
  <dcterms:created xsi:type="dcterms:W3CDTF">2020-06-22T11:07:00Z</dcterms:created>
  <dcterms:modified xsi:type="dcterms:W3CDTF">2020-06-22T11:07:00Z</dcterms:modified>
</cp:coreProperties>
</file>