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1C0D" w14:textId="21C9B06A" w:rsidR="0003404B" w:rsidRPr="00422511" w:rsidRDefault="00422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9 марта 2017 г. </w:t>
      </w:r>
      <w:proofErr w:type="gram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по делу №А40-235392/16-178-260 «Б» конкурсным управляющим (ликвидатором)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</w:t>
      </w:r>
      <w:r w:rsidR="00555595"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555595" w:rsidRPr="0042251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422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4225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422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  <w:proofErr w:type="gramEnd"/>
    </w:p>
    <w:p w14:paraId="531FDA24" w14:textId="77777777" w:rsidR="00555595" w:rsidRPr="00422511" w:rsidRDefault="00555595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51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800727F" w14:textId="3F2998AC" w:rsidR="00555595" w:rsidRPr="00422511" w:rsidRDefault="00422511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511">
        <w:rPr>
          <w:rFonts w:ascii="Times New Roman" w:hAnsi="Times New Roman" w:cs="Times New Roman"/>
          <w:color w:val="000000"/>
          <w:sz w:val="24"/>
          <w:szCs w:val="24"/>
        </w:rPr>
        <w:t>Лот 1 - Российская монета - портретный рубль императора Павла I Санкт-Петербургского монетного двора 1796 г., рубль 1796 г., пробная, СПБ-</w:t>
      </w:r>
      <w:proofErr w:type="gram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CLF</w:t>
      </w:r>
      <w:proofErr w:type="gram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. серебро, вес 23,67 г, диаметр 39.0-41.1 мм, гурт-шнур. </w:t>
      </w:r>
      <w:proofErr w:type="spell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Биткин</w:t>
      </w:r>
      <w:proofErr w:type="spell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 №219(R4), </w:t>
      </w:r>
      <w:proofErr w:type="spell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Узденников</w:t>
      </w:r>
      <w:proofErr w:type="spell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 №1255(!!), </w:t>
      </w:r>
      <w:proofErr w:type="spellStart"/>
      <w:r w:rsidRPr="00422511">
        <w:rPr>
          <w:rFonts w:ascii="Times New Roman" w:hAnsi="Times New Roman" w:cs="Times New Roman"/>
          <w:color w:val="000000"/>
          <w:sz w:val="24"/>
          <w:szCs w:val="24"/>
        </w:rPr>
        <w:t>Северин</w:t>
      </w:r>
      <w:proofErr w:type="spellEnd"/>
      <w:r w:rsidRPr="00422511">
        <w:rPr>
          <w:rFonts w:ascii="Times New Roman" w:hAnsi="Times New Roman" w:cs="Times New Roman"/>
          <w:color w:val="000000"/>
          <w:sz w:val="24"/>
          <w:szCs w:val="24"/>
        </w:rPr>
        <w:t xml:space="preserve"> №2377 (черта с тремя точками), выше 300 руб. по Ильину, ограничения и обременения: нумизматический памятник – 197 279 077,85 руб.</w:t>
      </w:r>
    </w:p>
    <w:p w14:paraId="14351655" w14:textId="77777777" w:rsidR="00555595" w:rsidRPr="00422511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2511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422511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422511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422511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422511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76389F6" w:rsidR="0003404B" w:rsidRPr="00DE45F8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E4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DE45F8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E4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422511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26 июня</w:t>
      </w:r>
      <w:r w:rsidR="005742CC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</w:t>
      </w:r>
      <w:r w:rsidR="0003404B" w:rsidRPr="00DE4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422511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 октября</w:t>
      </w:r>
      <w:r w:rsidR="0003404B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DE45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</w:t>
      </w:r>
      <w:r w:rsidR="0003404B" w:rsidRPr="00DE4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E45F8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5F8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599E266" w:rsidR="0003404B" w:rsidRPr="00DE45F8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E4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E4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DE45F8" w:rsidRPr="00DE4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июня 2020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 г. Прием заявок на участие в Торгах ППП и задатков прекращается в 14:00 часов по московскому времени за </w:t>
      </w:r>
      <w:r w:rsidRPr="00DE4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(Пять) календарных дней</w:t>
      </w:r>
      <w:r w:rsidRPr="00DE45F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DE45F8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лотов</w:t>
      </w:r>
      <w:proofErr w:type="gramEnd"/>
      <w:r w:rsidRPr="00DE45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1487B8F2" w:rsidR="008F1609" w:rsidRPr="00DE45F8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45F8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E45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E45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667C283" w14:textId="6ADC1C35" w:rsidR="0003404B" w:rsidRPr="00DE45F8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DE45F8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DE45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E45F8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DF59D47" w14:textId="4DD8D765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23 июня 2020 г. по 03 августа 2020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2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9F75DA" w14:textId="0D32B681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04 августа 2020 г. по 10 августа 2020 г. - в размере 99,00% от начальной цены продажи лота;</w:t>
      </w:r>
    </w:p>
    <w:p w14:paraId="0A78E37F" w14:textId="628FD62F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11 августа 2020 г. по 17 августа 2020 г. - в размере 98,00% от начальной цены продажи лота;</w:t>
      </w:r>
    </w:p>
    <w:p w14:paraId="5ABC348F" w14:textId="50863065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18 августа 2020 г. по 24 августа 2020 г. - в размере 97,00% от начальной цены продажи лота;</w:t>
      </w:r>
    </w:p>
    <w:p w14:paraId="01393F59" w14:textId="69E7FA39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25 августа 2020 г. по 31 августа 2020 г. - в размере 96,00% от начальной цены продажи лота;</w:t>
      </w:r>
    </w:p>
    <w:p w14:paraId="0C3FF44E" w14:textId="750E33C4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01 сентября 2020 г. по 07 сентября 2020 г. - в размере 95,00% от начальной цены продажи лота;</w:t>
      </w:r>
    </w:p>
    <w:p w14:paraId="0C8C05F1" w14:textId="75E49C16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08 сентября 2020 г. по 14 сентября 2020 г. - в размере 94,00% от начальной цены продажи лота;</w:t>
      </w:r>
    </w:p>
    <w:p w14:paraId="72CCB6F7" w14:textId="39A99BE6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15 сентября 2020 г. по 21 сентября 2020 г. - в размере 93,00% от начальной цены продажи лота;</w:t>
      </w:r>
    </w:p>
    <w:p w14:paraId="32942412" w14:textId="6E8A6688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22 сентября 2020 г. по 28 сентября 2020 г. - в размере 92,00% от начальной цены продажи лот</w:t>
      </w:r>
      <w:r w:rsidR="00C6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2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388BD8" w14:textId="4D37CC33" w:rsidR="006F265C" w:rsidRPr="006F265C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65C">
        <w:rPr>
          <w:rFonts w:ascii="Times New Roman" w:hAnsi="Times New Roman" w:cs="Times New Roman"/>
          <w:color w:val="000000"/>
          <w:sz w:val="24"/>
          <w:szCs w:val="24"/>
        </w:rPr>
        <w:t>с 29 сентября 2020 г. по 05 октября 2020 г. - в размере 91,00% от начальной цены продажи лот</w:t>
      </w:r>
      <w:r w:rsidR="00C6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2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F7D052" w14:textId="6A833023" w:rsidR="0003404B" w:rsidRPr="00781A96" w:rsidRDefault="006F265C" w:rsidP="006F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06 октября 2020 г. по 12 октября 2020 г. - в размере 90,00% от начальной цены продажи лот</w:t>
      </w:r>
      <w:r w:rsidR="00C6756C" w:rsidRPr="00781A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3404B" w:rsidRPr="00781A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77777777" w:rsidR="008F1609" w:rsidRPr="00C82265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65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FDF9F3F" w14:textId="77777777" w:rsidR="0026167F" w:rsidRPr="00C82265" w:rsidRDefault="0026167F" w:rsidP="00261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65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Торгах:</w:t>
      </w:r>
    </w:p>
    <w:p w14:paraId="00820CE0" w14:textId="7F7237A4" w:rsidR="0026167F" w:rsidRPr="00C82265" w:rsidRDefault="0026167F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C82265">
        <w:rPr>
          <w:rFonts w:ascii="Times New Roman" w:hAnsi="Times New Roman" w:cs="Times New Roman"/>
          <w:color w:val="000000"/>
          <w:sz w:val="24"/>
          <w:szCs w:val="24"/>
        </w:rPr>
        <w:t>На покупателя возлагаются обязательства по  соблюдению установленных в соответствии с Федеральным законом от 25 июня 2002 г. №73-ФЗ «Об объектах культурного наследия (памятниках истории и культуры) народов Российской Федерации» ограничений права использования данным 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</w:t>
      </w:r>
      <w:proofErr w:type="gramEnd"/>
      <w:r w:rsidRPr="00C82265">
        <w:rPr>
          <w:rFonts w:ascii="Times New Roman" w:hAnsi="Times New Roman" w:cs="Times New Roman"/>
          <w:color w:val="000000"/>
          <w:sz w:val="24"/>
          <w:szCs w:val="24"/>
        </w:rPr>
        <w:t xml:space="preserve">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14:paraId="569BA733" w14:textId="77777777" w:rsidR="00F463FC" w:rsidRPr="00781A96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265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C82265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463FC" w:rsidRPr="00C82265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</w:t>
      </w:r>
      <w:bookmarkStart w:id="0" w:name="_GoBack"/>
      <w:bookmarkEnd w:id="0"/>
      <w:r w:rsidR="00F463FC" w:rsidRPr="00781A96">
        <w:rPr>
          <w:rFonts w:ascii="Times New Roman" w:hAnsi="Times New Roman" w:cs="Times New Roman"/>
          <w:sz w:val="24"/>
          <w:szCs w:val="24"/>
        </w:rPr>
        <w:t>)».</w:t>
      </w:r>
    </w:p>
    <w:p w14:paraId="2C6A3236" w14:textId="7E0807CD" w:rsidR="008F1609" w:rsidRPr="00781A96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781A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781A96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781A9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781A9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953DA4" w:rsidRPr="00781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953DA4" w:rsidRPr="00781A9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A96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r w:rsidRPr="00781A96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781A96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 w:rsidRPr="00781A96">
        <w:rPr>
          <w:rFonts w:ascii="Times New Roman" w:hAnsi="Times New Roman" w:cs="Times New Roman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781A96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81A9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81A9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77777777" w:rsidR="008F1609" w:rsidRPr="00781A96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A9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6B4F22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70837D7E" w:rsidR="008F1609" w:rsidRPr="006B4F22" w:rsidRDefault="007E3D68" w:rsidP="006B4F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2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6B4F22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781A96" w:rsidRPr="006B4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10-00 до 17-00 часов по адресу: г. Москва, 5-я ул. Ямского поля, д. 5, стр. 1, тел. +7(495)961-25-26, доб. 62-64, </w:t>
      </w:r>
      <w:proofErr w:type="gramStart"/>
      <w:r w:rsidR="00781A96" w:rsidRPr="006B4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781A96" w:rsidRPr="006B4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</w:t>
      </w:r>
      <w:r w:rsidR="006B4F22" w:rsidRPr="006B4F22">
        <w:t xml:space="preserve"> </w:t>
      </w:r>
      <w:r w:rsidR="006B4F22" w:rsidRPr="006B4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(812) 334-20-50 (с 9.00 до 18.00 по Московскому времени в будние дни) informmsk@auction-house.ru</w:t>
      </w:r>
      <w:r w:rsidR="008F1609" w:rsidRPr="006B4F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77777777" w:rsidR="007A10EE" w:rsidRPr="006B4F22" w:rsidRDefault="007A10EE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22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8" w:history="1">
        <w:r w:rsidRPr="006B4F22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6B4F22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9" w:history="1">
        <w:r w:rsidRPr="006B4F22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6B4F22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Контакты Оператора: АО «Российский аукционный дом», 190000, г. Санкт-Петербург, пер. Гривцова, д.5, лит. В, 8 (800) 777-57-57.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3404B"/>
    <w:rsid w:val="00203862"/>
    <w:rsid w:val="0026167F"/>
    <w:rsid w:val="002C3A2C"/>
    <w:rsid w:val="00360DC6"/>
    <w:rsid w:val="003E6C81"/>
    <w:rsid w:val="00422511"/>
    <w:rsid w:val="00495D59"/>
    <w:rsid w:val="00555595"/>
    <w:rsid w:val="005742CC"/>
    <w:rsid w:val="005F1F68"/>
    <w:rsid w:val="00621553"/>
    <w:rsid w:val="006B4F22"/>
    <w:rsid w:val="006F265C"/>
    <w:rsid w:val="00781A96"/>
    <w:rsid w:val="007A10EE"/>
    <w:rsid w:val="007E3D68"/>
    <w:rsid w:val="008F1609"/>
    <w:rsid w:val="00953DA4"/>
    <w:rsid w:val="009E68C2"/>
    <w:rsid w:val="009F0C4D"/>
    <w:rsid w:val="00B97A00"/>
    <w:rsid w:val="00C6756C"/>
    <w:rsid w:val="00C82265"/>
    <w:rsid w:val="00D16130"/>
    <w:rsid w:val="00DD01CB"/>
    <w:rsid w:val="00DE45F8"/>
    <w:rsid w:val="00E645EC"/>
    <w:rsid w:val="00EE3F19"/>
    <w:rsid w:val="00F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rgia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1582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12</cp:revision>
  <dcterms:created xsi:type="dcterms:W3CDTF">2019-07-23T07:53:00Z</dcterms:created>
  <dcterms:modified xsi:type="dcterms:W3CDTF">2020-06-10T13:25:00Z</dcterms:modified>
</cp:coreProperties>
</file>