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A9" w:rsidRPr="003852AD" w:rsidRDefault="003852AD" w:rsidP="003852AD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852AD">
        <w:rPr>
          <w:rFonts w:ascii="Times New Roman" w:hAnsi="Times New Roman" w:cs="Times New Roman"/>
          <w:sz w:val="24"/>
          <w:szCs w:val="24"/>
          <w:u w:val="single"/>
        </w:rPr>
        <w:t>Приложение №1</w:t>
      </w:r>
    </w:p>
    <w:p w:rsidR="003852AD" w:rsidRDefault="00D74AA9" w:rsidP="003852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52AD">
        <w:rPr>
          <w:rFonts w:ascii="Times New Roman" w:hAnsi="Times New Roman" w:cs="Times New Roman"/>
          <w:sz w:val="24"/>
          <w:szCs w:val="24"/>
        </w:rPr>
        <w:t>к сообщению о проведении торгов в форме конкурса</w:t>
      </w:r>
      <w:r w:rsidR="00385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AD" w:rsidRDefault="003852AD" w:rsidP="003852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социально-значимого имущества должника </w:t>
      </w:r>
    </w:p>
    <w:p w:rsidR="001906F9" w:rsidRDefault="003852AD" w:rsidP="003852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86FD7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686FD7">
        <w:rPr>
          <w:rStyle w:val="fontstyle01"/>
          <w:b/>
        </w:rPr>
        <w:t>«</w:t>
      </w:r>
      <w:proofErr w:type="spellStart"/>
      <w:r w:rsidRPr="00686FD7">
        <w:rPr>
          <w:rStyle w:val="fontstyle01"/>
          <w:b/>
        </w:rPr>
        <w:t>Руф</w:t>
      </w:r>
      <w:proofErr w:type="spellEnd"/>
      <w:r w:rsidRPr="00686FD7">
        <w:rPr>
          <w:rStyle w:val="fontstyle01"/>
          <w:b/>
        </w:rPr>
        <w:t xml:space="preserve"> </w:t>
      </w:r>
      <w:proofErr w:type="spellStart"/>
      <w:r w:rsidRPr="00686FD7">
        <w:rPr>
          <w:rStyle w:val="fontstyle01"/>
          <w:b/>
        </w:rPr>
        <w:t>Стайл</w:t>
      </w:r>
      <w:proofErr w:type="spellEnd"/>
      <w:r w:rsidRPr="00686FD7">
        <w:rPr>
          <w:rStyle w:val="fontstyle01"/>
          <w:b/>
        </w:rPr>
        <w:t xml:space="preserve"> </w:t>
      </w:r>
      <w:proofErr w:type="spellStart"/>
      <w:r w:rsidRPr="00686FD7">
        <w:rPr>
          <w:rStyle w:val="fontstyle01"/>
          <w:b/>
        </w:rPr>
        <w:t>Констракшен</w:t>
      </w:r>
      <w:proofErr w:type="spellEnd"/>
      <w:r w:rsidRPr="00686FD7">
        <w:rPr>
          <w:rStyle w:val="fontstyle01"/>
          <w:b/>
        </w:rPr>
        <w:t>»</w:t>
      </w:r>
    </w:p>
    <w:p w:rsidR="003852AD" w:rsidRPr="003852AD" w:rsidRDefault="003852AD" w:rsidP="003852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74AA9" w:rsidRDefault="00D74AA9" w:rsidP="003852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AD">
        <w:rPr>
          <w:rFonts w:ascii="Times New Roman" w:hAnsi="Times New Roman" w:cs="Times New Roman"/>
          <w:b/>
          <w:sz w:val="24"/>
          <w:szCs w:val="24"/>
        </w:rPr>
        <w:t>Лот №1.</w:t>
      </w:r>
      <w:r w:rsidRPr="003852AD">
        <w:rPr>
          <w:rFonts w:ascii="Times New Roman" w:hAnsi="Times New Roman" w:cs="Times New Roman"/>
          <w:sz w:val="24"/>
          <w:szCs w:val="24"/>
        </w:rPr>
        <w:t xml:space="preserve"> Наружные сети водоснабжения (Трубы НПВХ, Колодцы, Колодцы с пожарным гидрантом); Наружные сети канализации (Трубы, Колодцы); Канализационные насосные станции (всего 99 наименований). Местонахождение имущества: Ярославская область, Ярославский р-н, д. </w:t>
      </w:r>
      <w:proofErr w:type="spellStart"/>
      <w:r w:rsidRPr="003852AD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3852AD">
        <w:rPr>
          <w:rFonts w:ascii="Times New Roman" w:hAnsi="Times New Roman" w:cs="Times New Roman"/>
          <w:sz w:val="24"/>
          <w:szCs w:val="24"/>
        </w:rPr>
        <w:t xml:space="preserve">, квартал Зеленый. Начальная цена </w:t>
      </w:r>
      <w:r w:rsidR="00B35945" w:rsidRPr="00B35945">
        <w:rPr>
          <w:rFonts w:ascii="Times New Roman" w:hAnsi="Times New Roman" w:cs="Times New Roman"/>
          <w:sz w:val="24"/>
          <w:szCs w:val="24"/>
        </w:rPr>
        <w:t>8 694 998,1 руб.</w:t>
      </w:r>
      <w:bookmarkStart w:id="0" w:name="_GoBack"/>
      <w:bookmarkEnd w:id="0"/>
      <w:r w:rsidRPr="0038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2A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52AD">
        <w:rPr>
          <w:rFonts w:ascii="Times New Roman" w:hAnsi="Times New Roman" w:cs="Times New Roman"/>
          <w:sz w:val="24"/>
          <w:szCs w:val="24"/>
        </w:rPr>
        <w:t>:</w:t>
      </w:r>
    </w:p>
    <w:p w:rsidR="003852AD" w:rsidRPr="003852AD" w:rsidRDefault="003852AD" w:rsidP="003852A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199"/>
        <w:gridCol w:w="1418"/>
      </w:tblGrid>
      <w:tr w:rsidR="00D74AA9" w:rsidRPr="003852AD" w:rsidTr="003852AD">
        <w:tc>
          <w:tcPr>
            <w:tcW w:w="739" w:type="dxa"/>
            <w:shd w:val="clear" w:color="auto" w:fill="auto"/>
            <w:vAlign w:val="center"/>
          </w:tcPr>
          <w:p w:rsidR="00D74AA9" w:rsidRPr="003852AD" w:rsidRDefault="00D74AA9" w:rsidP="00FD49A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852AD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852AD">
              <w:rPr>
                <w:b/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цена, руб.</w:t>
            </w:r>
          </w:p>
        </w:tc>
      </w:tr>
      <w:tr w:rsidR="00D74AA9" w:rsidRPr="00D74AA9" w:rsidTr="003852AD">
        <w:tc>
          <w:tcPr>
            <w:tcW w:w="739" w:type="dxa"/>
            <w:vMerge w:val="restart"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74AA9">
              <w:rPr>
                <w:sz w:val="20"/>
                <w:szCs w:val="20"/>
              </w:rPr>
              <w:t>1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водоснабжения. Трубы НПВХ Д=225 мм, протяженность 172,1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4AA9" w:rsidRPr="00D74AA9" w:rsidRDefault="00B35945" w:rsidP="00FD49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8 694 998,1</w:t>
            </w: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водоснабжения. Трубы НПВХ Д=160 мм, протяженность 670,3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водоснабжения. Трубы НПВХ Д=110 мм, протяженность 564,4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водоснабжения. Трубы ПЭ Д=90 мм, протяженность 43,0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водоснабжения. Трубы ПЭ Д=50 мм, протяженность 37,1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ВК3,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ВК5,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ВК8,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ВК10, Д=1,5 м</w:t>
            </w:r>
          </w:p>
        </w:tc>
        <w:tc>
          <w:tcPr>
            <w:tcW w:w="1418" w:type="dxa"/>
            <w:vMerge/>
            <w:shd w:val="clear" w:color="auto" w:fill="auto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ВК11,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ВК12,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ВК13,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ВК14,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ВК15,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ВК16,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ВК17,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ВК18,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ВК19,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ВК20,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ВК21,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ВК22,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ВК23, Д=1,5 м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с пожарным гидрантом ПГ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с пожарным гидрантом ПГ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с пожарным гидрантом ПГ3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водоснабжения. Колодец с пожарным гидрантом ПГ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канализации. Трубы НПВХ Д=315, протяженность 133,6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канализации. Трубы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Прагма</w:t>
            </w:r>
            <w:proofErr w:type="spellEnd"/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=315, протяженность 222,6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канализации. Трубы ПВХ Д=250, протяженность 87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канализации. Трубы ПВХ Д=225, протяженность 127,8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канализации. Трубы ПВХ Д=200, протяженность 440,7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канализации. Трубы ПВХ Д=160, протяженность 263,4 </w:t>
            </w:r>
            <w:proofErr w:type="spell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КК8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</w:t>
            </w:r>
            <w:proofErr w:type="gramStart"/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КК10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КК11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КК12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КК13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КК14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КК15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КК16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КК17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КК18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КК19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КК20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КК21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КК22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КК23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КК24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КК25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КК26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КК27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КК28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КК29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КК30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КК31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КК32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КК33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КК34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КК35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КК36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КК37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КК38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КК39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КК40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КК41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КК42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КК43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КК44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КК45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КК46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КК47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КК48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КК49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КК50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КК51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КК52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КК53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КК54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КК55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КК56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КК57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КК58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канализации. Колодец КК59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4AA9" w:rsidRPr="00D74AA9" w:rsidTr="003852AD">
        <w:tc>
          <w:tcPr>
            <w:tcW w:w="739" w:type="dxa"/>
            <w:vMerge/>
            <w:shd w:val="clear" w:color="auto" w:fill="auto"/>
          </w:tcPr>
          <w:p w:rsidR="00D74AA9" w:rsidRPr="00D74AA9" w:rsidRDefault="00D74AA9" w:rsidP="00FD49A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vAlign w:val="center"/>
          </w:tcPr>
          <w:p w:rsidR="00D74AA9" w:rsidRPr="003852AD" w:rsidRDefault="00D74AA9" w:rsidP="00D74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AD">
              <w:rPr>
                <w:rFonts w:ascii="Times New Roman" w:hAnsi="Times New Roman" w:cs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D74AA9" w:rsidRPr="00D74AA9" w:rsidRDefault="00D74AA9" w:rsidP="00D74A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4AA9" w:rsidRDefault="00D74AA9" w:rsidP="00D74A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AA9" w:rsidRDefault="00D74AA9" w:rsidP="00D74A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7C8B" w:rsidRPr="003852AD" w:rsidRDefault="00607C8B" w:rsidP="00607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AD">
        <w:rPr>
          <w:rFonts w:ascii="Times New Roman" w:hAnsi="Times New Roman" w:cs="Times New Roman"/>
          <w:b/>
          <w:sz w:val="24"/>
          <w:szCs w:val="24"/>
        </w:rPr>
        <w:t>Директор ООО «МАЦ»</w:t>
      </w:r>
      <w:r w:rsidR="00D74AA9" w:rsidRPr="003852AD">
        <w:rPr>
          <w:rFonts w:ascii="Times New Roman" w:hAnsi="Times New Roman" w:cs="Times New Roman"/>
          <w:b/>
          <w:sz w:val="24"/>
          <w:szCs w:val="24"/>
        </w:rPr>
        <w:tab/>
      </w:r>
      <w:r w:rsidR="00D74AA9" w:rsidRPr="003852AD">
        <w:rPr>
          <w:rFonts w:ascii="Times New Roman" w:hAnsi="Times New Roman" w:cs="Times New Roman"/>
          <w:b/>
          <w:sz w:val="24"/>
          <w:szCs w:val="24"/>
        </w:rPr>
        <w:tab/>
      </w:r>
      <w:r w:rsidR="00D74AA9" w:rsidRPr="003852AD">
        <w:rPr>
          <w:rFonts w:ascii="Times New Roman" w:hAnsi="Times New Roman" w:cs="Times New Roman"/>
          <w:b/>
          <w:sz w:val="24"/>
          <w:szCs w:val="24"/>
        </w:rPr>
        <w:tab/>
      </w:r>
      <w:r w:rsidR="00D74AA9" w:rsidRPr="003852AD">
        <w:rPr>
          <w:rFonts w:ascii="Times New Roman" w:hAnsi="Times New Roman" w:cs="Times New Roman"/>
          <w:b/>
          <w:sz w:val="24"/>
          <w:szCs w:val="24"/>
        </w:rPr>
        <w:tab/>
      </w:r>
      <w:r w:rsidR="00D74AA9" w:rsidRPr="003852AD">
        <w:rPr>
          <w:rFonts w:ascii="Times New Roman" w:hAnsi="Times New Roman" w:cs="Times New Roman"/>
          <w:b/>
          <w:sz w:val="24"/>
          <w:szCs w:val="24"/>
        </w:rPr>
        <w:tab/>
      </w:r>
      <w:r w:rsidR="00D74AA9" w:rsidRPr="003852AD">
        <w:rPr>
          <w:rFonts w:ascii="Times New Roman" w:hAnsi="Times New Roman" w:cs="Times New Roman"/>
          <w:b/>
          <w:sz w:val="24"/>
          <w:szCs w:val="24"/>
        </w:rPr>
        <w:tab/>
      </w:r>
      <w:r w:rsidRPr="003852AD">
        <w:rPr>
          <w:rFonts w:ascii="Times New Roman" w:hAnsi="Times New Roman" w:cs="Times New Roman"/>
          <w:b/>
          <w:sz w:val="24"/>
          <w:szCs w:val="24"/>
        </w:rPr>
        <w:tab/>
      </w:r>
      <w:r w:rsidRPr="003852A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852AD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3852AD">
        <w:rPr>
          <w:rFonts w:ascii="Times New Roman" w:hAnsi="Times New Roman" w:cs="Times New Roman"/>
          <w:b/>
          <w:sz w:val="24"/>
          <w:szCs w:val="24"/>
        </w:rPr>
        <w:t xml:space="preserve"> Е.</w:t>
      </w:r>
      <w:proofErr w:type="gramStart"/>
      <w:r w:rsidRPr="003852AD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</w:p>
    <w:p w:rsidR="00D74AA9" w:rsidRPr="00D74AA9" w:rsidRDefault="00D74AA9" w:rsidP="00D74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4AA9" w:rsidRPr="00D74AA9" w:rsidSect="003852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28"/>
    <w:rsid w:val="000263F9"/>
    <w:rsid w:val="000558CC"/>
    <w:rsid w:val="001906F9"/>
    <w:rsid w:val="003852AD"/>
    <w:rsid w:val="003F0617"/>
    <w:rsid w:val="00467FB0"/>
    <w:rsid w:val="00607C8B"/>
    <w:rsid w:val="0078313D"/>
    <w:rsid w:val="007911A5"/>
    <w:rsid w:val="00835FA3"/>
    <w:rsid w:val="009532B9"/>
    <w:rsid w:val="00AA60A8"/>
    <w:rsid w:val="00B35945"/>
    <w:rsid w:val="00B368D6"/>
    <w:rsid w:val="00B8166A"/>
    <w:rsid w:val="00C55E9D"/>
    <w:rsid w:val="00C652A8"/>
    <w:rsid w:val="00C759B2"/>
    <w:rsid w:val="00CB2140"/>
    <w:rsid w:val="00D31828"/>
    <w:rsid w:val="00D74AA9"/>
    <w:rsid w:val="00D9001E"/>
    <w:rsid w:val="00E5234C"/>
    <w:rsid w:val="00EA4EE1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52AD"/>
    <w:pPr>
      <w:spacing w:after="0" w:line="240" w:lineRule="auto"/>
    </w:pPr>
  </w:style>
  <w:style w:type="character" w:customStyle="1" w:styleId="fontstyle01">
    <w:name w:val="fontstyle01"/>
    <w:basedOn w:val="a0"/>
    <w:rsid w:val="003852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52AD"/>
    <w:pPr>
      <w:spacing w:after="0" w:line="240" w:lineRule="auto"/>
    </w:pPr>
  </w:style>
  <w:style w:type="character" w:customStyle="1" w:styleId="fontstyle01">
    <w:name w:val="fontstyle01"/>
    <w:basedOn w:val="a0"/>
    <w:rsid w:val="003852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m44ME9F2c9QnpW+iGHj6+WnHelql27xdfR4Jp0llde8=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OPGhQ/fjdgyw0nEGK/IX42Wff170s3XAmN1oo0OO5TE=</DigestValue>
    </Reference>
  </SignedInfo>
  <SignatureValue>XeBLX/NEhjzHXFkgCdwbYO5fZpg7iiJpAbNQ9BCZ8xjtKi9BZRybb/8/XRulLTB5
yxO9/ntosgV5s9F6obmC6w==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xfqtkIABQNJn7UNKJnWEAYzmPzo=</DigestValue>
      </Reference>
      <Reference URI="/word/stylesWithEffects.xml?ContentType=application/vnd.ms-word.stylesWithEffects+xml">
        <DigestMethod Algorithm="http://www.w3.org/2000/09/xmldsig#sha1"/>
        <DigestValue>571kHYfoiLa+qQsPaZ+JcMsGyjw=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gp/cKOVfzGsYsNOSJZHB5QZ2Ero=</DigestValue>
      </Reference>
      <Reference URI="/word/document.xml?ContentType=application/vnd.openxmlformats-officedocument.wordprocessingml.document.main+xml">
        <DigestMethod Algorithm="http://www.w3.org/2000/09/xmldsig#sha1"/>
        <DigestValue>TZS0PWRiQjsCmSQSzYI0A5ODj1U=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2020-04-29T13:02:28Z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2020-04-29T13:02:28Z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5</cp:revision>
  <dcterms:created xsi:type="dcterms:W3CDTF">2020-03-18T07:58:00Z</dcterms:created>
  <dcterms:modified xsi:type="dcterms:W3CDTF">2020-04-29T13:02:00Z</dcterms:modified>
</cp:coreProperties>
</file>