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2A117C">
        <w:rPr>
          <w:b w:val="0"/>
          <w:color w:val="auto"/>
          <w:sz w:val="22"/>
        </w:rPr>
        <w:t>2020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r w:rsidR="005932D4">
        <w:rPr>
          <w:bCs/>
          <w:color w:val="auto"/>
          <w:sz w:val="22"/>
        </w:rPr>
        <w:t>Карьер</w:t>
      </w:r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5" w:tooltip="Карточка арбитражного управляющего" w:history="1"/>
      <w:r w:rsidR="00EB10B3">
        <w:rPr>
          <w:color w:val="auto"/>
          <w:sz w:val="22"/>
        </w:rPr>
        <w:t>Воронцова Вячеслава Вячеславовича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5932D4">
        <w:rPr>
          <w:color w:val="auto"/>
          <w:sz w:val="22"/>
        </w:rPr>
        <w:t>Алтайск</w:t>
      </w:r>
      <w:r w:rsidR="00EB10B3">
        <w:rPr>
          <w:color w:val="auto"/>
          <w:sz w:val="22"/>
        </w:rPr>
        <w:t>ого края</w:t>
      </w:r>
      <w:r w:rsidR="00176A41" w:rsidRPr="00D92D46">
        <w:rPr>
          <w:color w:val="auto"/>
          <w:sz w:val="22"/>
        </w:rPr>
        <w:t xml:space="preserve"> от </w:t>
      </w:r>
      <w:r w:rsidR="005932D4">
        <w:rPr>
          <w:color w:val="auto"/>
          <w:sz w:val="22"/>
        </w:rPr>
        <w:t xml:space="preserve">10.06.2020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А03-22647/2017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932D4">
        <w:rPr>
          <w:b w:val="0"/>
          <w:color w:val="auto"/>
          <w:sz w:val="22"/>
        </w:rPr>
        <w:t xml:space="preserve"> </w:t>
      </w:r>
      <w:bookmarkStart w:id="0" w:name="_GoBack"/>
      <w:bookmarkEnd w:id="0"/>
      <w:r w:rsidR="005932D4">
        <w:rPr>
          <w:b w:val="0"/>
          <w:color w:val="auto"/>
          <w:sz w:val="22"/>
        </w:rPr>
        <w:t>06.08</w:t>
      </w:r>
      <w:r w:rsidR="00291026">
        <w:rPr>
          <w:b w:val="0"/>
          <w:color w:val="auto"/>
          <w:sz w:val="22"/>
        </w:rPr>
        <w:t>.2020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r w:rsidR="005932D4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5932D4">
        <w:rPr>
          <w:b w:val="0"/>
          <w:color w:val="auto"/>
          <w:sz w:val="22"/>
        </w:rPr>
        <w:t>06.08</w:t>
      </w:r>
      <w:r w:rsidR="00291026">
        <w:rPr>
          <w:b w:val="0"/>
          <w:color w:val="auto"/>
          <w:sz w:val="22"/>
        </w:rPr>
        <w:t>.2020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5932D4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5932D4">
        <w:rPr>
          <w:b w:val="0"/>
          <w:color w:val="auto"/>
          <w:sz w:val="22"/>
        </w:rPr>
        <w:t>06</w:t>
      </w:r>
      <w:r w:rsidR="00CB63CC">
        <w:rPr>
          <w:b w:val="0"/>
          <w:color w:val="auto"/>
          <w:sz w:val="22"/>
        </w:rPr>
        <w:t xml:space="preserve">» </w:t>
      </w:r>
      <w:r w:rsidR="005932D4">
        <w:rPr>
          <w:b w:val="0"/>
          <w:color w:val="auto"/>
          <w:sz w:val="22"/>
        </w:rPr>
        <w:t>августа</w:t>
      </w:r>
      <w:r w:rsidR="00291026">
        <w:rPr>
          <w:b w:val="0"/>
          <w:color w:val="auto"/>
          <w:sz w:val="22"/>
        </w:rPr>
        <w:t xml:space="preserve"> 2020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 w:rsidRPr="00D92D46">
        <w:rPr>
          <w:color w:val="auto"/>
          <w:sz w:val="22"/>
        </w:rPr>
        <w:t>согласно раздела</w:t>
      </w:r>
      <w:proofErr w:type="gramEnd"/>
      <w:r w:rsidRPr="00D92D46">
        <w:rPr>
          <w:color w:val="auto"/>
          <w:sz w:val="22"/>
        </w:rPr>
        <w:t xml:space="preserve">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841C36">
        <w:rPr>
          <w:b w:val="0"/>
          <w:color w:val="auto"/>
          <w:sz w:val="22"/>
        </w:rPr>
        <w:t>06.08</w:t>
      </w:r>
      <w:r w:rsidR="00291026">
        <w:rPr>
          <w:b w:val="0"/>
          <w:color w:val="auto"/>
          <w:sz w:val="22"/>
        </w:rPr>
        <w:t xml:space="preserve">.2020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92D46">
        <w:rPr>
          <w:b w:val="0"/>
          <w:color w:val="auto"/>
          <w:sz w:val="22"/>
        </w:rPr>
        <w:t>дств в п</w:t>
      </w:r>
      <w:proofErr w:type="gramEnd"/>
      <w:r w:rsidRPr="00D92D46">
        <w:rPr>
          <w:b w:val="0"/>
          <w:color w:val="auto"/>
          <w:sz w:val="22"/>
        </w:rPr>
        <w:t>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</w:t>
      </w:r>
      <w:proofErr w:type="gramStart"/>
      <w:r w:rsidRPr="00D92D46">
        <w:rPr>
          <w:b w:val="0"/>
          <w:color w:val="auto"/>
          <w:sz w:val="22"/>
        </w:rPr>
        <w:t>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</w:t>
      </w:r>
      <w:proofErr w:type="gramStart"/>
      <w:r w:rsidR="002C0318" w:rsidRPr="00D92D46">
        <w:rPr>
          <w:color w:val="auto"/>
          <w:sz w:val="22"/>
        </w:rPr>
        <w:t xml:space="preserve">оплатить стоимость </w:t>
      </w:r>
      <w:r w:rsidR="00332267" w:rsidRPr="00D92D46">
        <w:rPr>
          <w:color w:val="auto"/>
          <w:sz w:val="22"/>
        </w:rPr>
        <w:t>имущества</w:t>
      </w:r>
      <w:proofErr w:type="gramEnd"/>
      <w:r w:rsidR="00332267" w:rsidRPr="00D92D46">
        <w:rPr>
          <w:color w:val="auto"/>
          <w:sz w:val="22"/>
        </w:rPr>
        <w:t xml:space="preserve">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lastRenderedPageBreak/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</w:t>
      </w:r>
      <w:proofErr w:type="gramStart"/>
      <w:r w:rsidR="006A5DD6" w:rsidRPr="009C4174">
        <w:rPr>
          <w:b w:val="0"/>
          <w:color w:val="auto"/>
          <w:sz w:val="22"/>
        </w:rPr>
        <w:t>г</w:t>
      </w:r>
      <w:proofErr w:type="gramEnd"/>
      <w:r w:rsidR="006A5DD6" w:rsidRPr="009C4174">
        <w:rPr>
          <w:b w:val="0"/>
          <w:color w:val="auto"/>
          <w:sz w:val="22"/>
        </w:rPr>
        <w:t>. Новосибирск), в соответствии с его Регламентом. Решение Арбитражного суда Новосибирской области (</w:t>
      </w:r>
      <w:proofErr w:type="gramStart"/>
      <w:r w:rsidR="006A5DD6" w:rsidRPr="009C4174">
        <w:rPr>
          <w:b w:val="0"/>
          <w:color w:val="auto"/>
          <w:sz w:val="22"/>
        </w:rPr>
        <w:t>г</w:t>
      </w:r>
      <w:proofErr w:type="gramEnd"/>
      <w:r w:rsidR="006A5DD6" w:rsidRPr="009C4174">
        <w:rPr>
          <w:b w:val="0"/>
          <w:color w:val="auto"/>
          <w:sz w:val="22"/>
        </w:rPr>
        <w:t>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r w:rsidR="00841C36">
              <w:rPr>
                <w:bCs/>
                <w:color w:val="auto"/>
                <w:sz w:val="22"/>
              </w:rPr>
              <w:t>Карьер</w:t>
            </w:r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ИНН 4217146605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1C36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1124217006605</w:t>
            </w:r>
          </w:p>
          <w:p w:rsidR="009A3DF2" w:rsidRPr="009C4174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  <w:r w:rsidRPr="00841C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Барнаул, Космонавтов, </w:t>
            </w:r>
            <w:proofErr w:type="spellStart"/>
            <w:r w:rsidRPr="00841C36">
              <w:rPr>
                <w:rFonts w:ascii="Times New Roman" w:hAnsi="Times New Roman" w:cs="Times New Roman"/>
                <w:bCs/>
                <w:sz w:val="22"/>
                <w:szCs w:val="22"/>
              </w:rPr>
              <w:t>пр-т</w:t>
            </w:r>
            <w:proofErr w:type="spellEnd"/>
            <w:r w:rsidRPr="00841C36">
              <w:rPr>
                <w:rFonts w:ascii="Times New Roman" w:hAnsi="Times New Roman" w:cs="Times New Roman"/>
                <w:bCs/>
                <w:sz w:val="22"/>
                <w:szCs w:val="22"/>
              </w:rPr>
              <w:t>, 12/3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550043">
              <w:rPr>
                <w:color w:val="auto"/>
                <w:sz w:val="22"/>
              </w:rPr>
              <w:t>В.В. Воронцов</w:t>
            </w:r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ArbitrManagerCard.aspx?ID=13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Лариса</cp:lastModifiedBy>
  <cp:revision>4039</cp:revision>
  <cp:lastPrinted>2014-09-01T03:49:00Z</cp:lastPrinted>
  <dcterms:created xsi:type="dcterms:W3CDTF">2014-01-13T04:02:00Z</dcterms:created>
  <dcterms:modified xsi:type="dcterms:W3CDTF">2020-06-25T09:18:00Z</dcterms:modified>
</cp:coreProperties>
</file>