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3B" w:rsidRDefault="00FE3511" w:rsidP="00066C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FE3511">
        <w:rPr>
          <w:rFonts w:ascii="Times New Roman" w:hAnsi="Times New Roman" w:cs="Times New Roman"/>
        </w:rPr>
        <w:t>Гривцова</w:t>
      </w:r>
      <w:proofErr w:type="spellEnd"/>
      <w:r w:rsidRPr="00FE3511">
        <w:rPr>
          <w:rFonts w:ascii="Times New Roman" w:hAnsi="Times New Roman" w:cs="Times New Roman"/>
        </w:rPr>
        <w:t xml:space="preserve">, д.5, </w:t>
      </w:r>
      <w:proofErr w:type="spellStart"/>
      <w:r w:rsidRPr="00FE3511">
        <w:rPr>
          <w:rFonts w:ascii="Times New Roman" w:hAnsi="Times New Roman" w:cs="Times New Roman"/>
        </w:rPr>
        <w:t>лит.В</w:t>
      </w:r>
      <w:proofErr w:type="spellEnd"/>
      <w:r w:rsidRPr="00FE3511">
        <w:rPr>
          <w:rFonts w:ascii="Times New Roman" w:hAnsi="Times New Roman" w:cs="Times New Roman"/>
        </w:rPr>
        <w:t>, (495)234-04-00, 8(800)777-57-57, kazinova@auction-house.ru) (далее-Организатор торгов, ОТ), действующее н</w:t>
      </w:r>
      <w:r w:rsidR="00F82D00">
        <w:rPr>
          <w:rFonts w:ascii="Times New Roman" w:hAnsi="Times New Roman" w:cs="Times New Roman"/>
        </w:rPr>
        <w:t>а</w:t>
      </w:r>
      <w:r w:rsidR="005175E1">
        <w:rPr>
          <w:rFonts w:ascii="Times New Roman" w:hAnsi="Times New Roman" w:cs="Times New Roman"/>
        </w:rPr>
        <w:t xml:space="preserve"> основании договора поручения с</w:t>
      </w:r>
      <w:r w:rsidR="00000E79">
        <w:rPr>
          <w:rFonts w:ascii="Times New Roman" w:hAnsi="Times New Roman" w:cs="Times New Roman"/>
        </w:rPr>
        <w:t xml:space="preserve"> </w:t>
      </w:r>
      <w:proofErr w:type="spellStart"/>
      <w:r w:rsidR="00952CED">
        <w:rPr>
          <w:rFonts w:ascii="Times New Roman" w:hAnsi="Times New Roman" w:cs="Times New Roman"/>
          <w:b/>
          <w:bCs/>
          <w:iCs/>
          <w:color w:val="000000" w:themeColor="text1"/>
        </w:rPr>
        <w:t>Потоцким</w:t>
      </w:r>
      <w:proofErr w:type="spellEnd"/>
      <w:r w:rsidR="00952CED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Дмитрием</w:t>
      </w:r>
      <w:r w:rsidR="00952CED" w:rsidRPr="00065E4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Владимирович</w:t>
      </w:r>
      <w:r w:rsidR="00952CED">
        <w:rPr>
          <w:rFonts w:ascii="Times New Roman" w:hAnsi="Times New Roman" w:cs="Times New Roman"/>
          <w:b/>
          <w:bCs/>
          <w:iCs/>
          <w:color w:val="000000" w:themeColor="text1"/>
        </w:rPr>
        <w:t>ем</w:t>
      </w:r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 xml:space="preserve"> (дата рождения: 07.07.1968 г., место рождения: </w:t>
      </w:r>
      <w:proofErr w:type="spellStart"/>
      <w:r w:rsidR="00952CED">
        <w:rPr>
          <w:rFonts w:ascii="Times New Roman" w:hAnsi="Times New Roman" w:cs="Times New Roman"/>
          <w:bCs/>
          <w:iCs/>
          <w:color w:val="000000" w:themeColor="text1"/>
        </w:rPr>
        <w:t>гор.</w:t>
      </w:r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>Уфа</w:t>
      </w:r>
      <w:proofErr w:type="spellEnd"/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 xml:space="preserve"> Республика Башкортостан, СНИЛС 021-661-081 09, ИНН 027602668930, адрес регистрации: г. Москва, ул. Плющиха, д. 42, кв. 39</w:t>
      </w:r>
      <w:r w:rsidR="00952CED">
        <w:rPr>
          <w:rFonts w:ascii="Times New Roman" w:hAnsi="Times New Roman" w:cs="Times New Roman"/>
          <w:bCs/>
          <w:iCs/>
          <w:color w:val="000000" w:themeColor="text1"/>
        </w:rPr>
        <w:t>, далее-Должник</w:t>
      </w:r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 xml:space="preserve">) </w:t>
      </w:r>
      <w:r w:rsidR="00952CED" w:rsidRPr="00065E47">
        <w:rPr>
          <w:rFonts w:ascii="Times New Roman" w:hAnsi="Times New Roman" w:cs="Times New Roman"/>
          <w:b/>
          <w:bCs/>
          <w:iCs/>
          <w:color w:val="000000" w:themeColor="text1"/>
        </w:rPr>
        <w:t>в лице финансового управляющего Артемова Михаила Владимировича (</w:t>
      </w:r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 xml:space="preserve">ИНН 502478492543, СНИЛС 074-096-816 84, </w:t>
      </w:r>
      <w:proofErr w:type="spellStart"/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>рег.номер</w:t>
      </w:r>
      <w:proofErr w:type="spellEnd"/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 xml:space="preserve">: 10238, адрес для корреспонденции: 107564 </w:t>
      </w:r>
      <w:proofErr w:type="spellStart"/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>г.Москва</w:t>
      </w:r>
      <w:proofErr w:type="spellEnd"/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>, ул. Миллионная, д. 11/1, а/я 43</w:t>
      </w:r>
      <w:r w:rsidR="00952CED">
        <w:rPr>
          <w:rFonts w:ascii="Times New Roman" w:hAnsi="Times New Roman" w:cs="Times New Roman"/>
          <w:bCs/>
          <w:iCs/>
          <w:color w:val="000000" w:themeColor="text1"/>
        </w:rPr>
        <w:t>, далее-ФУ</w:t>
      </w:r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 xml:space="preserve">) - член Ассоциации «Саморегулируемая организация арбитражных управляющих Центрального федерального округа» (ОГРН 1027700542209; ИНН 7705431418; 109316, г. Москва, </w:t>
      </w:r>
      <w:proofErr w:type="spellStart"/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>Остаповский</w:t>
      </w:r>
      <w:proofErr w:type="spellEnd"/>
      <w:r w:rsidR="00952CED" w:rsidRPr="00065E47">
        <w:rPr>
          <w:rFonts w:ascii="Times New Roman" w:hAnsi="Times New Roman" w:cs="Times New Roman"/>
          <w:bCs/>
          <w:iCs/>
          <w:color w:val="000000" w:themeColor="text1"/>
        </w:rPr>
        <w:t xml:space="preserve"> проезд, д. 3, стр. 6, оф. 201, 208), </w:t>
      </w:r>
      <w:r w:rsidR="00952CED" w:rsidRPr="00065E47">
        <w:rPr>
          <w:rFonts w:ascii="Times New Roman" w:hAnsi="Times New Roman" w:cs="Times New Roman"/>
          <w:color w:val="000000" w:themeColor="text1"/>
        </w:rPr>
        <w:t>действующего на основании Решения Арбитражного суда города Москвы от 19.09.2019 г. по делу А40-3490/17-70-12 «Ф»</w:t>
      </w:r>
      <w:r w:rsidR="00952CED">
        <w:rPr>
          <w:rFonts w:ascii="Times New Roman" w:hAnsi="Times New Roman" w:cs="Times New Roman"/>
          <w:color w:val="000000" w:themeColor="text1"/>
        </w:rPr>
        <w:t xml:space="preserve">, </w:t>
      </w:r>
      <w:r w:rsidRPr="00FE3511">
        <w:rPr>
          <w:rFonts w:ascii="Times New Roman" w:hAnsi="Times New Roman" w:cs="Times New Roman"/>
        </w:rPr>
        <w:t>сообщает о прове</w:t>
      </w:r>
      <w:r w:rsidR="00F82D00">
        <w:rPr>
          <w:rFonts w:ascii="Times New Roman" w:hAnsi="Times New Roman" w:cs="Times New Roman"/>
        </w:rPr>
        <w:t xml:space="preserve">дении </w:t>
      </w:r>
      <w:r w:rsidR="00C3472E">
        <w:rPr>
          <w:rFonts w:ascii="Times New Roman" w:hAnsi="Times New Roman" w:cs="Times New Roman"/>
          <w:b/>
        </w:rPr>
        <w:t>07.08</w:t>
      </w:r>
      <w:r w:rsidR="00BE1D14">
        <w:rPr>
          <w:rFonts w:ascii="Times New Roman" w:hAnsi="Times New Roman" w:cs="Times New Roman"/>
          <w:b/>
        </w:rPr>
        <w:t>.2020</w:t>
      </w:r>
      <w:r w:rsidR="00402601">
        <w:rPr>
          <w:rFonts w:ascii="Times New Roman" w:hAnsi="Times New Roman" w:cs="Times New Roman"/>
          <w:b/>
        </w:rPr>
        <w:t xml:space="preserve"> в 09</w:t>
      </w:r>
      <w:r w:rsidRPr="00F82D00">
        <w:rPr>
          <w:rFonts w:ascii="Times New Roman" w:hAnsi="Times New Roman" w:cs="Times New Roman"/>
          <w:b/>
        </w:rPr>
        <w:t xml:space="preserve"> час.00 мин.</w:t>
      </w:r>
      <w:r w:rsidR="00866C01">
        <w:rPr>
          <w:rFonts w:ascii="Times New Roman" w:hAnsi="Times New Roman" w:cs="Times New Roman"/>
        </w:rPr>
        <w:t xml:space="preserve"> </w:t>
      </w:r>
      <w:r w:rsidR="00866C01" w:rsidRPr="00613A79">
        <w:rPr>
          <w:rFonts w:ascii="Times New Roman" w:hAnsi="Times New Roman" w:cs="Times New Roman"/>
        </w:rPr>
        <w:t xml:space="preserve">на электронной площадке АО «Российский аукционный дом», по адресу в сети интернет: bankruptcy.lot-online.ru </w:t>
      </w:r>
      <w:r w:rsidRPr="00613A79">
        <w:rPr>
          <w:rFonts w:ascii="Times New Roman" w:hAnsi="Times New Roman" w:cs="Times New Roman"/>
        </w:rPr>
        <w:t>(далее – ЭП)</w:t>
      </w:r>
      <w:r w:rsidR="000E7AD8">
        <w:rPr>
          <w:rFonts w:ascii="Times New Roman" w:hAnsi="Times New Roman" w:cs="Times New Roman"/>
        </w:rPr>
        <w:t xml:space="preserve"> повторного</w:t>
      </w:r>
      <w:r w:rsidRPr="00FE3511">
        <w:rPr>
          <w:rFonts w:ascii="Times New Roman" w:hAnsi="Times New Roman" w:cs="Times New Roman"/>
        </w:rPr>
        <w:t xml:space="preserve"> аукциона, открытого по составу участников с открытой формой подачи предложений о цене (далее – Торги). </w:t>
      </w:r>
      <w:r w:rsidRPr="00F82D00">
        <w:rPr>
          <w:rFonts w:ascii="Times New Roman" w:hAnsi="Times New Roman" w:cs="Times New Roman"/>
          <w:b/>
        </w:rPr>
        <w:t xml:space="preserve">Начало приема </w:t>
      </w:r>
      <w:r w:rsidR="00BE1D14">
        <w:rPr>
          <w:rFonts w:ascii="Times New Roman" w:hAnsi="Times New Roman" w:cs="Times New Roman"/>
          <w:b/>
        </w:rPr>
        <w:t>заяв</w:t>
      </w:r>
      <w:r w:rsidR="00C56C94">
        <w:rPr>
          <w:rFonts w:ascii="Times New Roman" w:hAnsi="Times New Roman" w:cs="Times New Roman"/>
          <w:b/>
        </w:rPr>
        <w:t>ок на участие в Торга</w:t>
      </w:r>
      <w:r w:rsidR="00C3472E">
        <w:rPr>
          <w:rFonts w:ascii="Times New Roman" w:hAnsi="Times New Roman" w:cs="Times New Roman"/>
          <w:b/>
        </w:rPr>
        <w:t>х 30.06</w:t>
      </w:r>
      <w:r w:rsidR="00C56C94">
        <w:rPr>
          <w:rFonts w:ascii="Times New Roman" w:hAnsi="Times New Roman" w:cs="Times New Roman"/>
          <w:b/>
        </w:rPr>
        <w:t>.2020</w:t>
      </w:r>
      <w:r w:rsidRPr="00F82D00">
        <w:rPr>
          <w:rFonts w:ascii="Times New Roman" w:hAnsi="Times New Roman" w:cs="Times New Roman"/>
          <w:b/>
        </w:rPr>
        <w:t xml:space="preserve"> с 0</w:t>
      </w:r>
      <w:r w:rsidR="00BE1D14">
        <w:rPr>
          <w:rFonts w:ascii="Times New Roman" w:hAnsi="Times New Roman" w:cs="Times New Roman"/>
          <w:b/>
        </w:rPr>
        <w:t>9 ч</w:t>
      </w:r>
      <w:r w:rsidR="00C3472E">
        <w:rPr>
          <w:rFonts w:ascii="Times New Roman" w:hAnsi="Times New Roman" w:cs="Times New Roman"/>
          <w:b/>
        </w:rPr>
        <w:t xml:space="preserve">ас. 00 мин. (время </w:t>
      </w:r>
      <w:proofErr w:type="spellStart"/>
      <w:r w:rsidR="00C3472E">
        <w:rPr>
          <w:rFonts w:ascii="Times New Roman" w:hAnsi="Times New Roman" w:cs="Times New Roman"/>
          <w:b/>
        </w:rPr>
        <w:t>мск</w:t>
      </w:r>
      <w:proofErr w:type="spellEnd"/>
      <w:r w:rsidR="00C3472E">
        <w:rPr>
          <w:rFonts w:ascii="Times New Roman" w:hAnsi="Times New Roman" w:cs="Times New Roman"/>
          <w:b/>
        </w:rPr>
        <w:t>) по 05.08</w:t>
      </w:r>
      <w:r w:rsidR="00BE1D14">
        <w:rPr>
          <w:rFonts w:ascii="Times New Roman" w:hAnsi="Times New Roman" w:cs="Times New Roman"/>
          <w:b/>
        </w:rPr>
        <w:t>.2020</w:t>
      </w:r>
      <w:r w:rsidRPr="00F82D00">
        <w:rPr>
          <w:rFonts w:ascii="Times New Roman" w:hAnsi="Times New Roman" w:cs="Times New Roman"/>
          <w:b/>
        </w:rPr>
        <w:t xml:space="preserve"> до 23 час 00 мин.</w:t>
      </w:r>
      <w:r w:rsidRPr="00FE3511">
        <w:rPr>
          <w:rFonts w:ascii="Times New Roman" w:hAnsi="Times New Roman" w:cs="Times New Roman"/>
        </w:rPr>
        <w:t xml:space="preserve"> Опред</w:t>
      </w:r>
      <w:r w:rsidR="00C3472E">
        <w:rPr>
          <w:rFonts w:ascii="Times New Roman" w:hAnsi="Times New Roman" w:cs="Times New Roman"/>
        </w:rPr>
        <w:t>еление участников торгов – 06.08</w:t>
      </w:r>
      <w:r w:rsidR="00BE1D14">
        <w:rPr>
          <w:rFonts w:ascii="Times New Roman" w:hAnsi="Times New Roman" w:cs="Times New Roman"/>
        </w:rPr>
        <w:t>.2020</w:t>
      </w:r>
      <w:r w:rsidR="00F82D00">
        <w:rPr>
          <w:rFonts w:ascii="Times New Roman" w:hAnsi="Times New Roman" w:cs="Times New Roman"/>
        </w:rPr>
        <w:t xml:space="preserve"> в 15</w:t>
      </w:r>
      <w:r w:rsidRPr="00FE3511">
        <w:rPr>
          <w:rFonts w:ascii="Times New Roman" w:hAnsi="Times New Roman" w:cs="Times New Roman"/>
        </w:rPr>
        <w:t xml:space="preserve"> час. 00 мин., оформляется протоколом об определении участников торгов. Нач. цена НДС не облага</w:t>
      </w:r>
      <w:r w:rsidR="00F82D00">
        <w:rPr>
          <w:rFonts w:ascii="Times New Roman" w:hAnsi="Times New Roman" w:cs="Times New Roman"/>
        </w:rPr>
        <w:t xml:space="preserve">ется. </w:t>
      </w:r>
    </w:p>
    <w:p w:rsidR="00952CED" w:rsidRPr="00C3472E" w:rsidRDefault="00952CED" w:rsidP="00066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Продаже на торгах</w:t>
      </w:r>
      <w:r w:rsidR="005175E1" w:rsidRPr="00A62D5E">
        <w:rPr>
          <w:rFonts w:ascii="Times New Roman" w:hAnsi="Times New Roman" w:cs="Times New Roman"/>
        </w:rPr>
        <w:t xml:space="preserve"> </w:t>
      </w:r>
      <w:r w:rsidR="00FE3511" w:rsidRPr="00A62D5E">
        <w:rPr>
          <w:rFonts w:ascii="Times New Roman" w:hAnsi="Times New Roman" w:cs="Times New Roman"/>
        </w:rPr>
        <w:t xml:space="preserve">подлежит </w:t>
      </w:r>
      <w:r w:rsidR="00DC31CF" w:rsidRPr="00A62D5E">
        <w:rPr>
          <w:rFonts w:ascii="Times New Roman" w:hAnsi="Times New Roman" w:cs="Times New Roman"/>
        </w:rPr>
        <w:t xml:space="preserve">недвижимое </w:t>
      </w:r>
      <w:r w:rsidR="00FE3511" w:rsidRPr="00A62D5E">
        <w:rPr>
          <w:rFonts w:ascii="Times New Roman" w:hAnsi="Times New Roman" w:cs="Times New Roman"/>
        </w:rPr>
        <w:t>имущество</w:t>
      </w:r>
      <w:r w:rsidR="00000E79" w:rsidRPr="00A62D5E">
        <w:rPr>
          <w:rFonts w:ascii="Times New Roman" w:hAnsi="Times New Roman" w:cs="Times New Roman"/>
        </w:rPr>
        <w:t xml:space="preserve"> (далее – Имущество, Лот): </w:t>
      </w:r>
      <w:r w:rsidR="00000E79" w:rsidRPr="00A62D5E">
        <w:rPr>
          <w:rFonts w:ascii="Times New Roman" w:hAnsi="Times New Roman" w:cs="Times New Roman"/>
          <w:b/>
        </w:rPr>
        <w:t>Лот</w:t>
      </w:r>
      <w:r w:rsidR="00D50488">
        <w:rPr>
          <w:rFonts w:ascii="Times New Roman" w:hAnsi="Times New Roman" w:cs="Times New Roman"/>
          <w:b/>
        </w:rPr>
        <w:t xml:space="preserve"> </w:t>
      </w:r>
      <w:r w:rsidR="00000E79" w:rsidRPr="00A62D5E">
        <w:rPr>
          <w:rFonts w:ascii="Times New Roman" w:hAnsi="Times New Roman" w:cs="Times New Roman"/>
          <w:b/>
        </w:rPr>
        <w:t>№1</w:t>
      </w:r>
      <w:r w:rsidR="00000E79" w:rsidRPr="00A62D5E">
        <w:rPr>
          <w:rFonts w:ascii="Times New Roman" w:hAnsi="Times New Roman" w:cs="Times New Roman"/>
        </w:rPr>
        <w:t>:</w:t>
      </w:r>
      <w:r w:rsidRPr="00952CED">
        <w:rPr>
          <w:rFonts w:ascii="Times New Roman" w:hAnsi="Times New Roman" w:cs="Times New Roman"/>
          <w:color w:val="000000" w:themeColor="text1"/>
        </w:rPr>
        <w:t xml:space="preserve"> </w:t>
      </w:r>
      <w:r w:rsidRPr="00065E47">
        <w:rPr>
          <w:rFonts w:ascii="Times New Roman" w:hAnsi="Times New Roman" w:cs="Times New Roman"/>
          <w:color w:val="000000" w:themeColor="text1"/>
        </w:rPr>
        <w:t xml:space="preserve">1-комнатная квартира, общей площадью 62,5 </w:t>
      </w:r>
      <w:proofErr w:type="spellStart"/>
      <w:r w:rsidRPr="00065E47">
        <w:rPr>
          <w:rFonts w:ascii="Times New Roman" w:hAnsi="Times New Roman" w:cs="Times New Roman"/>
          <w:color w:val="000000" w:themeColor="text1"/>
        </w:rPr>
        <w:t>кв.м</w:t>
      </w:r>
      <w:proofErr w:type="spellEnd"/>
      <w:r w:rsidRPr="00065E47">
        <w:rPr>
          <w:rFonts w:ascii="Times New Roman" w:hAnsi="Times New Roman" w:cs="Times New Roman"/>
          <w:color w:val="000000" w:themeColor="text1"/>
        </w:rPr>
        <w:t xml:space="preserve">., в том числе жилой площадью 27,9 </w:t>
      </w:r>
      <w:proofErr w:type="spellStart"/>
      <w:r w:rsidRPr="00065E47">
        <w:rPr>
          <w:rFonts w:ascii="Times New Roman" w:hAnsi="Times New Roman" w:cs="Times New Roman"/>
          <w:color w:val="000000" w:themeColor="text1"/>
        </w:rPr>
        <w:t>кв.м</w:t>
      </w:r>
      <w:proofErr w:type="spellEnd"/>
      <w:r w:rsidRPr="00065E47">
        <w:rPr>
          <w:rFonts w:ascii="Times New Roman" w:hAnsi="Times New Roman" w:cs="Times New Roman"/>
          <w:color w:val="000000" w:themeColor="text1"/>
        </w:rPr>
        <w:t>., этаж: 5, расположенная по адресу: г. Москва, ул. Ломоносовский проспект, дом 25, корпус 2, квартира 15, кадастровый номер: 77:07:0013004:19035.</w:t>
      </w:r>
      <w:r w:rsidR="00066C3B">
        <w:rPr>
          <w:rFonts w:ascii="Times New Roman" w:hAnsi="Times New Roman" w:cs="Times New Roman"/>
          <w:color w:val="000000" w:themeColor="text1"/>
        </w:rPr>
        <w:t xml:space="preserve"> Имеется задолженность по коммунальным платежам, отсутствует информация о зарегистрированных лицах.</w:t>
      </w:r>
      <w:r w:rsidRPr="00065E47">
        <w:rPr>
          <w:rFonts w:ascii="Times New Roman" w:hAnsi="Times New Roman" w:cs="Times New Roman"/>
          <w:color w:val="000000" w:themeColor="text1"/>
        </w:rPr>
        <w:t xml:space="preserve"> </w:t>
      </w:r>
      <w:r w:rsidRPr="00065E47">
        <w:rPr>
          <w:rFonts w:ascii="Times New Roman" w:hAnsi="Times New Roman" w:cs="Times New Roman"/>
          <w:b/>
          <w:color w:val="000000" w:themeColor="text1"/>
        </w:rPr>
        <w:t>Обременения (ограничения) Лота: залог (ипотека) у ОАО АКБ «</w:t>
      </w:r>
      <w:proofErr w:type="spellStart"/>
      <w:r w:rsidRPr="00065E47">
        <w:rPr>
          <w:rFonts w:ascii="Times New Roman" w:hAnsi="Times New Roman" w:cs="Times New Roman"/>
          <w:b/>
          <w:color w:val="000000" w:themeColor="text1"/>
        </w:rPr>
        <w:t>Пробизнесбанк</w:t>
      </w:r>
      <w:proofErr w:type="spellEnd"/>
      <w:r w:rsidRPr="00065E47">
        <w:rPr>
          <w:rFonts w:ascii="Times New Roman" w:hAnsi="Times New Roman" w:cs="Times New Roman"/>
          <w:b/>
          <w:color w:val="000000" w:themeColor="text1"/>
        </w:rPr>
        <w:t xml:space="preserve">», запрещение сделок с имуществом. </w:t>
      </w:r>
      <w:proofErr w:type="spellStart"/>
      <w:r w:rsidRPr="00952CED">
        <w:rPr>
          <w:rFonts w:ascii="Times New Roman" w:hAnsi="Times New Roman" w:cs="Times New Roman"/>
          <w:b/>
          <w:color w:val="000000" w:themeColor="text1"/>
        </w:rPr>
        <w:t>Нац.цена</w:t>
      </w:r>
      <w:proofErr w:type="spellEnd"/>
      <w:r w:rsidRPr="00952CED">
        <w:rPr>
          <w:rFonts w:ascii="Times New Roman" w:hAnsi="Times New Roman" w:cs="Times New Roman"/>
          <w:b/>
          <w:color w:val="000000" w:themeColor="text1"/>
        </w:rPr>
        <w:t xml:space="preserve"> Лота</w:t>
      </w:r>
      <w:r w:rsidR="00746560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0" w:name="_GoBack"/>
      <w:bookmarkEnd w:id="0"/>
      <w:r w:rsidRPr="00952CED">
        <w:rPr>
          <w:rFonts w:ascii="Times New Roman" w:hAnsi="Times New Roman" w:cs="Times New Roman"/>
          <w:b/>
          <w:color w:val="000000" w:themeColor="text1"/>
        </w:rPr>
        <w:t xml:space="preserve">1- </w:t>
      </w:r>
      <w:r w:rsidR="00C3472E" w:rsidRPr="00C3472E">
        <w:rPr>
          <w:rFonts w:ascii="Times New Roman" w:hAnsi="Times New Roman" w:cs="Times New Roman"/>
          <w:b/>
          <w:color w:val="000000" w:themeColor="text1"/>
        </w:rPr>
        <w:t xml:space="preserve">23 841 030,6 </w:t>
      </w:r>
      <w:r w:rsidRPr="00C3472E">
        <w:rPr>
          <w:rFonts w:ascii="Times New Roman" w:hAnsi="Times New Roman" w:cs="Times New Roman"/>
          <w:b/>
          <w:color w:val="000000" w:themeColor="text1"/>
        </w:rPr>
        <w:t>руб.</w:t>
      </w:r>
    </w:p>
    <w:p w:rsidR="00000E79" w:rsidRPr="002E640A" w:rsidRDefault="00F82D00" w:rsidP="002E64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>Ознакомление с Имуществом производится по адресу нахождения Имущества, по предварительной договоренн</w:t>
      </w:r>
      <w:r w:rsidR="00081C5C">
        <w:rPr>
          <w:rFonts w:ascii="Times New Roman" w:hAnsi="Times New Roman" w:cs="Times New Roman"/>
        </w:rPr>
        <w:t>ости в рабочие дни с 09.00 до 17</w:t>
      </w:r>
      <w:r w:rsidRPr="00F82D00">
        <w:rPr>
          <w:rFonts w:ascii="Times New Roman" w:hAnsi="Times New Roman" w:cs="Times New Roman"/>
        </w:rPr>
        <w:t xml:space="preserve">.00, </w:t>
      </w:r>
      <w:r>
        <w:rPr>
          <w:rFonts w:ascii="Times New Roman" w:hAnsi="Times New Roman" w:cs="Times New Roman"/>
        </w:rPr>
        <w:t xml:space="preserve">по </w:t>
      </w:r>
      <w:r w:rsidRPr="005175E1">
        <w:rPr>
          <w:rFonts w:ascii="Times New Roman" w:hAnsi="Times New Roman" w:cs="Times New Roman"/>
        </w:rPr>
        <w:t>тел.:</w:t>
      </w:r>
      <w:r w:rsidR="00000E79" w:rsidRPr="00000E79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  <w:r w:rsidR="002E640A">
        <w:rPr>
          <w:rFonts w:ascii="Times New Roman" w:hAnsi="Times New Roman" w:cs="Times New Roman"/>
          <w:color w:val="000000" w:themeColor="text1"/>
          <w:lang w:bidi="ru-RU"/>
        </w:rPr>
        <w:t xml:space="preserve">8-926-960-24-72, </w:t>
      </w:r>
      <w:hyperlink r:id="rId5" w:history="1">
        <w:r w:rsidR="002E640A" w:rsidRPr="008A157C">
          <w:rPr>
            <w:rStyle w:val="a3"/>
            <w:rFonts w:ascii="Times New Roman" w:hAnsi="Times New Roman" w:cs="Times New Roman"/>
          </w:rPr>
          <w:t>arbmart7@gmail.com</w:t>
        </w:r>
      </w:hyperlink>
      <w:r w:rsidR="002E640A">
        <w:rPr>
          <w:rFonts w:ascii="Times New Roman" w:hAnsi="Times New Roman" w:cs="Times New Roman"/>
        </w:rPr>
        <w:t xml:space="preserve"> </w:t>
      </w:r>
      <w:r w:rsidR="005175E1" w:rsidRPr="005175E1">
        <w:rPr>
          <w:rFonts w:ascii="Times New Roman" w:hAnsi="Times New Roman" w:cs="Times New Roman"/>
        </w:rPr>
        <w:t>(ФУ)</w:t>
      </w:r>
      <w:r w:rsidR="00000E79">
        <w:rPr>
          <w:rFonts w:ascii="Times New Roman" w:hAnsi="Times New Roman" w:cs="Times New Roman"/>
        </w:rPr>
        <w:t xml:space="preserve">, </w:t>
      </w:r>
      <w:r w:rsidR="00241451" w:rsidRPr="00241451">
        <w:rPr>
          <w:rFonts w:ascii="Times New Roman" w:hAnsi="Times New Roman" w:cs="Times New Roman"/>
        </w:rPr>
        <w:t>ознакомление с документами в отношении Лота:</w:t>
      </w:r>
      <w:r w:rsidR="005175E1" w:rsidRPr="005175E1">
        <w:t xml:space="preserve"> </w:t>
      </w:r>
      <w:r w:rsidR="00952CED" w:rsidRPr="00065E47">
        <w:rPr>
          <w:rFonts w:ascii="Times New Roman" w:hAnsi="Times New Roman" w:cs="Times New Roman"/>
          <w:color w:val="000000" w:themeColor="text1"/>
          <w:lang w:bidi="ru-RU"/>
        </w:rPr>
        <w:t>informmsk@auction-house.ru; +7 (812) 334-20-50</w:t>
      </w:r>
      <w:r w:rsidR="00952CED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  <w:r w:rsidR="005175E1">
        <w:rPr>
          <w:rFonts w:ascii="Times New Roman" w:hAnsi="Times New Roman" w:cs="Times New Roman"/>
        </w:rPr>
        <w:t>(ОТ).</w:t>
      </w:r>
    </w:p>
    <w:p w:rsidR="00FE3511" w:rsidRDefault="00425C39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Задаток -10</w:t>
      </w:r>
      <w:r w:rsidR="00FE3511" w:rsidRPr="00FE3511">
        <w:rPr>
          <w:rFonts w:ascii="Times New Roman" w:hAnsi="Times New Roman" w:cs="Times New Roman"/>
        </w:rPr>
        <w:t xml:space="preserve">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FE3511" w:rsidRPr="00FE3511">
        <w:rPr>
          <w:rFonts w:ascii="Times New Roman" w:hAnsi="Times New Roman" w:cs="Times New Roman"/>
        </w:rPr>
        <w:t>расч</w:t>
      </w:r>
      <w:proofErr w:type="spellEnd"/>
      <w:r w:rsidR="00FE3511" w:rsidRPr="00FE3511">
        <w:rPr>
          <w:rFonts w:ascii="Times New Roman" w:hAnsi="Times New Roman" w:cs="Times New Roman"/>
        </w:rPr>
        <w:t>. счетов для внесения задатка: Получатель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</w:t>
      </w:r>
      <w:r w:rsidR="00091BCD">
        <w:rPr>
          <w:rFonts w:ascii="Times New Roman" w:hAnsi="Times New Roman" w:cs="Times New Roman"/>
        </w:rPr>
        <w:t>, является выписка со счета ОТ.</w:t>
      </w:r>
      <w:r w:rsidR="00FE3511" w:rsidRPr="00FE3511">
        <w:rPr>
          <w:rFonts w:ascii="Times New Roman" w:hAnsi="Times New Roman" w:cs="Times New Roman"/>
        </w:rPr>
        <w:t xml:space="preserve"> Исполнение обязанности по внесению суммы задатка третьими лицами не допускается. </w:t>
      </w:r>
    </w:p>
    <w:p w:rsidR="006221CA" w:rsidRDefault="00F82D00" w:rsidP="006221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82D00">
        <w:rPr>
          <w:rFonts w:ascii="Times New Roman" w:hAnsi="Times New Roman" w:cs="Times New Roman"/>
        </w:rPr>
        <w:t>иностр</w:t>
      </w:r>
      <w:proofErr w:type="spellEnd"/>
      <w:r w:rsidRPr="00F82D00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>
        <w:rPr>
          <w:rFonts w:ascii="Times New Roman" w:hAnsi="Times New Roman" w:cs="Times New Roman"/>
        </w:rPr>
        <w:t>ошению к должнику, кредиторам, Ф</w:t>
      </w:r>
      <w:r w:rsidRPr="00F82D00">
        <w:rPr>
          <w:rFonts w:ascii="Times New Roman" w:hAnsi="Times New Roman" w:cs="Times New Roman"/>
        </w:rPr>
        <w:t>У и о характере этой заинтересованности, сведения о</w:t>
      </w:r>
      <w:r>
        <w:rPr>
          <w:rFonts w:ascii="Times New Roman" w:hAnsi="Times New Roman" w:cs="Times New Roman"/>
        </w:rPr>
        <w:t>б участии в капитале заявителя Ф</w:t>
      </w:r>
      <w:r w:rsidRPr="00F82D00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</w:rPr>
        <w:t>Ф</w:t>
      </w:r>
      <w:r w:rsidRPr="00F82D00">
        <w:rPr>
          <w:rFonts w:ascii="Times New Roman" w:hAnsi="Times New Roman" w:cs="Times New Roman"/>
        </w:rPr>
        <w:t>У.</w:t>
      </w:r>
    </w:p>
    <w:p w:rsidR="006221CA" w:rsidRPr="006221CA" w:rsidRDefault="00FE3511" w:rsidP="006221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</w:t>
      </w:r>
      <w:r w:rsidRPr="00FE3511">
        <w:rPr>
          <w:rFonts w:ascii="Times New Roman" w:hAnsi="Times New Roman" w:cs="Times New Roman"/>
        </w:rPr>
        <w:lastRenderedPageBreak/>
        <w:t xml:space="preserve">результатах </w:t>
      </w:r>
      <w:r w:rsidRPr="006221CA">
        <w:rPr>
          <w:rFonts w:ascii="Times New Roman" w:hAnsi="Times New Roman" w:cs="Times New Roman"/>
        </w:rPr>
        <w:t>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 w:rsidRPr="006221CA">
        <w:rPr>
          <w:rFonts w:ascii="Times New Roman" w:hAnsi="Times New Roman" w:cs="Times New Roman"/>
        </w:rPr>
        <w:t xml:space="preserve"> (далее-ДКП)</w:t>
      </w:r>
      <w:r w:rsidRPr="006221CA">
        <w:rPr>
          <w:rFonts w:ascii="Times New Roman" w:hAnsi="Times New Roman" w:cs="Times New Roman"/>
        </w:rPr>
        <w:t xml:space="preserve">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286F16" w:rsidRPr="006221CA">
        <w:rPr>
          <w:rFonts w:ascii="Times New Roman" w:hAnsi="Times New Roman" w:cs="Times New Roman"/>
        </w:rPr>
        <w:t>.</w:t>
      </w:r>
      <w:r w:rsidRPr="006221CA">
        <w:rPr>
          <w:rFonts w:ascii="Times New Roman" w:hAnsi="Times New Roman" w:cs="Times New Roman"/>
        </w:rPr>
        <w:t xml:space="preserve"> счет </w:t>
      </w:r>
      <w:r w:rsidR="00371465" w:rsidRPr="006221CA">
        <w:rPr>
          <w:rFonts w:ascii="Times New Roman" w:hAnsi="Times New Roman" w:cs="Times New Roman"/>
        </w:rPr>
        <w:t xml:space="preserve">Должника: </w:t>
      </w:r>
      <w:r w:rsidR="006221CA" w:rsidRPr="006221CA">
        <w:rPr>
          <w:rFonts w:ascii="Times New Roman" w:hAnsi="Times New Roman" w:cs="Times New Roman"/>
        </w:rPr>
        <w:t>р/с 40817810138255351504, БИК: 044525225, ПАО Сбербанк, к/с: 30101810400000000225</w:t>
      </w:r>
      <w:r w:rsidR="006221CA">
        <w:rPr>
          <w:rFonts w:ascii="Times New Roman" w:hAnsi="Times New Roman" w:cs="Times New Roman"/>
        </w:rPr>
        <w:t>.</w:t>
      </w:r>
    </w:p>
    <w:p w:rsidR="00091BCD" w:rsidRPr="006221CA" w:rsidRDefault="00091BCD" w:rsidP="006221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91BCD" w:rsidRPr="0062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8E"/>
    <w:rsid w:val="00000E79"/>
    <w:rsid w:val="0003464F"/>
    <w:rsid w:val="00041CBE"/>
    <w:rsid w:val="00066C3B"/>
    <w:rsid w:val="00081C5C"/>
    <w:rsid w:val="00091BCD"/>
    <w:rsid w:val="000E7AD8"/>
    <w:rsid w:val="001B6D28"/>
    <w:rsid w:val="00241451"/>
    <w:rsid w:val="00286F16"/>
    <w:rsid w:val="002E640A"/>
    <w:rsid w:val="00371465"/>
    <w:rsid w:val="00390A28"/>
    <w:rsid w:val="00402601"/>
    <w:rsid w:val="00425C39"/>
    <w:rsid w:val="0044178C"/>
    <w:rsid w:val="005175E1"/>
    <w:rsid w:val="0054618E"/>
    <w:rsid w:val="00573F80"/>
    <w:rsid w:val="005974BA"/>
    <w:rsid w:val="005E230D"/>
    <w:rsid w:val="00613A79"/>
    <w:rsid w:val="006221CA"/>
    <w:rsid w:val="00626252"/>
    <w:rsid w:val="00677E82"/>
    <w:rsid w:val="0069674E"/>
    <w:rsid w:val="00746560"/>
    <w:rsid w:val="00845484"/>
    <w:rsid w:val="00866C01"/>
    <w:rsid w:val="008955D9"/>
    <w:rsid w:val="00952CED"/>
    <w:rsid w:val="00971E65"/>
    <w:rsid w:val="00986409"/>
    <w:rsid w:val="00A20B7F"/>
    <w:rsid w:val="00A62D5E"/>
    <w:rsid w:val="00B305EC"/>
    <w:rsid w:val="00B55CA3"/>
    <w:rsid w:val="00BE1D14"/>
    <w:rsid w:val="00C3472E"/>
    <w:rsid w:val="00C56C94"/>
    <w:rsid w:val="00C71654"/>
    <w:rsid w:val="00C92906"/>
    <w:rsid w:val="00D50488"/>
    <w:rsid w:val="00DC31CF"/>
    <w:rsid w:val="00E043B8"/>
    <w:rsid w:val="00F27FE8"/>
    <w:rsid w:val="00F32D52"/>
    <w:rsid w:val="00F82D00"/>
    <w:rsid w:val="00F91DAF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mart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Олейник Антон</cp:lastModifiedBy>
  <cp:revision>39</cp:revision>
  <dcterms:created xsi:type="dcterms:W3CDTF">2019-10-25T12:00:00Z</dcterms:created>
  <dcterms:modified xsi:type="dcterms:W3CDTF">2020-06-26T07:06:00Z</dcterms:modified>
</cp:coreProperties>
</file>