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B649E2F" w:rsidR="009247FF" w:rsidRPr="005A6DE0" w:rsidRDefault="005A6DE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6D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A6D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A6D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A6DE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A6DE0">
        <w:rPr>
          <w:rFonts w:ascii="Times New Roman" w:hAnsi="Times New Roman" w:cs="Times New Roman"/>
          <w:color w:val="000000"/>
          <w:sz w:val="24"/>
          <w:szCs w:val="24"/>
        </w:rPr>
        <w:t>, пом. 6Н, ИНН 7831001246, ОГРН 1027800011524)</w:t>
      </w:r>
      <w:r w:rsidR="00B46A69"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5A6D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7560AE4" w:rsidR="009247FF" w:rsidRPr="005A6DE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A6DE0" w:rsidRPr="005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</w:t>
      </w:r>
      <w:r w:rsidRPr="005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AECC9A8" w:rsidR="009247FF" w:rsidRPr="005A6DE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9012367" w14:textId="139B2A03" w:rsidR="005A6DE0" w:rsidRDefault="005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Жилое помещение - 29,4 кв. м, адрес: г. Санкт-Петербург, ул. М. Посадская, д. 16, лит.</w:t>
      </w:r>
      <w:proofErr w:type="gramEnd"/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 А, кв. 11, этаж 1, кадастровый номер 78:07:0302501:2453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909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2A77381" w14:textId="1C39AC63" w:rsidR="005A6DE0" w:rsidRPr="005A6DE0" w:rsidRDefault="005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Нежилое помещение - 80,9 кв. м, адрес: г. Санкт-Петербург, ул. 12-ая Красноармейская, д. 21, лит.</w:t>
      </w:r>
      <w:proofErr w:type="gramEnd"/>
      <w:r w:rsidRPr="005A6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6DE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5A6DE0">
        <w:rPr>
          <w:rFonts w:ascii="Times New Roman" w:hAnsi="Times New Roman" w:cs="Times New Roman"/>
          <w:color w:val="000000"/>
          <w:sz w:val="24"/>
          <w:szCs w:val="24"/>
        </w:rPr>
        <w:t>, пом. 3Н, цокольный этаж, неотделимые улучшения, сигнализация, кондиционеры, дверной блок, система видеонаблюдения, кассовый узел, кадастровый номер 78:32:0001676:3569, ограничения и обременения: самовольная перепланировка, наружные границы объекта не изменены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8 666 271,37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C4C09" w14:textId="5428CBCD" w:rsidR="005A6DE0" w:rsidRPr="005A6DE0" w:rsidRDefault="005A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Мазда 6, 2005, темно-серый, 116 940 км, 2.3 АТ (165 л. с.), бензин, задний, VIN JMZGG123761618865, потертости ЛКП, дефект кузова,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208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DE0"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2966848F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A6DE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A6DE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A6DE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A6DE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A6DE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A2F0995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A6DE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6DE0" w:rsidRPr="005A6DE0">
        <w:rPr>
          <w:rFonts w:ascii="Times New Roman CYR" w:hAnsi="Times New Roman CYR" w:cs="Times New Roman CYR"/>
          <w:color w:val="000000"/>
        </w:rPr>
        <w:t>5(пять)</w:t>
      </w:r>
      <w:r w:rsidRPr="005A6DE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14E2DD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A6DE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A6DE0">
        <w:rPr>
          <w:rFonts w:ascii="Times New Roman CYR" w:hAnsi="Times New Roman CYR" w:cs="Times New Roman CYR"/>
          <w:color w:val="000000"/>
        </w:rPr>
        <w:t xml:space="preserve"> </w:t>
      </w:r>
      <w:r w:rsidR="005A6DE0" w:rsidRPr="005A6DE0">
        <w:rPr>
          <w:b/>
        </w:rPr>
        <w:t>10 августа</w:t>
      </w:r>
      <w:r w:rsidRPr="005A6DE0">
        <w:rPr>
          <w:b/>
        </w:rPr>
        <w:t xml:space="preserve"> </w:t>
      </w:r>
      <w:r w:rsidR="002643BE" w:rsidRPr="005A6DE0">
        <w:rPr>
          <w:b/>
        </w:rPr>
        <w:t>2020</w:t>
      </w:r>
      <w:r w:rsidR="00243BE2" w:rsidRPr="005A6DE0">
        <w:rPr>
          <w:b/>
        </w:rPr>
        <w:t xml:space="preserve"> г</w:t>
      </w:r>
      <w:r w:rsidRPr="005A6DE0">
        <w:rPr>
          <w:b/>
        </w:rPr>
        <w:t>.</w:t>
      </w:r>
      <w:r w:rsidRPr="005A6DE0">
        <w:t xml:space="preserve"> </w:t>
      </w:r>
      <w:r w:rsidRPr="005A6DE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A6DE0">
        <w:rPr>
          <w:color w:val="000000"/>
        </w:rPr>
        <w:t xml:space="preserve">АО «Российский аукционный дом» по адресу: </w:t>
      </w:r>
      <w:hyperlink r:id="rId7" w:history="1">
        <w:r w:rsidRPr="005A6DE0">
          <w:rPr>
            <w:rStyle w:val="a4"/>
          </w:rPr>
          <w:t>http://lot-online.ru</w:t>
        </w:r>
      </w:hyperlink>
      <w:r w:rsidRPr="005A6DE0">
        <w:rPr>
          <w:color w:val="000000"/>
        </w:rPr>
        <w:t xml:space="preserve"> (далее – ЭТП)</w:t>
      </w:r>
      <w:r w:rsidRPr="005A6DE0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Время окончания Торгов:</w:t>
      </w:r>
    </w:p>
    <w:p w14:paraId="4A6B4773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145F56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В случае</w:t>
      </w:r>
      <w:proofErr w:type="gramStart"/>
      <w:r w:rsidRPr="005A6DE0">
        <w:rPr>
          <w:color w:val="000000"/>
        </w:rPr>
        <w:t>,</w:t>
      </w:r>
      <w:proofErr w:type="gramEnd"/>
      <w:r w:rsidRPr="005A6DE0">
        <w:rPr>
          <w:color w:val="000000"/>
        </w:rPr>
        <w:t xml:space="preserve"> если по итогам Торгов, назначенных на </w:t>
      </w:r>
      <w:r w:rsidR="005A6DE0" w:rsidRPr="005A6DE0">
        <w:rPr>
          <w:color w:val="000000"/>
        </w:rPr>
        <w:t>10 августа</w:t>
      </w:r>
      <w:r w:rsidRPr="005A6DE0">
        <w:rPr>
          <w:color w:val="000000"/>
        </w:rPr>
        <w:t xml:space="preserve"> </w:t>
      </w:r>
      <w:r w:rsidR="002643BE" w:rsidRPr="005A6DE0">
        <w:rPr>
          <w:color w:val="000000"/>
        </w:rPr>
        <w:t>2020</w:t>
      </w:r>
      <w:r w:rsidR="00243BE2" w:rsidRPr="005A6DE0">
        <w:rPr>
          <w:color w:val="000000"/>
        </w:rPr>
        <w:t xml:space="preserve"> г</w:t>
      </w:r>
      <w:r w:rsidRPr="005A6DE0">
        <w:rPr>
          <w:color w:val="000000"/>
        </w:rPr>
        <w:t xml:space="preserve">., лоты не реализованы, то в 14:00 часов по московскому времени </w:t>
      </w:r>
      <w:r w:rsidR="005A6DE0" w:rsidRPr="005A6DE0">
        <w:rPr>
          <w:b/>
        </w:rPr>
        <w:t>28 сентября</w:t>
      </w:r>
      <w:r w:rsidRPr="005A6DE0">
        <w:rPr>
          <w:b/>
        </w:rPr>
        <w:t xml:space="preserve"> </w:t>
      </w:r>
      <w:r w:rsidR="002643BE" w:rsidRPr="005A6DE0">
        <w:rPr>
          <w:b/>
        </w:rPr>
        <w:t>2020</w:t>
      </w:r>
      <w:r w:rsidR="00243BE2" w:rsidRPr="005A6DE0">
        <w:rPr>
          <w:b/>
        </w:rPr>
        <w:t xml:space="preserve"> г</w:t>
      </w:r>
      <w:r w:rsidRPr="005A6DE0">
        <w:rPr>
          <w:b/>
        </w:rPr>
        <w:t>.</w:t>
      </w:r>
      <w:r w:rsidRPr="005A6DE0">
        <w:t xml:space="preserve"> </w:t>
      </w:r>
      <w:r w:rsidRPr="005A6DE0">
        <w:rPr>
          <w:color w:val="000000"/>
        </w:rPr>
        <w:t>на ЭТП</w:t>
      </w:r>
      <w:r w:rsidRPr="005A6DE0">
        <w:t xml:space="preserve"> </w:t>
      </w:r>
      <w:r w:rsidRPr="005A6DE0">
        <w:rPr>
          <w:color w:val="000000"/>
        </w:rPr>
        <w:t>будут проведены</w:t>
      </w:r>
      <w:r w:rsidRPr="005A6DE0">
        <w:rPr>
          <w:b/>
          <w:bCs/>
          <w:color w:val="000000"/>
        </w:rPr>
        <w:t xml:space="preserve"> повторные Торги </w:t>
      </w:r>
      <w:r w:rsidRPr="005A6DE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Оператор ЭТП (далее – Оператор) обеспечивает проведение Торгов.</w:t>
      </w:r>
    </w:p>
    <w:p w14:paraId="50089E0A" w14:textId="2F6F3A84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A6DE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5A6DE0">
        <w:rPr>
          <w:color w:val="000000"/>
        </w:rPr>
        <w:t>первых Торгах начинается в 00:00</w:t>
      </w:r>
      <w:r w:rsidRPr="005A6DE0">
        <w:rPr>
          <w:color w:val="000000"/>
        </w:rPr>
        <w:t xml:space="preserve"> часов по московскому времени </w:t>
      </w:r>
      <w:r w:rsidR="005A6DE0" w:rsidRPr="005A6DE0">
        <w:t>30 июня</w:t>
      </w:r>
      <w:r w:rsidRPr="005A6DE0">
        <w:t xml:space="preserve"> </w:t>
      </w:r>
      <w:r w:rsidR="002643BE" w:rsidRPr="005A6DE0">
        <w:t>2020</w:t>
      </w:r>
      <w:r w:rsidR="00243BE2" w:rsidRPr="005A6DE0">
        <w:t xml:space="preserve"> г</w:t>
      </w:r>
      <w:r w:rsidRPr="005A6DE0">
        <w:t>.</w:t>
      </w:r>
      <w:r w:rsidRPr="005A6DE0">
        <w:rPr>
          <w:color w:val="000000"/>
        </w:rPr>
        <w:t>, а на участие в пов</w:t>
      </w:r>
      <w:r w:rsidR="00F063CA" w:rsidRPr="005A6DE0">
        <w:rPr>
          <w:color w:val="000000"/>
        </w:rPr>
        <w:t>торных Торгах начинается в 00:00</w:t>
      </w:r>
      <w:r w:rsidRPr="005A6DE0">
        <w:rPr>
          <w:color w:val="000000"/>
        </w:rPr>
        <w:t xml:space="preserve"> часов по московскому времени </w:t>
      </w:r>
      <w:r w:rsidRPr="005A6DE0">
        <w:t>1</w:t>
      </w:r>
      <w:r w:rsidR="005A6DE0" w:rsidRPr="005A6DE0">
        <w:t>7</w:t>
      </w:r>
      <w:r w:rsidRPr="005A6DE0">
        <w:t xml:space="preserve"> </w:t>
      </w:r>
      <w:r w:rsidR="005A6DE0" w:rsidRPr="005A6DE0">
        <w:t>августа</w:t>
      </w:r>
      <w:r w:rsidRPr="005A6DE0">
        <w:t xml:space="preserve"> </w:t>
      </w:r>
      <w:r w:rsidR="002643BE" w:rsidRPr="005A6DE0">
        <w:t>2020</w:t>
      </w:r>
      <w:r w:rsidR="00243BE2" w:rsidRPr="005A6DE0">
        <w:t xml:space="preserve"> г</w:t>
      </w:r>
      <w:r w:rsidRPr="005A6DE0">
        <w:t>.</w:t>
      </w:r>
      <w:r w:rsidRPr="005A6DE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A6DE0">
        <w:rPr>
          <w:color w:val="000000"/>
        </w:rPr>
        <w:t xml:space="preserve"> </w:t>
      </w:r>
      <w:proofErr w:type="gramStart"/>
      <w:r w:rsidRPr="005A6DE0">
        <w:rPr>
          <w:color w:val="000000"/>
        </w:rPr>
        <w:t>московскому</w:t>
      </w:r>
      <w:proofErr w:type="gramEnd"/>
      <w:r w:rsidRPr="005A6DE0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74F42F7C" w:rsidR="009247FF" w:rsidRPr="005A6DE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6DE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5A6DE0">
        <w:rPr>
          <w:b/>
          <w:color w:val="000000"/>
        </w:rPr>
        <w:t xml:space="preserve"> лоты </w:t>
      </w:r>
      <w:r w:rsidR="005A6DE0" w:rsidRPr="005A6DE0">
        <w:rPr>
          <w:b/>
          <w:color w:val="000000"/>
        </w:rPr>
        <w:t>1, 3</w:t>
      </w:r>
      <w:r w:rsidRPr="005A6DE0">
        <w:rPr>
          <w:color w:val="000000"/>
        </w:rPr>
        <w:t>, не реализованные на повторных Торгах, а также</w:t>
      </w:r>
      <w:r w:rsidR="002002A1" w:rsidRPr="005A6DE0">
        <w:rPr>
          <w:b/>
          <w:color w:val="000000"/>
        </w:rPr>
        <w:t xml:space="preserve"> лот</w:t>
      </w:r>
      <w:r w:rsidR="005A6DE0" w:rsidRPr="005A6DE0">
        <w:rPr>
          <w:b/>
          <w:color w:val="000000"/>
        </w:rPr>
        <w:t xml:space="preserve"> 2</w:t>
      </w:r>
      <w:r w:rsidRPr="005A6DE0">
        <w:rPr>
          <w:color w:val="000000"/>
        </w:rPr>
        <w:t>, выставляются на Торги ППП.</w:t>
      </w:r>
    </w:p>
    <w:p w14:paraId="2856BB37" w14:textId="75B4F2FA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6DE0">
        <w:rPr>
          <w:b/>
          <w:bCs/>
          <w:color w:val="000000"/>
        </w:rPr>
        <w:lastRenderedPageBreak/>
        <w:t>Торги ППП</w:t>
      </w:r>
      <w:r w:rsidRPr="005A6DE0">
        <w:rPr>
          <w:color w:val="000000"/>
          <w:shd w:val="clear" w:color="auto" w:fill="FFFFFF"/>
        </w:rPr>
        <w:t xml:space="preserve"> будут проведены на ЭТП </w:t>
      </w:r>
      <w:r w:rsidRPr="005A6DE0">
        <w:rPr>
          <w:b/>
          <w:bCs/>
          <w:color w:val="000000"/>
        </w:rPr>
        <w:t xml:space="preserve">с </w:t>
      </w:r>
      <w:r w:rsidR="005A6DE0" w:rsidRPr="005A6DE0">
        <w:rPr>
          <w:b/>
        </w:rPr>
        <w:t>02</w:t>
      </w:r>
      <w:r w:rsidRPr="005A6DE0">
        <w:rPr>
          <w:b/>
        </w:rPr>
        <w:t xml:space="preserve"> октября </w:t>
      </w:r>
      <w:r w:rsidR="002643BE" w:rsidRPr="005A6DE0">
        <w:rPr>
          <w:b/>
        </w:rPr>
        <w:t>2020</w:t>
      </w:r>
      <w:r w:rsidR="00243BE2" w:rsidRPr="005A6DE0">
        <w:rPr>
          <w:b/>
        </w:rPr>
        <w:t xml:space="preserve"> г</w:t>
      </w:r>
      <w:r w:rsidRPr="005A6DE0">
        <w:rPr>
          <w:b/>
        </w:rPr>
        <w:t>.</w:t>
      </w:r>
      <w:r w:rsidRPr="005A6DE0">
        <w:rPr>
          <w:b/>
          <w:bCs/>
          <w:color w:val="000000"/>
        </w:rPr>
        <w:t xml:space="preserve"> по </w:t>
      </w:r>
      <w:r w:rsidR="005A6DE0" w:rsidRPr="005A6DE0">
        <w:rPr>
          <w:b/>
          <w:bCs/>
          <w:color w:val="000000"/>
        </w:rPr>
        <w:t>30</w:t>
      </w:r>
      <w:r w:rsidRPr="005A6DE0">
        <w:rPr>
          <w:b/>
        </w:rPr>
        <w:t xml:space="preserve"> </w:t>
      </w:r>
      <w:r w:rsidR="005A6DE0" w:rsidRPr="005A6DE0">
        <w:rPr>
          <w:b/>
        </w:rPr>
        <w:t>января</w:t>
      </w:r>
      <w:r w:rsidRPr="005A6DE0">
        <w:rPr>
          <w:b/>
        </w:rPr>
        <w:t xml:space="preserve"> </w:t>
      </w:r>
      <w:r w:rsidR="002643BE" w:rsidRPr="005A6DE0">
        <w:rPr>
          <w:b/>
        </w:rPr>
        <w:t>202</w:t>
      </w:r>
      <w:r w:rsidR="005A6DE0" w:rsidRPr="005A6DE0">
        <w:rPr>
          <w:b/>
        </w:rPr>
        <w:t>1</w:t>
      </w:r>
      <w:r w:rsidR="00243BE2" w:rsidRPr="005A6DE0">
        <w:rPr>
          <w:b/>
        </w:rPr>
        <w:t xml:space="preserve"> г</w:t>
      </w:r>
      <w:r w:rsidRPr="005A6DE0">
        <w:rPr>
          <w:b/>
        </w:rPr>
        <w:t>.</w:t>
      </w:r>
    </w:p>
    <w:p w14:paraId="2258E8DA" w14:textId="5C9E0AE5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A6DE0">
        <w:rPr>
          <w:color w:val="000000"/>
        </w:rPr>
        <w:t>Заявки на участие в Торгах ППП принима</w:t>
      </w:r>
      <w:r w:rsidR="00F063CA" w:rsidRPr="005A6DE0">
        <w:rPr>
          <w:color w:val="000000"/>
        </w:rPr>
        <w:t>ются Оператором, начиная с 00:00</w:t>
      </w:r>
      <w:r w:rsidRPr="005A6DE0">
        <w:rPr>
          <w:color w:val="000000"/>
        </w:rPr>
        <w:t xml:space="preserve"> часов по московскому времени </w:t>
      </w:r>
      <w:r w:rsidR="005A6DE0" w:rsidRPr="005A6DE0">
        <w:t xml:space="preserve">02 октября 2020 </w:t>
      </w:r>
      <w:r w:rsidRPr="005A6DE0">
        <w:t>г</w:t>
      </w:r>
      <w:r w:rsidRPr="005A6DE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5A6D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DE0">
        <w:rPr>
          <w:color w:val="000000"/>
        </w:rPr>
        <w:t>Начальные цены продажи лотов устанавливаются следующие:</w:t>
      </w:r>
    </w:p>
    <w:p w14:paraId="3614D114" w14:textId="347467B5" w:rsidR="005A6DE0" w:rsidRPr="00856997" w:rsidRDefault="005A6D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997">
        <w:rPr>
          <w:b/>
          <w:color w:val="000000"/>
        </w:rPr>
        <w:t>Для лота 1:</w:t>
      </w:r>
    </w:p>
    <w:p w14:paraId="0B6D9BB5" w14:textId="7F21EDF3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>с 02 октября 2020 г. по 15 ноября 2020 г. - в размере начальной цены продажи лот</w:t>
      </w:r>
      <w:r>
        <w:rPr>
          <w:color w:val="000000"/>
        </w:rPr>
        <w:t>а</w:t>
      </w:r>
      <w:r w:rsidRPr="0038617E">
        <w:rPr>
          <w:color w:val="000000"/>
        </w:rPr>
        <w:t>;</w:t>
      </w:r>
    </w:p>
    <w:p w14:paraId="06FB2A8D" w14:textId="08F73796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16 ноября 2020 г. по 22 ноября 2020 г. - в размере 95,00%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6C9C14BF" w14:textId="675F43EA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23 ноября 2020 г. по 29 ноября 2020 г. - в размере 90,00%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3AD4E610" w14:textId="32C728A0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30 ноября 2020 г. по 06 декабря 2020 г. - в размере 85,00%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148AC543" w14:textId="46D9DA83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07 декабря 2020 г. по 13 декабря 2020 г. - в размере 80,00%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2ABE5FD3" w14:textId="2BDDB8FF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14 декабря 2020 г. по 20 декабря 2020 г. - в размере 75,00%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646EFC3D" w14:textId="483D46FF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21 декабря 2020 г. по 27 декабря 2020 г. - в размере 70,00%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10CFA128" w14:textId="7F7C6782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28 декабря 2020 г. по 03 января 2021 г. - в размере 65,00%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08662BB7" w14:textId="6491FC97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04 января 2021 г. по 16 января 2021 г. - в размере 60,00% от начальной цены продажи </w:t>
      </w:r>
      <w:r w:rsidRPr="0038617E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52A7B717" w14:textId="1EA36859" w:rsidR="0038617E" w:rsidRPr="0038617E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617E">
        <w:rPr>
          <w:color w:val="000000"/>
        </w:rPr>
        <w:t xml:space="preserve">с 17 января 2021 г. по 23 января 2021 г. - в размере 55,00% от начальной цены продажи </w:t>
      </w:r>
      <w:r w:rsidR="00856997" w:rsidRPr="00856997">
        <w:rPr>
          <w:color w:val="000000"/>
        </w:rPr>
        <w:t>лота</w:t>
      </w:r>
      <w:r w:rsidRPr="0038617E">
        <w:rPr>
          <w:color w:val="000000"/>
        </w:rPr>
        <w:t>;</w:t>
      </w:r>
    </w:p>
    <w:p w14:paraId="61A42F5D" w14:textId="3752EB2A" w:rsidR="00B46A69" w:rsidRDefault="0038617E" w:rsidP="00386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8617E">
        <w:rPr>
          <w:color w:val="000000"/>
        </w:rPr>
        <w:t xml:space="preserve">с 24 января 2021 г. по 30 января 2021 г. - в размере 50,00% </w:t>
      </w:r>
      <w:r>
        <w:rPr>
          <w:color w:val="000000"/>
        </w:rPr>
        <w:t xml:space="preserve">от начальной цены продажи </w:t>
      </w:r>
      <w:r w:rsidR="00856997" w:rsidRPr="00856997">
        <w:rPr>
          <w:color w:val="000000"/>
        </w:rPr>
        <w:t>лота</w:t>
      </w:r>
      <w:r w:rsidR="00B46A69" w:rsidRPr="005A6DE0">
        <w:rPr>
          <w:color w:val="000000"/>
          <w:highlight w:val="yellow"/>
        </w:rPr>
        <w:t>.</w:t>
      </w:r>
    </w:p>
    <w:p w14:paraId="5509F248" w14:textId="5536C7AE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856997">
        <w:rPr>
          <w:b/>
          <w:color w:val="000000"/>
        </w:rPr>
        <w:t xml:space="preserve">Для лота </w:t>
      </w:r>
      <w:r w:rsidRPr="00856997">
        <w:rPr>
          <w:b/>
          <w:color w:val="000000"/>
        </w:rPr>
        <w:t>2</w:t>
      </w:r>
      <w:r w:rsidRPr="00856997">
        <w:rPr>
          <w:b/>
          <w:color w:val="000000"/>
        </w:rPr>
        <w:t>:</w:t>
      </w:r>
    </w:p>
    <w:p w14:paraId="204665B7" w14:textId="00B2014F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>с 02 октября 2020 г. по 15 ноября 2020 г. - в размере начальной цены продажи лот</w:t>
      </w:r>
      <w:r>
        <w:rPr>
          <w:color w:val="000000"/>
        </w:rPr>
        <w:t>а</w:t>
      </w:r>
      <w:r w:rsidRPr="00856997">
        <w:rPr>
          <w:color w:val="000000"/>
        </w:rPr>
        <w:t>;</w:t>
      </w:r>
    </w:p>
    <w:p w14:paraId="47B8E9C2" w14:textId="7FB55785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16 ноября 2020 г. по 22 ноября 2020 г. - в размере 96,00%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1BEC8DDF" w14:textId="1ADFAB7E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23 ноября 2020 г. по 29 ноября 2020 г. - в размере 92,00%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5D0B680C" w14:textId="6A9FB4AE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30 ноября 2020 г. по 06 декабря 2020 г. - в размере 88,00%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19A36B81" w14:textId="170F3C23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07 декабря 2020 г. по 13 декабря 2020 г. - в размере 84,00%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2D5FF0DB" w14:textId="2E36B5D1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14 декабря 2020 г. по 20 декабря 2020 г. - в размере 80,00%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54A7D5DA" w14:textId="059CC07A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21 декабря 2020 г. по 27 декабря 2020 г. - в размере 76,00%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45C3F34C" w14:textId="78F48BBD" w:rsidR="00856997" w:rsidRPr="00856997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lastRenderedPageBreak/>
        <w:t xml:space="preserve">с 28 декабря 2020 г. по 03 января 2021 г. - в размере 72,00% от начальной цены продажи </w:t>
      </w:r>
      <w:r w:rsidRPr="00856997">
        <w:rPr>
          <w:color w:val="000000"/>
        </w:rPr>
        <w:t>лота</w:t>
      </w:r>
      <w:r w:rsidRPr="00856997">
        <w:rPr>
          <w:color w:val="000000"/>
        </w:rPr>
        <w:t>;</w:t>
      </w:r>
    </w:p>
    <w:p w14:paraId="0959820E" w14:textId="060A3B6F" w:rsidR="00856997" w:rsidRPr="00877472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997">
        <w:rPr>
          <w:color w:val="000000"/>
        </w:rPr>
        <w:t xml:space="preserve">с 04 января 2021 г. по 16 января 2021 г. - в размере 68,00% от начальной цены </w:t>
      </w:r>
      <w:r w:rsidRPr="00877472">
        <w:rPr>
          <w:color w:val="000000"/>
        </w:rPr>
        <w:t xml:space="preserve">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49DF0596" w14:textId="238895DB" w:rsidR="00856997" w:rsidRPr="00877472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17 января 2021 г. по 23 января 2021 г. - в размере 64,00%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03147B69" w14:textId="332006AD" w:rsidR="00856997" w:rsidRPr="00877472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24 января 2021 г. по 30 января 2021 г. - в размере 60,00% </w:t>
      </w:r>
      <w:r w:rsidRPr="00877472">
        <w:rPr>
          <w:color w:val="000000"/>
        </w:rPr>
        <w:t>от начальной цены продажи лота</w:t>
      </w:r>
      <w:r w:rsidRPr="00877472">
        <w:rPr>
          <w:color w:val="000000"/>
        </w:rPr>
        <w:t>.</w:t>
      </w:r>
    </w:p>
    <w:p w14:paraId="36D90FFF" w14:textId="5DC6E49B" w:rsidR="00856997" w:rsidRPr="00877472" w:rsidRDefault="00856997" w:rsidP="008569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877472">
        <w:rPr>
          <w:b/>
          <w:color w:val="000000"/>
        </w:rPr>
        <w:t xml:space="preserve">Для лота </w:t>
      </w:r>
      <w:r w:rsidRPr="00877472">
        <w:rPr>
          <w:b/>
          <w:color w:val="000000"/>
        </w:rPr>
        <w:t>3</w:t>
      </w:r>
      <w:r w:rsidRPr="00877472">
        <w:rPr>
          <w:b/>
          <w:color w:val="000000"/>
        </w:rPr>
        <w:t>:</w:t>
      </w:r>
    </w:p>
    <w:p w14:paraId="49DB1C2A" w14:textId="45DAC9C0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>с 02 октября 2020 г. по 15 ноября 2020 г. - в размере начальной цены продажи лот</w:t>
      </w:r>
      <w:r w:rsidRPr="00877472">
        <w:rPr>
          <w:color w:val="000000"/>
        </w:rPr>
        <w:t>а</w:t>
      </w:r>
      <w:r w:rsidRPr="00877472">
        <w:rPr>
          <w:color w:val="000000"/>
        </w:rPr>
        <w:t>;</w:t>
      </w:r>
    </w:p>
    <w:p w14:paraId="75D44A47" w14:textId="4C1BF6A3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16 ноября 2020 г. по 22 ноября 2020 г. - в размере 90,60%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6C326985" w14:textId="4F5BBA97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23 ноября 2020 г. по 29 ноября 2020 г. - в размере 81,20%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65070A86" w14:textId="600BDEF4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30 ноября 2020 г. по 06 декабря 2020 г. - в размере 71,80%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5A2BB695" w14:textId="3E4278D6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07 декабря 2020 г. по 13 декабря 2020 г. - в размере 62,40%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5A084E4A" w14:textId="1C2623E1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14 декабря 2020 г. по 20 декабря 2020 г. - в размере 53,00%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0BB056C3" w14:textId="0083D492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21 декабря 2020 г. по 27 декабря 2020 г. - в размере 43,60%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06FD1D35" w14:textId="2A1D328D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28 декабря 2020 г. по 03 января 2021 г. - в размере 34,20%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37562DBB" w14:textId="59909BA9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04 января 2021 г. по 16 января 2021 г. - в размере 24,80%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0025309C" w14:textId="1EFC586D" w:rsidR="007C3BB2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17 января 2021 г. по 23 января 2021 г. - в размере 15,40% от начальной цены продажи </w:t>
      </w:r>
      <w:r w:rsidRPr="00877472">
        <w:rPr>
          <w:color w:val="000000"/>
        </w:rPr>
        <w:t>лота</w:t>
      </w:r>
      <w:r w:rsidRPr="00877472">
        <w:rPr>
          <w:color w:val="000000"/>
        </w:rPr>
        <w:t>;</w:t>
      </w:r>
    </w:p>
    <w:p w14:paraId="018DC55C" w14:textId="1A960F6D" w:rsidR="00856997" w:rsidRPr="00877472" w:rsidRDefault="007C3BB2" w:rsidP="007C3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7472">
        <w:rPr>
          <w:color w:val="000000"/>
        </w:rPr>
        <w:t xml:space="preserve">с 24 января 2021 г. по 30 января 2021 г. - в размере 6,00% </w:t>
      </w:r>
      <w:r w:rsidRPr="00877472">
        <w:rPr>
          <w:color w:val="000000"/>
        </w:rPr>
        <w:t>от начальной цены продажи лота</w:t>
      </w:r>
      <w:r w:rsidR="00856997" w:rsidRPr="00877472">
        <w:rPr>
          <w:color w:val="000000"/>
        </w:rPr>
        <w:t>.</w:t>
      </w:r>
    </w:p>
    <w:p w14:paraId="72B9DB0C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7747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7747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774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774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774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7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77472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774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7747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774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7747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7747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7747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645B9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7747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7747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8774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</w:t>
      </w:r>
      <w:r w:rsidRPr="00645B9A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28329ED4" w14:textId="77777777" w:rsidR="005E4CB0" w:rsidRPr="00645B9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45B9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1A8086" w14:textId="77777777" w:rsidR="00877472" w:rsidRPr="00645B9A" w:rsidRDefault="00102FAF" w:rsidP="00877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45B9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77472" w:rsidRPr="0064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18-00 часов по адресу: г. Санкт-Петербург, пр. Каменноостровский, д.40, литер. А, тел. +7(812) 670-97-09, доб. 1025, а так же </w:t>
      </w:r>
      <w:proofErr w:type="gramStart"/>
      <w:r w:rsidR="00877472" w:rsidRPr="0064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77472" w:rsidRPr="0064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877472" w:rsidRPr="0064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</w:p>
    <w:p w14:paraId="67107BB3" w14:textId="0AC17770" w:rsidR="005E4CB0" w:rsidRPr="00645B9A" w:rsidRDefault="00877472" w:rsidP="00877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</w:p>
    <w:p w14:paraId="45D20236" w14:textId="77777777" w:rsidR="000F097C" w:rsidRPr="00645B9A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45B9A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645B9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45B9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45B9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9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8617E"/>
    <w:rsid w:val="00467D6B"/>
    <w:rsid w:val="004A3B01"/>
    <w:rsid w:val="005A6DE0"/>
    <w:rsid w:val="005E4CB0"/>
    <w:rsid w:val="005F1F68"/>
    <w:rsid w:val="00645B9A"/>
    <w:rsid w:val="006A20DF"/>
    <w:rsid w:val="007229EA"/>
    <w:rsid w:val="00791681"/>
    <w:rsid w:val="007C3BB2"/>
    <w:rsid w:val="00856997"/>
    <w:rsid w:val="00865FD7"/>
    <w:rsid w:val="00877472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2316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2019-07-23T07:40:00Z</dcterms:created>
  <dcterms:modified xsi:type="dcterms:W3CDTF">2020-06-22T08:51:00Z</dcterms:modified>
</cp:coreProperties>
</file>