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7F0A74B9" w:rsidR="00950CC9" w:rsidRPr="0037642D" w:rsidRDefault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6 июня 2018 г. по делу №А40-51804/18-8-61 «Б»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>Акционерны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784C12">
        <w:rPr>
          <w:rFonts w:ascii="Times New Roman" w:hAnsi="Times New Roman" w:cs="Times New Roman"/>
          <w:color w:val="000000"/>
          <w:sz w:val="24"/>
          <w:szCs w:val="24"/>
        </w:rPr>
        <w:t xml:space="preserve"> «Мастер-Капитал» (открытое акционерное общество) (АКБ «Мастер-Капитал» (ОАО) (ОГРН 1027739338175, ИНН 7709035670, адрес регистрации: 105120, г. Москва, ул. Нижняя Сыромятническая, д. 1/4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42EB9D0" w14:textId="77777777" w:rsidR="00E5354F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DDC8E47" w14:textId="340F4275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"АЛЬФА-КОМТРАНС", ИНН 7704388230, КД - 14/к-18 от 25.01.2018, решение АС г. Москвы по делу А40-178931/18-16-1466 от 08.10.2018, г. Москва (166 973 641,02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166 973 641,02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4B0D7D" w14:textId="4C181093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"АвтоСнабРемонт", ИНН 7729681470, КД - 43/кв-16 от 03.03.2016, КД - 240/кв-17 от 01.12.2017, находится в стадии банкротства, г. Москва (87 685 206,66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87 685 206,66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514A21" w14:textId="095D7727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"АрсВитал", ИНН 7727789334, КД - 175/к-17 от 30.08.2017, г. Москва (56 837 920,55 руб.)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56 837 920,55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95A608" w14:textId="0C7453E6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"ВВКЗ", ИНН 6914010860, КД - 95/к-13 от 19.08.2013, КД - 98/к-13 от 22.08.2013, КД - 97/к-13 от 21.08.2013, КД - 96/кв-13 от 20.08.2013, КД - 170/к-15 от 28.10.2015, КД - 172/к-15 от 29.10.2015, КД - 178/к-15 от 09.11.2015, определение АС Тверской области о включении требований в РТК по делу А66-9473/2016 от 14.04.2017 на сумму 200402936,34 руб., находится в стадии банкротства (211 850 517,37 руб.)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211 850 517,37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0F7D24" w14:textId="6107781D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"ГЕОМАН", ИНН 7723009093, определение АС г. Москвы по делу А40-236822/18-70-284 "Б" от 17.06.2019 о включении требований в РТК, находится в стадии банкротства, г. Москва (440 726 836,40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440 726 836,40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4087D8" w14:textId="6E160ACC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"ГЛАВСТРОЙСНАБ", ИНН 7709808432, определение АС г. Москвы по делу № А40-126039/18-129-102Б от 10.04.2019, находится в стадии банкротства, г. Москва (318 419 865,57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318 419 865,57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A86B64" w14:textId="25EFD3FF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"КЕРБЕРЭНЕРГО" ИНН 7709972030, решение АС г. Москвы по делу А40-302533/18-26-2427 от 25.03.2019, находится в стадии ликвидации, г. Москва (301 009 275,11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301 009 275,11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2CDA2F" w14:textId="1A80D30E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"КЦЗ", ИНН 4027077632 солидарно с ООО "Мастер-Ресурс", ИНН 6914012024, решение АС г. Москвы по делу А40-172062/18-55-1343 от 23.10.2018, находится в стадии банкротства, г. Москва (197 217 707,92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197 217 707,92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BB047B" w14:textId="2CDCB4C1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"Мастер МКАД", ИНН 7703220186, определение АС г. Москвы по делу А40-180844/17-44-247 Б от 25.03.2019 о включении требований в РТК, находится в стадии банкротства, г. Москва (30 516 600,34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30 516 600,34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A7C07E" w14:textId="170164A4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"НПО "Информационные системы", ИНН 7709234227, КД - 176/к-16 от 07.09.2016, КД - 241/к-17 от 01.12.2017, КД - 184/к-16 от 13.09.2016, КД - 98/к-17 от 01.06.2017, КД - 159/к-17 от 07.08.2017, КД - 160/к-17 от 14.08.2017, КД - 243/к-17 от 04.12.2017, КД - 194/к-16 от 22.09.2016, КД - 198/к-16 от 27.09.2016, КД - 200/к-16 от 29.09.2016, КД - 211/к-16 от 12.10.2016, КД - 186/к-16 от 14.09.2016, КД - 123/к-17 от 03.07.2017, КД - 97/17-ПД от 15.02.2018, КД -240/16-ПД от 15.02.2018, КД - 205/17-ПД от 15.02.2018, КД - 207/16-ПД от 15.02.2018, КД - 08/18-ПД от 15.02.2018, КД - 214/17-ПД от 15.02.2018, КД - 19/к-18 от 01.02.2018, определение АС г. Москвы от 02.10.2019 по делу №А40-317410/2018, находится в стадии банкротства, г. Москва (645 772 690,63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645 772 690,63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908B7E" w14:textId="173F3CAB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"СЕКВОЙЯ-ЮГ", ИНН 7709975095, КД - 07/к-18 от 17.01.2018, КД - 230/к-17 от 15.11.2017, КД - 223/к-17 от 02.11.2017, КД - 04/к-18 от 11.01.2018, КД - 210/к-17 от 11.10.2017, КД - 13/к-17 от 26.01.2017, КД - 01/к-18 от 09.01.2018, КД - 154/к-17 от 01.08.2017, КД - 242/к-17 от 04.12.2017, находится в стадии ликвидации, г. Москва (311 486 000,00 руб.)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311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486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446C5E" w14:textId="1F5F7F92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"СТРОЙ-ГАРАНТ", ИНН 7719452827, решение АС г. Москвы по делу А40-215802/2018-7-1705 от 12.02.2019, г. Москва (73 503 303,11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73 503 303,11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FE14EA" w14:textId="22EE23BA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"Склад "Центральный", ИНН 5044055140, определение АС Московской области по делу А41-70003/18 от 14.03.2019 о включении требований в РТК, находится в стадии банкротства, г. Москва (382 642 505,69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382 642 505,69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750269" w14:textId="0E72DD69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"Спецгеоресурс", ИНН 5032195947, КД - 149/к-17 от 31.07.2017, КД - 93/к-17 от 24.05.2017, КД - 26/к-18 от 09.02.2018, г. Москва (9 776 567,10 руб.)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9 776 567,10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EA7931" w14:textId="05DF01FB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"Т.К.Яхонт", ИНН 7705368251, решение АС г. Москвы по делу А40-183295/18-26-1498 от 12.11.2018, г. Москва (6 731 818,86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6 731 818,86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38412A" w14:textId="2AD7F7A8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"ИПСК "ВЕНТО-ПРОФ", ИНН 7728323306, решение АС г. Москвы по делу А40-214240/18-172-1768 от 23.02.2019, г. Москва (37 230 500,55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37 230 500,55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28C579" w14:textId="340DB2E6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ТД "ЛИДЕР ЖБИ", ИНН 7715485589, решение АС Московской области по делу А41-40675/18 от 20.11.2018 о включении требований в РТК, находится в стадии банкротства, г. Москва (123 892 000,00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123 892 000,00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2C64EF" w14:textId="2DE450B8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"ИНТЕРТЕХСТРОЙ", ИНН 7707350620, КД - 143/к-17 от 27.07.2017, КД - 143/к-17 от 27.07.2017, имеется решение АС г. Москвы по делу А40-215833/18-25-1772 от 29.11.2018 на сумму 10343227,83руб. (12 054 781,08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12 054 781,08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290496" w14:textId="724E1677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"Южный Торговый Дом", ИНН 6150050940 солидарно с Нагорным Алексеем Николаевичем, Гиверцом Юрием Ефимовичем, решение Пресненского районного суда по делу 2-605/2019 от 04.03.2019, г. Москва (27 535 359,08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27 535 359,08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A1B599" w14:textId="0AE78DE8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ИСК "ВЕНТО-ПРОФ", ИНН 7717770292, решение АС г. Москвы по делу А40-214005/18-31-1681 от 30.05.2019, г. Москва (121 367 840,89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121 367 840,89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C096E1" w14:textId="60AA2A40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"МОСОПТТОРГ", ИНН 3662137242, решение АС г. Москвы по делу А40-186597/18-26-1536 от 28.02.2019, г. Москва (394 341 542,46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394 341 542,46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692FF3" w14:textId="5B68D33F" w:rsidR="00E5354F" w:rsidRP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D3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7D38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ООО "ОРИОН", ИНН 7702784623, решение АС г. Москвы по делу А40-215817/18-137-1749 от 30.10.2018, г. Москва (159 011 180,81 руб.)</w:t>
      </w:r>
      <w:r w:rsidR="007D38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159 011 180,81</w:t>
      </w:r>
      <w:r w:rsidR="007D3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5C69CB" w14:textId="4501E3CE" w:rsidR="00E5354F" w:rsidRDefault="00E5354F" w:rsidP="00E53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D3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7D38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АО "ПЛУТОН", ИНН 7709093255, КД - 226/к-16 от 16.11.2016, КД - 161/к-17 от 16.08.2017, КД - 194/к-17 от 19.09.2017, КД - 186/к-17 от 06.09.2017, КД - 119/к-16 от 22.06.2016, КД - 216/к-17 от 23.10.2017, КД - 189/к-17 от 08.09.2017, КД - 135/к-17 от 17.07.2017, КД - 201/к-17 от 02.10.2017, КД - 32/к-16 от 12.02.2016, КД - 183/к-17 от 04.09.2017, г. Москва (244 533 000,00 руб.)</w:t>
      </w:r>
      <w:r w:rsidR="007D38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244 533 000,00</w:t>
      </w:r>
      <w:r w:rsidR="007D3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A167E6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974EE">
        <w:rPr>
          <w:rFonts w:ascii="Times New Roman CYR" w:hAnsi="Times New Roman CYR" w:cs="Times New Roman CYR"/>
          <w:b/>
          <w:color w:val="000000"/>
        </w:rPr>
        <w:t>13 мая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A40506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974EE">
        <w:rPr>
          <w:color w:val="000000"/>
        </w:rPr>
        <w:t xml:space="preserve">13 мая </w:t>
      </w:r>
      <w:r w:rsidR="0037642D" w:rsidRPr="0037642D">
        <w:rPr>
          <w:color w:val="000000"/>
        </w:rPr>
        <w:t>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C974EE">
        <w:rPr>
          <w:b/>
          <w:color w:val="000000"/>
        </w:rPr>
        <w:t>30</w:t>
      </w:r>
      <w:r w:rsidR="0037642D" w:rsidRPr="0037642D">
        <w:rPr>
          <w:b/>
          <w:color w:val="000000"/>
        </w:rPr>
        <w:t xml:space="preserve"> июня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F10584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974EE">
        <w:rPr>
          <w:color w:val="000000"/>
        </w:rPr>
        <w:t>24</w:t>
      </w:r>
      <w:r w:rsidRPr="0037642D">
        <w:t xml:space="preserve"> </w:t>
      </w:r>
      <w:r w:rsidR="0037642D" w:rsidRPr="0037642D">
        <w:t>марта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7642D" w:rsidRPr="0037642D">
        <w:rPr>
          <w:color w:val="000000"/>
        </w:rPr>
        <w:t>2</w:t>
      </w:r>
      <w:r w:rsidR="00C974EE">
        <w:rPr>
          <w:color w:val="000000"/>
        </w:rPr>
        <w:t>0</w:t>
      </w:r>
      <w:r w:rsidRPr="0037642D">
        <w:t xml:space="preserve"> </w:t>
      </w:r>
      <w:r w:rsidR="00C974EE">
        <w:lastRenderedPageBreak/>
        <w:t xml:space="preserve">мая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D4B3F8B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C974EE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1</w:t>
      </w:r>
      <w:r w:rsidR="00C974EE">
        <w:rPr>
          <w:b/>
          <w:bCs/>
          <w:color w:val="000000"/>
        </w:rPr>
        <w:t>-3, 5-7, 9-15, 18-22</w:t>
      </w:r>
      <w:r w:rsidRPr="005246E8">
        <w:rPr>
          <w:b/>
          <w:bCs/>
          <w:color w:val="000000"/>
        </w:rPr>
        <w:t xml:space="preserve"> - с </w:t>
      </w:r>
      <w:r w:rsidR="00C974EE">
        <w:rPr>
          <w:b/>
          <w:bCs/>
          <w:color w:val="000000"/>
        </w:rPr>
        <w:t>07 июля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C974EE">
        <w:rPr>
          <w:b/>
          <w:bCs/>
          <w:color w:val="000000"/>
        </w:rPr>
        <w:t>19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г.;</w:t>
      </w:r>
    </w:p>
    <w:p w14:paraId="3BA44881" w14:textId="2EB3AC6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C974EE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C974EE">
        <w:rPr>
          <w:b/>
          <w:bCs/>
          <w:color w:val="000000"/>
        </w:rPr>
        <w:t>4,8,16,17,23</w:t>
      </w:r>
      <w:r w:rsidRPr="005246E8">
        <w:rPr>
          <w:b/>
          <w:bCs/>
          <w:color w:val="000000"/>
        </w:rPr>
        <w:t xml:space="preserve"> - с </w:t>
      </w:r>
      <w:r w:rsidR="00C974EE">
        <w:rPr>
          <w:b/>
          <w:bCs/>
          <w:color w:val="000000"/>
        </w:rPr>
        <w:t>07 июля</w:t>
      </w:r>
      <w:r w:rsidR="00C974EE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C974EE">
        <w:rPr>
          <w:b/>
          <w:bCs/>
          <w:color w:val="000000"/>
        </w:rPr>
        <w:t>05 октября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</w:t>
      </w:r>
    </w:p>
    <w:p w14:paraId="287E4339" w14:textId="46341B2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74435">
        <w:rPr>
          <w:color w:val="000000"/>
        </w:rPr>
        <w:t xml:space="preserve">07 июля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0DB49AB5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8C1DC8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1</w:t>
      </w:r>
      <w:r w:rsidR="008C1DC8">
        <w:rPr>
          <w:b/>
          <w:color w:val="000000"/>
        </w:rPr>
        <w:t>-3, 5-7,9-15, 18-22</w:t>
      </w:r>
      <w:r w:rsidRPr="005246E8">
        <w:rPr>
          <w:b/>
          <w:color w:val="000000"/>
        </w:rPr>
        <w:t>:</w:t>
      </w:r>
    </w:p>
    <w:p w14:paraId="6404B120" w14:textId="706AA2BA" w:rsidR="008C1DC8" w:rsidRPr="008C1DC8" w:rsidRDefault="008C1DC8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C8">
        <w:rPr>
          <w:rFonts w:ascii="Times New Roman" w:hAnsi="Times New Roman" w:cs="Times New Roman"/>
          <w:color w:val="000000"/>
          <w:sz w:val="24"/>
          <w:szCs w:val="24"/>
        </w:rPr>
        <w:t>с 07 июля 2020 г. по 17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C1D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0BFD2E" w14:textId="3F59091F" w:rsidR="008C1DC8" w:rsidRPr="008C1DC8" w:rsidRDefault="008C1DC8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C8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C1D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C9E69" w14:textId="43A05C82" w:rsidR="008C1DC8" w:rsidRPr="008C1DC8" w:rsidRDefault="008C1DC8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C8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C1D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55EDAB" w14:textId="0057CD5A" w:rsidR="008C1DC8" w:rsidRPr="008C1DC8" w:rsidRDefault="008C1DC8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C8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C1D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8BBCEC" w14:textId="65F10ED4" w:rsidR="008C1DC8" w:rsidRPr="008C1DC8" w:rsidRDefault="008C1DC8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C8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C1D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B70B0" w14:textId="4B8C91DD" w:rsidR="008C1DC8" w:rsidRPr="008C1DC8" w:rsidRDefault="008C1DC8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C8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C1D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7F10AB" w14:textId="718BD430" w:rsidR="008C1DC8" w:rsidRPr="008C1DC8" w:rsidRDefault="008C1DC8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C8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C1D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AF25FF" w14:textId="02048EF7" w:rsidR="008C1DC8" w:rsidRPr="008C1DC8" w:rsidRDefault="008C1DC8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C8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C1D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51721E" w14:textId="4C1ABBDD" w:rsidR="008C1DC8" w:rsidRPr="008C1DC8" w:rsidRDefault="008C1DC8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C8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C1D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729B33" w14:textId="12497924" w:rsidR="008C1DC8" w:rsidRDefault="008C1DC8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C8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7B90F81" w14:textId="3AD4CDB3" w:rsidR="00422372" w:rsidRPr="00422372" w:rsidRDefault="00422372" w:rsidP="008C1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740F09A1" w14:textId="77777777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07 июля 2020 г. по 17 августа 2020 г. - в размере начальной цены продажи лота;</w:t>
      </w:r>
    </w:p>
    <w:p w14:paraId="7FF16443" w14:textId="77777777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97,00% от начальной цены продажи лота;</w:t>
      </w:r>
    </w:p>
    <w:p w14:paraId="6AA06B6D" w14:textId="77777777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94,00% от начальной цены продажи лота;</w:t>
      </w:r>
    </w:p>
    <w:p w14:paraId="27463600" w14:textId="77777777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91,00% от начальной цены продажи лота;</w:t>
      </w:r>
    </w:p>
    <w:p w14:paraId="4B926C13" w14:textId="77777777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88,00% от начальной цены продажи лота;</w:t>
      </w:r>
    </w:p>
    <w:p w14:paraId="4B48F915" w14:textId="77777777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85,00% от начальной цены продажи лота;</w:t>
      </w:r>
    </w:p>
    <w:p w14:paraId="49886ED9" w14:textId="77777777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82,00% от начальной цены продажи лота;</w:t>
      </w:r>
    </w:p>
    <w:p w14:paraId="2CA98B9E" w14:textId="77777777" w:rsidR="00422372" w:rsidRDefault="00422372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79,00%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541AC7" w14:textId="389E2FC4" w:rsidR="00422372" w:rsidRPr="00422372" w:rsidRDefault="00422372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лотов 8,16,17,23:</w:t>
      </w:r>
    </w:p>
    <w:p w14:paraId="0B70A038" w14:textId="50AC9DB9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07 июля 2020 г. по 17 августа 2020 г. - в размере начальной цены продажи лот</w:t>
      </w:r>
      <w:r w:rsidR="00B46C5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223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BF3B56" w14:textId="353F4C96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96,80% от начальной цены продажи лот</w:t>
      </w:r>
      <w:r w:rsidR="00B46C5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223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545EE3" w14:textId="59F74B0E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93,60% от начальной цены продажи лот</w:t>
      </w:r>
      <w:r w:rsidR="00B46C5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223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C8DBB1" w14:textId="7282B1FC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90,40% от начальной цены продажи лот</w:t>
      </w:r>
      <w:r w:rsidR="00B46C5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223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A0FC1B" w14:textId="596AF375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87,20% от начальной цены продажи лот</w:t>
      </w:r>
      <w:r w:rsidR="00B46C5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223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F45360" w14:textId="7B335A71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84,00% от начальной цены продажи лот</w:t>
      </w:r>
      <w:r w:rsidR="00B46C5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223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2F7339" w14:textId="01E27EEA" w:rsidR="00422372" w:rsidRP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80,80% от начальной цены продажи лот</w:t>
      </w:r>
      <w:r w:rsidR="00B46C5E">
        <w:rPr>
          <w:rFonts w:ascii="Times New Roman" w:hAnsi="Times New Roman" w:cs="Times New Roman"/>
          <w:color w:val="000000"/>
          <w:sz w:val="24"/>
          <w:szCs w:val="24"/>
        </w:rPr>
        <w:t>ов</w:t>
      </w:r>
      <w:bookmarkStart w:id="0" w:name="_GoBack"/>
      <w:bookmarkEnd w:id="0"/>
      <w:r w:rsidRPr="004223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7367A7" w14:textId="6909D4DC" w:rsidR="00422372" w:rsidRDefault="00422372" w:rsidP="0042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372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77,60%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4C7E4619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A62DF4D" w14:textId="77777777" w:rsidR="005A4EEB" w:rsidRDefault="009E6456" w:rsidP="005A4E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57D939C" w14:textId="2BDA8D13" w:rsidR="00CA6BFE" w:rsidRDefault="00E72AD4" w:rsidP="005A4E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CA6BFE">
        <w:rPr>
          <w:rFonts w:ascii="Times New Roman" w:hAnsi="Times New Roman" w:cs="Times New Roman"/>
          <w:color w:val="000000"/>
          <w:sz w:val="24"/>
          <w:szCs w:val="24"/>
        </w:rPr>
        <w:t xml:space="preserve">: с </w:t>
      </w:r>
      <w:r w:rsidR="00CA6BFE">
        <w:rPr>
          <w:rFonts w:ascii="Times New Roman" w:hAnsi="Times New Roman" w:cs="Times New Roman"/>
          <w:sz w:val="24"/>
          <w:szCs w:val="24"/>
        </w:rPr>
        <w:t xml:space="preserve">10:00-16:00 </w:t>
      </w:r>
      <w:r w:rsidR="00CA6BFE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CA6BFE">
        <w:rPr>
          <w:rFonts w:ascii="Times New Roman" w:hAnsi="Times New Roman" w:cs="Times New Roman"/>
          <w:sz w:val="24"/>
          <w:szCs w:val="24"/>
        </w:rPr>
        <w:t>г. Москва, ул. Лесная д. 59, стр. 2, тел</w:t>
      </w:r>
      <w:r w:rsidR="00CA6BFE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6BFE">
        <w:rPr>
          <w:rFonts w:ascii="Times New Roman" w:hAnsi="Times New Roman" w:cs="Times New Roman"/>
          <w:color w:val="000000"/>
          <w:sz w:val="24"/>
          <w:szCs w:val="24"/>
        </w:rPr>
        <w:t xml:space="preserve"> +7(495)725-31-15, доб. 66-73; у ОТ: </w:t>
      </w:r>
      <w:r w:rsidR="00CA6BFE" w:rsidRPr="00CA6BFE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</w:t>
      </w:r>
      <w:r w:rsidR="00CA6BFE" w:rsidRPr="00CA6BFE">
        <w:rPr>
          <w:rFonts w:ascii="Times New Roman" w:hAnsi="Times New Roman" w:cs="Times New Roman"/>
          <w:color w:val="000000"/>
          <w:sz w:val="24"/>
          <w:szCs w:val="24"/>
        </w:rPr>
        <w:lastRenderedPageBreak/>
        <w:t>9.00 до 18.00 по Московскому времени в будние дни)</w:t>
      </w:r>
      <w:r w:rsidR="00CA6B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6BFE" w:rsidRPr="00CA6BF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CA6B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7B9E5879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F039D"/>
    <w:rsid w:val="00257B84"/>
    <w:rsid w:val="00274435"/>
    <w:rsid w:val="0037642D"/>
    <w:rsid w:val="00422372"/>
    <w:rsid w:val="00467D6B"/>
    <w:rsid w:val="005246E8"/>
    <w:rsid w:val="005A4EEB"/>
    <w:rsid w:val="005F1F68"/>
    <w:rsid w:val="00662676"/>
    <w:rsid w:val="007229EA"/>
    <w:rsid w:val="007A1F5D"/>
    <w:rsid w:val="007B55CF"/>
    <w:rsid w:val="007D389C"/>
    <w:rsid w:val="00865FD7"/>
    <w:rsid w:val="008C1DC8"/>
    <w:rsid w:val="00950CC9"/>
    <w:rsid w:val="009E6456"/>
    <w:rsid w:val="00AB284E"/>
    <w:rsid w:val="00AF25EA"/>
    <w:rsid w:val="00B46C5E"/>
    <w:rsid w:val="00BC165C"/>
    <w:rsid w:val="00BD0E8E"/>
    <w:rsid w:val="00C11EFF"/>
    <w:rsid w:val="00C974EE"/>
    <w:rsid w:val="00CA6BFE"/>
    <w:rsid w:val="00CC76B5"/>
    <w:rsid w:val="00D62667"/>
    <w:rsid w:val="00DE0234"/>
    <w:rsid w:val="00E5354F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43F1A9E5-1178-413E-A58C-7EE29EDA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17</cp:revision>
  <dcterms:created xsi:type="dcterms:W3CDTF">2019-07-23T07:47:00Z</dcterms:created>
  <dcterms:modified xsi:type="dcterms:W3CDTF">2020-03-19T07:47:00Z</dcterms:modified>
</cp:coreProperties>
</file>