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10" w:rsidRDefault="00E43910" w:rsidP="00E43910">
      <w:pPr>
        <w:pStyle w:val="a6"/>
        <w:widowControl w:val="0"/>
        <w:spacing w:before="0" w:after="0"/>
      </w:pPr>
      <w:r>
        <w:t>ДОГОВОР</w:t>
      </w:r>
    </w:p>
    <w:p w:rsidR="00DD7843" w:rsidRPr="00E43910" w:rsidRDefault="00DD7843" w:rsidP="00E43910">
      <w:pPr>
        <w:pStyle w:val="a6"/>
        <w:widowControl w:val="0"/>
        <w:spacing w:before="0" w:after="0"/>
      </w:pPr>
      <w:r w:rsidRPr="00E43910">
        <w:t xml:space="preserve">купли - продажи </w:t>
      </w:r>
      <w:r w:rsidR="00E43910">
        <w:t>№______________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8663D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</w:t>
      </w:r>
      <w:r w:rsidR="008663DD">
        <w:rPr>
          <w:rFonts w:ascii="Times New Roman" w:hAnsi="Times New Roman" w:cs="Times New Roman"/>
          <w:bCs/>
          <w:sz w:val="24"/>
          <w:szCs w:val="24"/>
        </w:rPr>
        <w:t>___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_» </w:t>
      </w:r>
      <w:r w:rsidR="008663DD">
        <w:rPr>
          <w:rFonts w:ascii="Times New Roman" w:hAnsi="Times New Roman" w:cs="Times New Roman"/>
          <w:bCs/>
          <w:sz w:val="24"/>
          <w:szCs w:val="24"/>
        </w:rPr>
        <w:t>июня</w:t>
      </w:r>
      <w:r w:rsidR="00C65C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843">
        <w:rPr>
          <w:rFonts w:ascii="Times New Roman" w:hAnsi="Times New Roman" w:cs="Times New Roman"/>
          <w:bCs/>
          <w:sz w:val="24"/>
          <w:szCs w:val="24"/>
        </w:rPr>
        <w:t>20</w:t>
      </w:r>
      <w:r w:rsidR="008663DD">
        <w:rPr>
          <w:rFonts w:ascii="Times New Roman" w:hAnsi="Times New Roman" w:cs="Times New Roman"/>
          <w:bCs/>
          <w:sz w:val="24"/>
          <w:szCs w:val="24"/>
        </w:rPr>
        <w:t>20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C65C71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 w:rsidR="008663DD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 w:rsidR="008663DD"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 w:rsidR="008663DD"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 w:rsidR="008663DD"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</w:t>
      </w:r>
      <w:r w:rsidR="008663DD">
        <w:rPr>
          <w:sz w:val="24"/>
          <w:szCs w:val="24"/>
        </w:rPr>
        <w:t>14</w:t>
      </w:r>
      <w:r w:rsidR="009D5AA9">
        <w:rPr>
          <w:sz w:val="24"/>
          <w:szCs w:val="24"/>
        </w:rPr>
        <w:t>.</w:t>
      </w:r>
      <w:r w:rsidR="00A138F9">
        <w:rPr>
          <w:sz w:val="24"/>
          <w:szCs w:val="24"/>
        </w:rPr>
        <w:t>0</w:t>
      </w:r>
      <w:r w:rsidR="008663DD">
        <w:rPr>
          <w:sz w:val="24"/>
          <w:szCs w:val="24"/>
        </w:rPr>
        <w:t>4.2020</w:t>
      </w:r>
      <w:r w:rsidR="009D5AA9">
        <w:rPr>
          <w:sz w:val="24"/>
          <w:szCs w:val="24"/>
        </w:rPr>
        <w:t xml:space="preserve"> г. по делу А51-</w:t>
      </w:r>
      <w:r w:rsidR="008663DD">
        <w:rPr>
          <w:sz w:val="24"/>
          <w:szCs w:val="24"/>
        </w:rPr>
        <w:t>239</w:t>
      </w:r>
      <w:r w:rsidR="009D5AA9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>)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r w:rsidR="00C65C71">
        <w:rPr>
          <w:spacing w:val="-8"/>
          <w:sz w:val="24"/>
          <w:szCs w:val="24"/>
        </w:rPr>
        <w:t xml:space="preserve"> </w:t>
      </w:r>
      <w:r w:rsidR="008663DD">
        <w:rPr>
          <w:spacing w:val="-8"/>
          <w:sz w:val="24"/>
          <w:szCs w:val="24"/>
        </w:rPr>
        <w:t>______________________________</w:t>
      </w:r>
      <w:r w:rsidR="008663DD">
        <w:rPr>
          <w:spacing w:val="-1"/>
          <w:sz w:val="24"/>
          <w:szCs w:val="24"/>
        </w:rPr>
        <w:t>, действующа</w:t>
      </w:r>
      <w:proofErr w:type="gramStart"/>
      <w:r w:rsidR="008663DD">
        <w:rPr>
          <w:spacing w:val="-1"/>
          <w:sz w:val="24"/>
          <w:szCs w:val="24"/>
        </w:rPr>
        <w:t>я(</w:t>
      </w:r>
      <w:proofErr w:type="spellStart"/>
      <w:proofErr w:type="gramEnd"/>
      <w:r w:rsidR="008663DD">
        <w:rPr>
          <w:spacing w:val="-1"/>
          <w:sz w:val="24"/>
          <w:szCs w:val="24"/>
        </w:rPr>
        <w:t>ий</w:t>
      </w:r>
      <w:proofErr w:type="spellEnd"/>
      <w:r w:rsidR="008663DD">
        <w:rPr>
          <w:spacing w:val="-1"/>
          <w:sz w:val="24"/>
          <w:szCs w:val="24"/>
        </w:rPr>
        <w:t>)</w:t>
      </w:r>
      <w:r w:rsidR="00C65C71" w:rsidRPr="00DD7843">
        <w:rPr>
          <w:spacing w:val="-1"/>
          <w:sz w:val="24"/>
          <w:szCs w:val="24"/>
        </w:rPr>
        <w:t xml:space="preserve"> на основании</w:t>
      </w:r>
      <w:r w:rsidR="00C65C71">
        <w:rPr>
          <w:spacing w:val="-1"/>
          <w:sz w:val="24"/>
          <w:szCs w:val="24"/>
        </w:rPr>
        <w:t xml:space="preserve"> </w:t>
      </w:r>
      <w:r w:rsidR="008663DD">
        <w:rPr>
          <w:spacing w:val="-1"/>
          <w:sz w:val="24"/>
          <w:szCs w:val="24"/>
        </w:rPr>
        <w:t>_________________________</w:t>
      </w:r>
      <w:r w:rsidR="00C65C71">
        <w:rPr>
          <w:spacing w:val="-1"/>
          <w:sz w:val="24"/>
          <w:szCs w:val="24"/>
        </w:rPr>
        <w:t>,</w:t>
      </w:r>
      <w:r w:rsidR="00C65C71" w:rsidRPr="00C65C71">
        <w:rPr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</w:t>
      </w:r>
      <w:r w:rsidR="00C65C71">
        <w:rPr>
          <w:sz w:val="24"/>
          <w:szCs w:val="24"/>
        </w:rPr>
        <w:t>ое</w:t>
      </w:r>
      <w:r w:rsidR="00DD7843" w:rsidRPr="00DD7843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DD7843" w:rsidRPr="00DD7843">
        <w:rPr>
          <w:bCs/>
          <w:sz w:val="24"/>
          <w:szCs w:val="24"/>
        </w:rPr>
        <w:t>Стороны</w:t>
      </w:r>
      <w:r w:rsidR="00DD7843"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</w:t>
      </w:r>
      <w:r w:rsidR="00811846">
        <w:rPr>
          <w:sz w:val="24"/>
          <w:szCs w:val="24"/>
        </w:rPr>
        <w:t xml:space="preserve"> повторными</w:t>
      </w:r>
      <w:r w:rsidRPr="00DD7843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 xml:space="preserve">электронными </w:t>
      </w:r>
      <w:r w:rsidRPr="00DD7843">
        <w:rPr>
          <w:sz w:val="24"/>
          <w:szCs w:val="24"/>
        </w:rPr>
        <w:t>тор</w:t>
      </w:r>
      <w:r w:rsidR="00C65C71">
        <w:rPr>
          <w:sz w:val="24"/>
          <w:szCs w:val="24"/>
        </w:rPr>
        <w:t xml:space="preserve">гами, </w:t>
      </w:r>
      <w:r w:rsidR="008663DD" w:rsidRPr="008663DD">
        <w:rPr>
          <w:color w:val="333333"/>
          <w:sz w:val="24"/>
          <w:szCs w:val="24"/>
        </w:rPr>
        <w:t>в форме открытого аукциона, открытого по составу участников и формой представления предложений о цене,</w:t>
      </w:r>
      <w:r w:rsidR="00000CDD" w:rsidRPr="008663DD">
        <w:rPr>
          <w:sz w:val="24"/>
          <w:szCs w:val="24"/>
        </w:rPr>
        <w:t xml:space="preserve"> в соответствии со статьями 110, 111</w:t>
      </w:r>
      <w:r w:rsidRPr="008663DD">
        <w:rPr>
          <w:sz w:val="24"/>
          <w:szCs w:val="24"/>
        </w:rPr>
        <w:t xml:space="preserve"> Федерального</w:t>
      </w:r>
      <w:r w:rsidRPr="00DD7843">
        <w:rPr>
          <w:sz w:val="24"/>
          <w:szCs w:val="24"/>
        </w:rPr>
        <w:t xml:space="preserve">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8663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</w:t>
      </w:r>
      <w:r w:rsidR="00A138F9">
        <w:rPr>
          <w:sz w:val="24"/>
          <w:szCs w:val="24"/>
        </w:rPr>
        <w:t xml:space="preserve"> от </w:t>
      </w:r>
      <w:r w:rsidR="008663DD">
        <w:rPr>
          <w:sz w:val="24"/>
          <w:szCs w:val="24"/>
        </w:rPr>
        <w:t>21</w:t>
      </w:r>
      <w:r w:rsidR="00A138F9">
        <w:rPr>
          <w:sz w:val="24"/>
          <w:szCs w:val="24"/>
        </w:rPr>
        <w:t>.</w:t>
      </w:r>
      <w:r w:rsidR="008663DD">
        <w:rPr>
          <w:sz w:val="24"/>
          <w:szCs w:val="24"/>
        </w:rPr>
        <w:t>04</w:t>
      </w:r>
      <w:r w:rsidR="00A138F9">
        <w:rPr>
          <w:sz w:val="24"/>
          <w:szCs w:val="24"/>
        </w:rPr>
        <w:t>.20</w:t>
      </w:r>
      <w:r w:rsidR="008663DD">
        <w:rPr>
          <w:sz w:val="24"/>
          <w:szCs w:val="24"/>
        </w:rPr>
        <w:t>20</w:t>
      </w:r>
      <w:r w:rsidR="00A138F9">
        <w:rPr>
          <w:sz w:val="24"/>
          <w:szCs w:val="24"/>
        </w:rPr>
        <w:t xml:space="preserve"> г.</w:t>
      </w:r>
      <w:r w:rsidRPr="00DD7843">
        <w:rPr>
          <w:sz w:val="24"/>
          <w:szCs w:val="24"/>
        </w:rPr>
        <w:t>, на основании Протокола о результатах</w:t>
      </w:r>
      <w:proofErr w:type="gramEnd"/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проведения</w:t>
      </w:r>
      <w:proofErr w:type="gramEnd"/>
      <w:r w:rsidRPr="00DD7843">
        <w:rPr>
          <w:sz w:val="24"/>
          <w:szCs w:val="24"/>
        </w:rPr>
        <w:t xml:space="preserve"> торгов от «</w:t>
      </w:r>
      <w:r w:rsidR="00C65C71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______</w:t>
      </w:r>
      <w:r w:rsidR="00C65C71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»</w:t>
      </w:r>
      <w:r w:rsidR="008663DD">
        <w:rPr>
          <w:sz w:val="24"/>
          <w:szCs w:val="24"/>
        </w:rPr>
        <w:t xml:space="preserve"> ___________</w:t>
      </w:r>
      <w:r w:rsidRPr="00DD7843">
        <w:rPr>
          <w:sz w:val="24"/>
          <w:szCs w:val="24"/>
        </w:rPr>
        <w:t xml:space="preserve">  20</w:t>
      </w:r>
      <w:r w:rsidR="008663DD">
        <w:rPr>
          <w:sz w:val="24"/>
          <w:szCs w:val="24"/>
        </w:rPr>
        <w:t>20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8663DD" w:rsidRPr="00F1735A" w:rsidRDefault="009D5AA9" w:rsidP="00DC3AC8">
      <w:pPr>
        <w:widowControl w:val="0"/>
        <w:tabs>
          <w:tab w:val="left" w:pos="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</w:r>
      <w:r w:rsidR="00A138F9" w:rsidRPr="00F1735A">
        <w:rPr>
          <w:sz w:val="24"/>
          <w:szCs w:val="24"/>
        </w:rPr>
        <w:t>Лот №1</w:t>
      </w:r>
      <w:r w:rsidRPr="00F1735A">
        <w:rPr>
          <w:sz w:val="24"/>
          <w:szCs w:val="24"/>
        </w:rPr>
        <w:t>:</w:t>
      </w:r>
      <w:r w:rsidR="008663DD" w:rsidRPr="00F1735A">
        <w:rPr>
          <w:sz w:val="24"/>
          <w:szCs w:val="24"/>
        </w:rPr>
        <w:t xml:space="preserve">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sz w:val="24"/>
          <w:szCs w:val="24"/>
        </w:rPr>
        <w:t>- Право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  <w:sz w:val="24"/>
          <w:szCs w:val="24"/>
        </w:rPr>
        <w:t xml:space="preserve">253 548,39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  <w:sz w:val="24"/>
          <w:szCs w:val="24"/>
        </w:rPr>
        <w:t xml:space="preserve">729 889,74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  <w:sz w:val="24"/>
          <w:szCs w:val="24"/>
        </w:rPr>
        <w:t xml:space="preserve">2 536 468,75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  <w:sz w:val="24"/>
          <w:szCs w:val="24"/>
        </w:rPr>
        <w:t xml:space="preserve">1 840 636,87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  <w:sz w:val="24"/>
          <w:szCs w:val="24"/>
        </w:rPr>
        <w:t xml:space="preserve">80 476,26 руб. </w:t>
      </w:r>
    </w:p>
    <w:p w:rsidR="009D5AA9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  <w:sz w:val="24"/>
          <w:szCs w:val="24"/>
        </w:rPr>
        <w:t>1 593 128,00 руб</w:t>
      </w:r>
      <w:proofErr w:type="gramStart"/>
      <w:r w:rsidRPr="00F1735A">
        <w:rPr>
          <w:b/>
          <w:bCs/>
          <w:sz w:val="24"/>
          <w:szCs w:val="24"/>
        </w:rPr>
        <w:t>.</w:t>
      </w:r>
      <w:r w:rsidR="009D5AA9" w:rsidRPr="00F1735A">
        <w:rPr>
          <w:sz w:val="24"/>
          <w:szCs w:val="24"/>
          <w:shd w:val="clear" w:color="auto" w:fill="FFFFFF"/>
        </w:rPr>
        <w:t>.</w:t>
      </w:r>
      <w:proofErr w:type="gramEnd"/>
    </w:p>
    <w:p w:rsidR="00C65C71" w:rsidRPr="008663DD" w:rsidRDefault="00C65C71" w:rsidP="00811846">
      <w:pPr>
        <w:pStyle w:val="a8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C65C71" w:rsidRPr="00DD7843" w:rsidRDefault="00C65C71" w:rsidP="00C65C71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8663DD">
        <w:rPr>
          <w:sz w:val="24"/>
          <w:szCs w:val="24"/>
          <w:shd w:val="clear" w:color="auto" w:fill="FAFAFA"/>
        </w:rPr>
        <w:t>Продавец гарантирует, что уступаемые права требования свободны от каких-</w:t>
      </w:r>
      <w:r w:rsidRPr="00FD421C">
        <w:rPr>
          <w:color w:val="000000"/>
          <w:sz w:val="24"/>
          <w:szCs w:val="24"/>
          <w:shd w:val="clear" w:color="auto" w:fill="FAFAFA"/>
        </w:rPr>
        <w:t>либо притязаний третьих лиц.</w:t>
      </w:r>
    </w:p>
    <w:p w:rsidR="00C65C71" w:rsidRPr="00DD7843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</w:t>
      </w:r>
      <w:r w:rsidRPr="00DD7843">
        <w:rPr>
          <w:rFonts w:ascii="Times New Roman" w:hAnsi="Times New Roman" w:cs="Times New Roman"/>
          <w:sz w:val="24"/>
          <w:szCs w:val="24"/>
        </w:rPr>
        <w:lastRenderedPageBreak/>
        <w:t xml:space="preserve">продаваемое Имущество, а также с другими документами, необходимыми для </w:t>
      </w:r>
      <w:r>
        <w:rPr>
          <w:rFonts w:ascii="Times New Roman" w:hAnsi="Times New Roman" w:cs="Times New Roman"/>
          <w:sz w:val="24"/>
          <w:szCs w:val="24"/>
        </w:rPr>
        <w:t>оформления  настоящего Договора</w:t>
      </w:r>
      <w:r w:rsidRPr="00DD7843">
        <w:rPr>
          <w:rFonts w:ascii="Times New Roman" w:hAnsi="Times New Roman" w:cs="Times New Roman"/>
          <w:sz w:val="24"/>
          <w:szCs w:val="24"/>
        </w:rPr>
        <w:t>, и претензий к ним не имеет.</w:t>
      </w:r>
    </w:p>
    <w:p w:rsidR="00C65C71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DD7843">
        <w:rPr>
          <w:rFonts w:ascii="Times New Roman" w:hAnsi="Times New Roman" w:cs="Times New Roman"/>
          <w:sz w:val="24"/>
          <w:szCs w:val="24"/>
        </w:rPr>
        <w:t xml:space="preserve">До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с документами по </w:t>
      </w:r>
      <w:r w:rsidRPr="00FD421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421C">
        <w:rPr>
          <w:rFonts w:ascii="Times New Roman" w:hAnsi="Times New Roman" w:cs="Times New Roman"/>
          <w:sz w:val="24"/>
          <w:szCs w:val="24"/>
        </w:rPr>
        <w:t xml:space="preserve"> требования (дебиторская</w:t>
      </w:r>
      <w:r w:rsidR="008663DD">
        <w:rPr>
          <w:rFonts w:ascii="Times New Roman" w:hAnsi="Times New Roman" w:cs="Times New Roman"/>
          <w:sz w:val="24"/>
          <w:szCs w:val="24"/>
        </w:rPr>
        <w:t xml:space="preserve"> задолженность), ООО «</w:t>
      </w:r>
      <w:proofErr w:type="spellStart"/>
      <w:r w:rsidR="008663DD">
        <w:rPr>
          <w:rFonts w:ascii="Times New Roman" w:hAnsi="Times New Roman" w:cs="Times New Roman"/>
          <w:sz w:val="24"/>
          <w:szCs w:val="24"/>
        </w:rPr>
        <w:t>Витон</w:t>
      </w:r>
      <w:proofErr w:type="spellEnd"/>
      <w:r w:rsidRPr="00FD421C">
        <w:rPr>
          <w:rFonts w:ascii="Times New Roman" w:hAnsi="Times New Roman" w:cs="Times New Roman"/>
          <w:sz w:val="24"/>
          <w:szCs w:val="24"/>
        </w:rPr>
        <w:t>» по 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663DD">
        <w:rPr>
          <w:rFonts w:ascii="Times New Roman" w:hAnsi="Times New Roman" w:cs="Times New Roman"/>
          <w:sz w:val="24"/>
          <w:szCs w:val="24"/>
        </w:rPr>
        <w:t>ежным обязательствам юридического</w:t>
      </w:r>
      <w:r w:rsidRPr="00FD421C">
        <w:rPr>
          <w:rFonts w:ascii="Times New Roman" w:hAnsi="Times New Roman" w:cs="Times New Roman"/>
          <w:sz w:val="24"/>
          <w:szCs w:val="24"/>
        </w:rPr>
        <w:t xml:space="preserve"> лиц</w:t>
      </w:r>
      <w:r w:rsidR="008663DD">
        <w:rPr>
          <w:rFonts w:ascii="Times New Roman" w:hAnsi="Times New Roman" w:cs="Times New Roman"/>
          <w:sz w:val="24"/>
          <w:szCs w:val="24"/>
        </w:rPr>
        <w:t>а</w:t>
      </w:r>
      <w:r w:rsidRPr="00FD421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B6C88">
        <w:rPr>
          <w:rFonts w:ascii="Times New Roman" w:hAnsi="Times New Roman" w:cs="Times New Roman"/>
          <w:sz w:val="24"/>
          <w:szCs w:val="24"/>
        </w:rPr>
        <w:t>7 034 148</w:t>
      </w:r>
      <w:r w:rsidR="007B6C88" w:rsidRPr="007B6C88">
        <w:rPr>
          <w:rFonts w:ascii="Times New Roman" w:hAnsi="Times New Roman" w:cs="Times New Roman"/>
          <w:sz w:val="24"/>
          <w:szCs w:val="24"/>
        </w:rPr>
        <w:t>,</w:t>
      </w:r>
      <w:r w:rsidR="007B6C88">
        <w:rPr>
          <w:rFonts w:ascii="Times New Roman" w:hAnsi="Times New Roman" w:cs="Times New Roman"/>
          <w:sz w:val="24"/>
          <w:szCs w:val="24"/>
        </w:rPr>
        <w:t>01</w:t>
      </w:r>
      <w:r w:rsidRPr="00C65C71">
        <w:rPr>
          <w:rFonts w:ascii="Times New Roman" w:hAnsi="Times New Roman" w:cs="Times New Roman"/>
          <w:sz w:val="24"/>
          <w:szCs w:val="24"/>
        </w:rPr>
        <w:t xml:space="preserve"> рублей) 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DD78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 w:rsidR="007B6C88">
        <w:rPr>
          <w:rFonts w:ascii="Times New Roman" w:hAnsi="Times New Roman" w:cs="Times New Roman"/>
        </w:rPr>
        <w:t xml:space="preserve"> __________________</w:t>
      </w:r>
      <w:r w:rsidRPr="00DD7843">
        <w:rPr>
          <w:rFonts w:ascii="Times New Roman" w:hAnsi="Times New Roman" w:cs="Times New Roman"/>
        </w:rPr>
        <w:t xml:space="preserve"> 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A138F9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811846">
        <w:rPr>
          <w:rFonts w:ascii="Times New Roman" w:hAnsi="Times New Roman" w:cs="Times New Roman"/>
        </w:rPr>
        <w:t>81</w:t>
      </w:r>
      <w:r w:rsidR="007B6C88">
        <w:rPr>
          <w:rFonts w:ascii="Times New Roman" w:hAnsi="Times New Roman" w:cs="Times New Roman"/>
        </w:rPr>
        <w:t xml:space="preserve"> </w:t>
      </w:r>
      <w:r w:rsidR="00811846">
        <w:rPr>
          <w:rFonts w:ascii="Times New Roman" w:hAnsi="Times New Roman" w:cs="Times New Roman"/>
        </w:rPr>
        <w:t>720</w:t>
      </w:r>
      <w:r w:rsidR="00A138F9" w:rsidRPr="00A138F9">
        <w:rPr>
          <w:rFonts w:ascii="Times New Roman" w:hAnsi="Times New Roman" w:cs="Times New Roman"/>
        </w:rPr>
        <w:t xml:space="preserve"> (</w:t>
      </w:r>
      <w:r w:rsidR="00811846">
        <w:rPr>
          <w:rFonts w:ascii="Times New Roman" w:hAnsi="Times New Roman" w:cs="Times New Roman"/>
        </w:rPr>
        <w:t>восемьдесят одна</w:t>
      </w:r>
      <w:r w:rsidR="00A138F9" w:rsidRPr="00A138F9">
        <w:rPr>
          <w:rFonts w:ascii="Times New Roman" w:hAnsi="Times New Roman" w:cs="Times New Roman"/>
        </w:rPr>
        <w:t xml:space="preserve"> тысяч</w:t>
      </w:r>
      <w:r w:rsidR="00811846">
        <w:rPr>
          <w:rFonts w:ascii="Times New Roman" w:hAnsi="Times New Roman" w:cs="Times New Roman"/>
        </w:rPr>
        <w:t>а семьсот двадцать</w:t>
      </w:r>
      <w:bookmarkStart w:id="0" w:name="_GoBack"/>
      <w:bookmarkEnd w:id="0"/>
      <w:r w:rsidR="00A138F9" w:rsidRPr="00A138F9">
        <w:rPr>
          <w:rFonts w:ascii="Times New Roman" w:hAnsi="Times New Roman" w:cs="Times New Roman"/>
        </w:rPr>
        <w:t>) рублей 00 копеек</w:t>
      </w:r>
      <w:r w:rsidRPr="00A138F9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 w:rsidR="00C65C71"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162AD5" w:rsidRDefault="00E43910" w:rsidP="00E43910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162AD5">
        <w:rPr>
          <w:sz w:val="24"/>
          <w:szCs w:val="24"/>
        </w:rPr>
        <w:t xml:space="preserve">4.1. </w:t>
      </w:r>
      <w:r w:rsidRPr="00162AD5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162AD5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162AD5">
        <w:rPr>
          <w:sz w:val="24"/>
          <w:szCs w:val="24"/>
        </w:rPr>
        <w:t xml:space="preserve">, </w:t>
      </w:r>
      <w:r w:rsidRPr="00162AD5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162AD5">
        <w:rPr>
          <w:color w:val="000000"/>
          <w:sz w:val="24"/>
          <w:szCs w:val="24"/>
        </w:rPr>
        <w:t>полной оплаты суммы,</w:t>
      </w:r>
      <w:r w:rsidRPr="00162AD5">
        <w:rPr>
          <w:rStyle w:val="a5"/>
          <w:sz w:val="24"/>
          <w:szCs w:val="24"/>
        </w:rPr>
        <w:t xml:space="preserve"> </w:t>
      </w:r>
      <w:r w:rsidRPr="00162AD5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E43910" w:rsidRPr="00162AD5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162AD5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162AD5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162AD5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E43910" w:rsidRDefault="00E43910" w:rsidP="00E43910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162AD5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подписания Акта приема-передачи</w:t>
      </w:r>
      <w:r>
        <w:rPr>
          <w:rStyle w:val="ConsNormal"/>
          <w:rFonts w:ascii="Times New Roman" w:hAnsi="Times New Roman" w:cs="Times New Roman"/>
          <w:spacing w:val="-4"/>
        </w:rPr>
        <w:t>.</w:t>
      </w:r>
    </w:p>
    <w:p w:rsidR="00E43910" w:rsidRPr="00DD7843" w:rsidRDefault="00E43910" w:rsidP="00E43910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E43910" w:rsidRPr="007B6C88" w:rsidRDefault="00E43910" w:rsidP="007B6C88">
      <w:pPr>
        <w:jc w:val="both"/>
        <w:rPr>
          <w:sz w:val="24"/>
          <w:szCs w:val="24"/>
        </w:rPr>
      </w:pPr>
      <w:r w:rsidRPr="00DD7843">
        <w:t xml:space="preserve">5.1.1. </w:t>
      </w:r>
      <w:proofErr w:type="gramStart"/>
      <w:r w:rsidRPr="00DD7843">
        <w:t xml:space="preserve">Передать Покупателю </w:t>
      </w:r>
      <w:r w:rsidRPr="00A70D92">
        <w:rPr>
          <w:color w:val="000000"/>
          <w:shd w:val="clear" w:color="auto" w:fill="FAFAFA"/>
        </w:rPr>
        <w:t xml:space="preserve">документацию, удостоверяющую права требования </w:t>
      </w:r>
      <w:r w:rsidR="007B6C88">
        <w:rPr>
          <w:color w:val="000000"/>
          <w:shd w:val="clear" w:color="auto" w:fill="FAFAFA"/>
        </w:rPr>
        <w:t>ООО «</w:t>
      </w:r>
      <w:proofErr w:type="spellStart"/>
      <w:r w:rsidR="007B6C88">
        <w:rPr>
          <w:color w:val="000000"/>
          <w:shd w:val="clear" w:color="auto" w:fill="FAFAFA"/>
        </w:rPr>
        <w:t>Витон</w:t>
      </w:r>
      <w:proofErr w:type="spellEnd"/>
      <w:r>
        <w:rPr>
          <w:color w:val="000000"/>
          <w:shd w:val="clear" w:color="auto" w:fill="FAFAFA"/>
        </w:rPr>
        <w:t xml:space="preserve">» </w:t>
      </w:r>
      <w:r w:rsidR="007B6C88">
        <w:t>(</w:t>
      </w:r>
      <w:r w:rsidR="007B6C88">
        <w:rPr>
          <w:sz w:val="24"/>
          <w:szCs w:val="24"/>
        </w:rPr>
        <w:t>ООО «</w:t>
      </w:r>
      <w:proofErr w:type="spellStart"/>
      <w:r w:rsidR="007B6C88">
        <w:rPr>
          <w:sz w:val="24"/>
          <w:szCs w:val="24"/>
        </w:rPr>
        <w:t>Витон</w:t>
      </w:r>
      <w:proofErr w:type="spellEnd"/>
      <w:r w:rsidR="007B6C88">
        <w:rPr>
          <w:sz w:val="24"/>
          <w:szCs w:val="24"/>
        </w:rPr>
        <w:t>» (</w:t>
      </w:r>
      <w:r w:rsidR="007B6C88" w:rsidRPr="00EF22C7">
        <w:rPr>
          <w:sz w:val="24"/>
          <w:szCs w:val="24"/>
        </w:rPr>
        <w:t>ИНН 2508033419, КПП 250801001,</w:t>
      </w:r>
      <w:r w:rsidR="007B6C88">
        <w:rPr>
          <w:sz w:val="24"/>
          <w:szCs w:val="24"/>
        </w:rPr>
        <w:t xml:space="preserve"> Юридический адрес</w:t>
      </w:r>
      <w:r w:rsidR="007B6C88" w:rsidRPr="00EF22C7">
        <w:rPr>
          <w:sz w:val="24"/>
          <w:szCs w:val="24"/>
        </w:rPr>
        <w:t>:</w:t>
      </w:r>
      <w:proofErr w:type="gramEnd"/>
      <w:r w:rsidR="007B6C88" w:rsidRPr="00EF22C7">
        <w:rPr>
          <w:sz w:val="24"/>
          <w:szCs w:val="24"/>
        </w:rPr>
        <w:t xml:space="preserve"> </w:t>
      </w:r>
      <w:r w:rsidR="007B6C88">
        <w:rPr>
          <w:sz w:val="24"/>
          <w:szCs w:val="24"/>
        </w:rPr>
        <w:t>РФ</w:t>
      </w:r>
      <w:r w:rsidR="007B6C88" w:rsidRPr="007B6C88">
        <w:rPr>
          <w:sz w:val="24"/>
          <w:szCs w:val="24"/>
        </w:rPr>
        <w:t>,</w:t>
      </w:r>
      <w:r w:rsidR="007B6C88">
        <w:rPr>
          <w:sz w:val="24"/>
          <w:szCs w:val="24"/>
        </w:rPr>
        <w:t xml:space="preserve"> Приморский край, </w:t>
      </w:r>
      <w:proofErr w:type="spellStart"/>
      <w:r w:rsidR="007B6C88">
        <w:rPr>
          <w:sz w:val="24"/>
          <w:szCs w:val="24"/>
        </w:rPr>
        <w:t>г</w:t>
      </w:r>
      <w:proofErr w:type="gramStart"/>
      <w:r w:rsidR="007B6C88">
        <w:rPr>
          <w:sz w:val="24"/>
          <w:szCs w:val="24"/>
        </w:rPr>
        <w:t>.В</w:t>
      </w:r>
      <w:proofErr w:type="gramEnd"/>
      <w:r w:rsidR="007B6C88">
        <w:rPr>
          <w:sz w:val="24"/>
          <w:szCs w:val="24"/>
        </w:rPr>
        <w:t>ладивосток</w:t>
      </w:r>
      <w:proofErr w:type="spellEnd"/>
      <w:r w:rsidR="007B6C88">
        <w:rPr>
          <w:sz w:val="24"/>
          <w:szCs w:val="24"/>
        </w:rPr>
        <w:t xml:space="preserve">, </w:t>
      </w:r>
      <w:proofErr w:type="spellStart"/>
      <w:r w:rsidR="007B6C88">
        <w:rPr>
          <w:sz w:val="24"/>
          <w:szCs w:val="24"/>
        </w:rPr>
        <w:t>ул.Абрекская</w:t>
      </w:r>
      <w:proofErr w:type="spellEnd"/>
      <w:r w:rsidR="007B6C88">
        <w:rPr>
          <w:sz w:val="24"/>
          <w:szCs w:val="24"/>
        </w:rPr>
        <w:t>, д.5</w:t>
      </w:r>
      <w:r w:rsidR="007B6C88" w:rsidRPr="007B6C88">
        <w:rPr>
          <w:sz w:val="24"/>
          <w:szCs w:val="24"/>
        </w:rPr>
        <w:t>)</w:t>
      </w:r>
      <w:r w:rsidRPr="00855A9F">
        <w:t xml:space="preserve"> </w:t>
      </w:r>
      <w:r w:rsidRPr="007B6C88">
        <w:rPr>
          <w:sz w:val="24"/>
          <w:szCs w:val="24"/>
        </w:rPr>
        <w:t xml:space="preserve">по денежным обязательствам юридических лиц на сумму </w:t>
      </w:r>
      <w:r w:rsidR="007B6C88">
        <w:rPr>
          <w:sz w:val="24"/>
          <w:szCs w:val="24"/>
        </w:rPr>
        <w:t>7 034 148</w:t>
      </w:r>
      <w:r w:rsidR="007B6C88" w:rsidRPr="007B6C88">
        <w:rPr>
          <w:sz w:val="24"/>
          <w:szCs w:val="24"/>
        </w:rPr>
        <w:t>,</w:t>
      </w:r>
      <w:r w:rsidR="007B6C88">
        <w:rPr>
          <w:sz w:val="24"/>
          <w:szCs w:val="24"/>
        </w:rPr>
        <w:t>01</w:t>
      </w:r>
      <w:r w:rsidRPr="007B6C88">
        <w:rPr>
          <w:sz w:val="24"/>
          <w:szCs w:val="24"/>
        </w:rPr>
        <w:t xml:space="preserve"> рублей.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2</w:t>
      </w:r>
      <w:r w:rsidRPr="00DD7843">
        <w:rPr>
          <w:rFonts w:ascii="Times New Roman" w:hAnsi="Times New Roman" w:cs="Times New Roman"/>
        </w:rPr>
        <w:t>. Обеспечить явку своего уполномоченного представителя для подписания Акта приема-передачи Имущества.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3</w:t>
      </w:r>
      <w:r w:rsidRPr="00DD7843">
        <w:rPr>
          <w:rFonts w:ascii="Times New Roman" w:hAnsi="Times New Roman" w:cs="Times New Roman"/>
        </w:rPr>
        <w:t>. Не передавать Имущество, являющееся предметом настоящего Договора</w:t>
      </w:r>
      <w:r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E43910" w:rsidRPr="00506BEF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</w:t>
      </w:r>
      <w:r w:rsidRPr="00DD7843">
        <w:rPr>
          <w:rFonts w:ascii="Times New Roman" w:hAnsi="Times New Roman" w:cs="Times New Roman"/>
        </w:rPr>
        <w:t xml:space="preserve">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</w:t>
      </w:r>
      <w:r w:rsidRPr="00DD7843">
        <w:rPr>
          <w:rFonts w:ascii="Times New Roman" w:hAnsi="Times New Roman" w:cs="Times New Roman"/>
        </w:rPr>
        <w:lastRenderedPageBreak/>
        <w:t>указанному в п. 10 настоящего Договора.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>. Принять имущество в день подписания Акта приема-передачи Имущества.</w:t>
      </w:r>
    </w:p>
    <w:p w:rsidR="00E43910" w:rsidRDefault="00E43910" w:rsidP="00E4391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E43910" w:rsidRDefault="00E43910" w:rsidP="00E4391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43910" w:rsidRPr="00DD7843" w:rsidRDefault="00E43910" w:rsidP="00E4391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DD7843" w:rsidRDefault="00E43910" w:rsidP="00E4391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43910" w:rsidRDefault="00E43910" w:rsidP="00E4391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43910" w:rsidRPr="00DD7843" w:rsidRDefault="00E43910" w:rsidP="00E43910">
      <w:pPr>
        <w:widowControl w:val="0"/>
        <w:ind w:firstLine="567"/>
        <w:jc w:val="both"/>
        <w:rPr>
          <w:sz w:val="24"/>
          <w:szCs w:val="24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6"/>
        </w:numPr>
        <w:shd w:val="clear" w:color="auto" w:fill="FFFFFF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</w:rPr>
      </w:pPr>
    </w:p>
    <w:p w:rsidR="00E43910" w:rsidRDefault="00E43910" w:rsidP="00E43910">
      <w:pPr>
        <w:pStyle w:val="ConsNormal0"/>
        <w:numPr>
          <w:ilvl w:val="1"/>
          <w:numId w:val="6"/>
        </w:numPr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между Сторонами, они разрешаются путем переговоров, а при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согласия, передаются на рассмотрение суда в соответствии с действующим законодательством РФ.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E43910" w:rsidRDefault="00E43910" w:rsidP="00E43910">
      <w:pPr>
        <w:pStyle w:val="ConsNormal0"/>
        <w:numPr>
          <w:ilvl w:val="0"/>
          <w:numId w:val="7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E43910" w:rsidRPr="00DD7843" w:rsidRDefault="00E43910" w:rsidP="00E43910">
      <w:pPr>
        <w:pStyle w:val="ConsNormal0"/>
        <w:ind w:left="1230" w:right="0" w:hanging="567"/>
        <w:rPr>
          <w:rFonts w:ascii="Times New Roman" w:hAnsi="Times New Roman" w:cs="Times New Roman"/>
          <w:b/>
        </w:rPr>
      </w:pPr>
    </w:p>
    <w:p w:rsidR="00E43910" w:rsidRDefault="00E43910" w:rsidP="00E43910">
      <w:pPr>
        <w:pStyle w:val="ConsNormal0"/>
        <w:numPr>
          <w:ilvl w:val="1"/>
          <w:numId w:val="7"/>
        </w:numPr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E43910" w:rsidRPr="00DD7843" w:rsidRDefault="00E43910" w:rsidP="00E43910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E43910" w:rsidRPr="00DD7843" w:rsidRDefault="00E43910" w:rsidP="00E43910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E43910" w:rsidRPr="00DD7843" w:rsidRDefault="00E43910" w:rsidP="00E43910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43910" w:rsidRPr="00DD7843" w:rsidRDefault="00E43910" w:rsidP="00E43910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47622" w:rsidRPr="00DC3AC8" w:rsidRDefault="00D47622" w:rsidP="00E43910">
      <w:pPr>
        <w:jc w:val="center"/>
        <w:rPr>
          <w:b/>
          <w:sz w:val="24"/>
          <w:szCs w:val="24"/>
        </w:rPr>
      </w:pPr>
    </w:p>
    <w:p w:rsidR="00F1735A" w:rsidRPr="00F1735A" w:rsidRDefault="00F1735A" w:rsidP="00F1735A">
      <w:pPr>
        <w:pStyle w:val="a8"/>
        <w:numPr>
          <w:ilvl w:val="0"/>
          <w:numId w:val="7"/>
        </w:numPr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F1735A" w:rsidRPr="00F1735A" w:rsidRDefault="00F1735A" w:rsidP="00F1735A">
      <w:pPr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F1735A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F1735A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C3180B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896680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 xml:space="preserve">Акт </w:t>
      </w: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>приема-передачи</w:t>
      </w:r>
    </w:p>
    <w:p w:rsidR="00E43910" w:rsidRDefault="00E43910" w:rsidP="00E43910"/>
    <w:p w:rsidR="00E43910" w:rsidRPr="00F1735A" w:rsidRDefault="00E43910" w:rsidP="00E43910">
      <w:pPr>
        <w:rPr>
          <w:sz w:val="24"/>
          <w:szCs w:val="24"/>
        </w:rPr>
      </w:pPr>
      <w:r w:rsidRPr="00F1735A">
        <w:rPr>
          <w:sz w:val="24"/>
          <w:szCs w:val="24"/>
        </w:rPr>
        <w:t xml:space="preserve">г. Владивосток                              </w:t>
      </w:r>
      <w:r w:rsidR="00F1735A">
        <w:rPr>
          <w:sz w:val="24"/>
          <w:szCs w:val="24"/>
        </w:rPr>
        <w:t xml:space="preserve">      </w:t>
      </w:r>
      <w:r w:rsidRPr="00F1735A">
        <w:rPr>
          <w:sz w:val="24"/>
          <w:szCs w:val="24"/>
        </w:rPr>
        <w:t xml:space="preserve">                                                  </w:t>
      </w:r>
      <w:r w:rsidR="00F1735A">
        <w:rPr>
          <w:sz w:val="24"/>
          <w:szCs w:val="24"/>
        </w:rPr>
        <w:t xml:space="preserve">        </w:t>
      </w:r>
      <w:r w:rsidRPr="00F1735A">
        <w:rPr>
          <w:sz w:val="24"/>
          <w:szCs w:val="24"/>
        </w:rPr>
        <w:t>«___</w:t>
      </w:r>
      <w:r w:rsidRPr="00F1735A">
        <w:rPr>
          <w:sz w:val="24"/>
          <w:szCs w:val="24"/>
          <w:u w:val="single"/>
        </w:rPr>
        <w:t xml:space="preserve"> </w:t>
      </w:r>
      <w:r w:rsidRPr="00F1735A">
        <w:rPr>
          <w:sz w:val="24"/>
          <w:szCs w:val="24"/>
        </w:rPr>
        <w:t xml:space="preserve">_» </w:t>
      </w:r>
      <w:r w:rsidR="00F1735A">
        <w:rPr>
          <w:sz w:val="24"/>
          <w:szCs w:val="24"/>
        </w:rPr>
        <w:t xml:space="preserve">июля 2020 </w:t>
      </w:r>
      <w:r w:rsidRPr="00F1735A">
        <w:rPr>
          <w:sz w:val="24"/>
          <w:szCs w:val="24"/>
        </w:rPr>
        <w:t>г.</w:t>
      </w:r>
    </w:p>
    <w:p w:rsidR="00E43910" w:rsidRDefault="00E43910" w:rsidP="00E43910"/>
    <w:p w:rsidR="00E43910" w:rsidRPr="00926D55" w:rsidRDefault="00E43910" w:rsidP="00E43910">
      <w:pPr>
        <w:tabs>
          <w:tab w:val="left" w:pos="159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Общество с ограничен</w:t>
      </w:r>
      <w:r w:rsidR="00F1735A">
        <w:rPr>
          <w:sz w:val="24"/>
          <w:szCs w:val="24"/>
        </w:rPr>
        <w:t>ной ответственностью «</w:t>
      </w:r>
      <w:proofErr w:type="spellStart"/>
      <w:r w:rsidR="00F1735A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Pr="00000CDD">
        <w:rPr>
          <w:sz w:val="24"/>
          <w:szCs w:val="24"/>
        </w:rPr>
        <w:t xml:space="preserve">, в лице </w:t>
      </w:r>
      <w:r w:rsidRPr="00000CDD">
        <w:rPr>
          <w:spacing w:val="-1"/>
          <w:sz w:val="24"/>
          <w:szCs w:val="24"/>
        </w:rPr>
        <w:t>конкурсного упр</w:t>
      </w:r>
      <w:r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Юрьевича, действующий</w:t>
      </w:r>
      <w:r w:rsidRPr="00DD7843">
        <w:rPr>
          <w:spacing w:val="-1"/>
          <w:sz w:val="24"/>
          <w:szCs w:val="24"/>
        </w:rPr>
        <w:t xml:space="preserve"> на основании</w:t>
      </w:r>
      <w:r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DD7843">
        <w:rPr>
          <w:sz w:val="24"/>
          <w:szCs w:val="24"/>
        </w:rPr>
        <w:t xml:space="preserve"> от </w:t>
      </w:r>
      <w:r w:rsidR="00F1735A">
        <w:rPr>
          <w:sz w:val="24"/>
          <w:szCs w:val="24"/>
        </w:rPr>
        <w:t>18</w:t>
      </w:r>
      <w:r w:rsidRPr="00DD7843">
        <w:rPr>
          <w:sz w:val="24"/>
          <w:szCs w:val="24"/>
        </w:rPr>
        <w:t xml:space="preserve"> </w:t>
      </w:r>
      <w:r w:rsidR="00F1735A">
        <w:rPr>
          <w:sz w:val="24"/>
          <w:szCs w:val="24"/>
        </w:rPr>
        <w:t>ноября 2016</w:t>
      </w:r>
      <w:r w:rsidRPr="00DD7843">
        <w:rPr>
          <w:sz w:val="24"/>
          <w:szCs w:val="24"/>
        </w:rPr>
        <w:t xml:space="preserve"> года в рамках дела о </w:t>
      </w:r>
      <w:r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DD7843">
        <w:rPr>
          <w:sz w:val="24"/>
          <w:szCs w:val="24"/>
        </w:rPr>
        <w:t>-</w:t>
      </w:r>
      <w:r w:rsidR="00F1735A">
        <w:rPr>
          <w:sz w:val="24"/>
          <w:szCs w:val="24"/>
        </w:rPr>
        <w:t>239</w:t>
      </w:r>
      <w:r w:rsidRPr="00DD7843"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 xml:space="preserve"> (полномочия продлены Определением Арбитраж</w:t>
      </w:r>
      <w:r w:rsidR="00F1735A">
        <w:rPr>
          <w:sz w:val="24"/>
          <w:szCs w:val="24"/>
        </w:rPr>
        <w:t>ного суда Приморского края от 14</w:t>
      </w:r>
      <w:r>
        <w:rPr>
          <w:sz w:val="24"/>
          <w:szCs w:val="24"/>
        </w:rPr>
        <w:t>.04.20</w:t>
      </w:r>
      <w:r w:rsidR="00F1735A">
        <w:rPr>
          <w:sz w:val="24"/>
          <w:szCs w:val="24"/>
        </w:rPr>
        <w:t>20</w:t>
      </w:r>
      <w:r>
        <w:rPr>
          <w:sz w:val="24"/>
          <w:szCs w:val="24"/>
        </w:rPr>
        <w:t xml:space="preserve"> г. по делу А51-23</w:t>
      </w:r>
      <w:r w:rsidR="00F1735A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DD7843">
        <w:rPr>
          <w:spacing w:val="-1"/>
          <w:sz w:val="24"/>
          <w:szCs w:val="24"/>
        </w:rPr>
        <w:t>,</w:t>
      </w:r>
      <w:r w:rsidRPr="00DD7843">
        <w:rPr>
          <w:color w:val="FF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именуемое в дальнейшем «Продавец»</w:t>
      </w:r>
      <w:r w:rsidRPr="00DD7843">
        <w:rPr>
          <w:spacing w:val="-4"/>
          <w:sz w:val="24"/>
          <w:szCs w:val="24"/>
        </w:rPr>
        <w:t>,</w:t>
      </w:r>
      <w:r w:rsidRPr="00DD7843">
        <w:rPr>
          <w:sz w:val="24"/>
          <w:szCs w:val="24"/>
        </w:rPr>
        <w:t xml:space="preserve"> </w:t>
      </w:r>
      <w:r w:rsidRPr="00DD7843">
        <w:rPr>
          <w:spacing w:val="-8"/>
          <w:sz w:val="24"/>
          <w:szCs w:val="24"/>
        </w:rPr>
        <w:t>с одной стороны, и</w:t>
      </w:r>
      <w:r w:rsidR="007A7093" w:rsidRPr="007A7093">
        <w:rPr>
          <w:spacing w:val="-8"/>
          <w:sz w:val="24"/>
          <w:szCs w:val="24"/>
        </w:rPr>
        <w:t xml:space="preserve"> </w:t>
      </w:r>
      <w:r w:rsidR="00F1735A">
        <w:rPr>
          <w:spacing w:val="-8"/>
          <w:sz w:val="24"/>
          <w:szCs w:val="24"/>
        </w:rPr>
        <w:t>_________________________________</w:t>
      </w:r>
      <w:r w:rsidR="007A7093">
        <w:rPr>
          <w:spacing w:val="-1"/>
          <w:sz w:val="24"/>
          <w:szCs w:val="24"/>
        </w:rPr>
        <w:t>, действующий</w:t>
      </w:r>
      <w:r w:rsidR="007A7093" w:rsidRPr="00DD7843">
        <w:rPr>
          <w:spacing w:val="-1"/>
          <w:sz w:val="24"/>
          <w:szCs w:val="24"/>
        </w:rPr>
        <w:t xml:space="preserve"> на основании</w:t>
      </w:r>
      <w:r w:rsidR="00F1735A">
        <w:rPr>
          <w:spacing w:val="-1"/>
          <w:sz w:val="24"/>
          <w:szCs w:val="24"/>
        </w:rPr>
        <w:t xml:space="preserve"> ________________</w:t>
      </w:r>
      <w:r w:rsidR="007A7093">
        <w:rPr>
          <w:spacing w:val="-1"/>
          <w:sz w:val="24"/>
          <w:szCs w:val="24"/>
        </w:rPr>
        <w:t>,</w:t>
      </w:r>
      <w:r w:rsidR="007A7093" w:rsidRPr="00C65C71">
        <w:rPr>
          <w:sz w:val="24"/>
          <w:szCs w:val="24"/>
        </w:rPr>
        <w:t xml:space="preserve"> </w:t>
      </w:r>
      <w:r w:rsidR="007A7093" w:rsidRPr="00DD7843">
        <w:rPr>
          <w:sz w:val="24"/>
          <w:szCs w:val="24"/>
        </w:rPr>
        <w:t>именуем</w:t>
      </w:r>
      <w:r w:rsidR="007A7093">
        <w:rPr>
          <w:sz w:val="24"/>
          <w:szCs w:val="24"/>
        </w:rPr>
        <w:t>ое</w:t>
      </w:r>
      <w:r w:rsidR="007A7093" w:rsidRPr="00DD7843">
        <w:rPr>
          <w:sz w:val="24"/>
          <w:szCs w:val="24"/>
        </w:rPr>
        <w:t xml:space="preserve"> в</w:t>
      </w:r>
      <w:proofErr w:type="gramEnd"/>
      <w:r w:rsidR="007A7093" w:rsidRPr="00DD7843">
        <w:rPr>
          <w:sz w:val="24"/>
          <w:szCs w:val="24"/>
        </w:rPr>
        <w:t xml:space="preserve"> </w:t>
      </w:r>
      <w:proofErr w:type="gramStart"/>
      <w:r w:rsidR="007A7093" w:rsidRPr="00DD7843">
        <w:rPr>
          <w:sz w:val="24"/>
          <w:szCs w:val="24"/>
        </w:rPr>
        <w:t>дальнейшем</w:t>
      </w:r>
      <w:proofErr w:type="gramEnd"/>
      <w:r w:rsidR="007A7093" w:rsidRPr="00DD7843">
        <w:rPr>
          <w:sz w:val="24"/>
          <w:szCs w:val="24"/>
        </w:rPr>
        <w:t xml:space="preserve"> «Покупатель»,</w:t>
      </w:r>
      <w:r w:rsidRPr="00DD7843">
        <w:rPr>
          <w:sz w:val="24"/>
          <w:szCs w:val="24"/>
        </w:rPr>
        <w:t xml:space="preserve">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 xml:space="preserve">», </w:t>
      </w:r>
      <w:r w:rsidRPr="00926D55">
        <w:rPr>
          <w:sz w:val="24"/>
          <w:szCs w:val="24"/>
        </w:rPr>
        <w:t>составили настоящий акт приема-передачи о нижеследующем:</w:t>
      </w:r>
    </w:p>
    <w:p w:rsidR="00E43910" w:rsidRPr="00926D55" w:rsidRDefault="00E43910" w:rsidP="00E43910">
      <w:pPr>
        <w:rPr>
          <w:sz w:val="24"/>
          <w:szCs w:val="24"/>
        </w:rPr>
      </w:pPr>
    </w:p>
    <w:p w:rsidR="007A7093" w:rsidRDefault="007A7093" w:rsidP="00E43910">
      <w:pPr>
        <w:widowControl w:val="0"/>
        <w:numPr>
          <w:ilvl w:val="0"/>
          <w:numId w:val="8"/>
        </w:numPr>
        <w:tabs>
          <w:tab w:val="clear" w:pos="720"/>
        </w:tabs>
        <w:autoSpaceDE/>
        <w:autoSpaceDN/>
        <w:spacing w:before="20" w:after="120"/>
        <w:ind w:left="426"/>
        <w:jc w:val="both"/>
        <w:rPr>
          <w:sz w:val="24"/>
          <w:szCs w:val="24"/>
        </w:rPr>
      </w:pPr>
      <w:r w:rsidRPr="007A7093">
        <w:rPr>
          <w:sz w:val="24"/>
          <w:szCs w:val="24"/>
        </w:rPr>
        <w:t>В соответствии с Договором №</w:t>
      </w:r>
      <w:r w:rsidR="009A5280">
        <w:rPr>
          <w:sz w:val="24"/>
          <w:szCs w:val="24"/>
        </w:rPr>
        <w:t xml:space="preserve"> </w:t>
      </w:r>
      <w:r w:rsidRPr="007A7093">
        <w:rPr>
          <w:sz w:val="24"/>
          <w:szCs w:val="24"/>
        </w:rPr>
        <w:t xml:space="preserve">____________ от </w:t>
      </w:r>
      <w:r w:rsidR="00F1735A">
        <w:rPr>
          <w:sz w:val="24"/>
          <w:szCs w:val="24"/>
        </w:rPr>
        <w:t>__________________</w:t>
      </w:r>
      <w:r w:rsidRPr="007A7093">
        <w:rPr>
          <w:sz w:val="24"/>
          <w:szCs w:val="24"/>
        </w:rPr>
        <w:t>г. по настоящему акту покупателю передается следующее имущество:</w:t>
      </w:r>
    </w:p>
    <w:p w:rsidR="00F1735A" w:rsidRPr="00F1735A" w:rsidRDefault="00F1735A" w:rsidP="00F1735A">
      <w:pPr>
        <w:pStyle w:val="a8"/>
        <w:widowControl w:val="0"/>
        <w:numPr>
          <w:ilvl w:val="0"/>
          <w:numId w:val="8"/>
        </w:numPr>
        <w:tabs>
          <w:tab w:val="left" w:pos="0"/>
          <w:tab w:val="left" w:pos="1260"/>
        </w:tabs>
        <w:spacing w:before="20"/>
        <w:ind w:hanging="720"/>
        <w:jc w:val="both"/>
      </w:pPr>
      <w:r w:rsidRPr="00F1735A">
        <w:tab/>
        <w:t xml:space="preserve">Лот №1: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t>- Право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</w:rPr>
        <w:t xml:space="preserve">253 548,39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</w:rPr>
        <w:t xml:space="preserve">729 889,74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</w:rPr>
        <w:t xml:space="preserve">2 536 468,75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</w:rPr>
        <w:t xml:space="preserve">1 840 636,87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</w:rPr>
        <w:t xml:space="preserve">80 476,26 руб. </w:t>
      </w:r>
    </w:p>
    <w:p w:rsid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shd w:val="clear" w:color="auto" w:fill="FFFFFF"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</w:rPr>
        <w:t>1 593 128,00 руб</w:t>
      </w:r>
      <w:proofErr w:type="gramStart"/>
      <w:r w:rsidRPr="00F1735A">
        <w:rPr>
          <w:b/>
          <w:bCs/>
        </w:rPr>
        <w:t>.</w:t>
      </w:r>
      <w:r w:rsidRPr="00F1735A">
        <w:rPr>
          <w:shd w:val="clear" w:color="auto" w:fill="FFFFFF"/>
        </w:rPr>
        <w:t>.</w:t>
      </w:r>
      <w:proofErr w:type="gramEnd"/>
    </w:p>
    <w:p w:rsidR="00C3180B" w:rsidRDefault="00C3180B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  <w:r w:rsidRPr="00FD421C">
        <w:t>по де</w:t>
      </w:r>
      <w:r>
        <w:t>нежным обязательствам юридического</w:t>
      </w:r>
      <w:r w:rsidRPr="00FD421C">
        <w:t xml:space="preserve"> лиц</w:t>
      </w:r>
      <w:r>
        <w:t>а</w:t>
      </w:r>
      <w:r w:rsidRPr="00FD421C">
        <w:t xml:space="preserve"> на сумму </w:t>
      </w:r>
      <w:r>
        <w:t>7 034 148</w:t>
      </w:r>
      <w:r w:rsidRPr="007B6C88">
        <w:t>,</w:t>
      </w:r>
      <w:r>
        <w:t>01</w:t>
      </w:r>
      <w:r w:rsidR="00C3180B">
        <w:t xml:space="preserve"> рублей.</w:t>
      </w:r>
    </w:p>
    <w:p w:rsidR="007A7093" w:rsidRPr="007A7093" w:rsidRDefault="007A7093" w:rsidP="007A7093">
      <w:pPr>
        <w:widowControl w:val="0"/>
        <w:tabs>
          <w:tab w:val="left" w:pos="0"/>
          <w:tab w:val="left" w:pos="1260"/>
        </w:tabs>
        <w:spacing w:before="20"/>
        <w:jc w:val="both"/>
        <w:rPr>
          <w:sz w:val="24"/>
          <w:szCs w:val="24"/>
        </w:rPr>
      </w:pPr>
    </w:p>
    <w:p w:rsidR="007A7093" w:rsidRDefault="007A7093" w:rsidP="007A7093">
      <w:pPr>
        <w:pStyle w:val="a8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before="20" w:after="120"/>
        <w:ind w:left="426" w:hanging="437"/>
        <w:jc w:val="both"/>
      </w:pPr>
      <w:proofErr w:type="gramStart"/>
      <w:r>
        <w:t>Продавец передает покупателю все имеющиеся документы на права требован</w:t>
      </w:r>
      <w:r w:rsidR="00C3180B">
        <w:t>ия принадлежащие ООО «</w:t>
      </w:r>
      <w:proofErr w:type="spellStart"/>
      <w:r w:rsidR="00C3180B">
        <w:t>Витон</w:t>
      </w:r>
      <w:proofErr w:type="spellEnd"/>
      <w:r>
        <w:t>» (</w:t>
      </w:r>
      <w:r w:rsidR="00C3180B" w:rsidRPr="00EF22C7">
        <w:t>ИНН 2508033419, КПП 250801001,</w:t>
      </w:r>
      <w:r w:rsidR="00C3180B">
        <w:t xml:space="preserve"> Юридический адрес</w:t>
      </w:r>
      <w:r w:rsidR="00C3180B" w:rsidRPr="00EF22C7">
        <w:t>:</w:t>
      </w:r>
      <w:proofErr w:type="gramEnd"/>
      <w:r w:rsidR="00C3180B" w:rsidRPr="00EF22C7">
        <w:t xml:space="preserve"> </w:t>
      </w:r>
      <w:r w:rsidR="00C3180B">
        <w:t>РФ</w:t>
      </w:r>
      <w:r w:rsidR="00C3180B" w:rsidRPr="007B6C88">
        <w:t>,</w:t>
      </w:r>
      <w:r w:rsidR="00C3180B">
        <w:t xml:space="preserve"> Приморский край, </w:t>
      </w:r>
      <w:proofErr w:type="spellStart"/>
      <w:r w:rsidR="00C3180B">
        <w:t>г</w:t>
      </w:r>
      <w:proofErr w:type="gramStart"/>
      <w:r w:rsidR="00C3180B">
        <w:t>.В</w:t>
      </w:r>
      <w:proofErr w:type="gramEnd"/>
      <w:r w:rsidR="00C3180B">
        <w:t>ладивосток</w:t>
      </w:r>
      <w:proofErr w:type="spellEnd"/>
      <w:r w:rsidR="00C3180B">
        <w:t xml:space="preserve">, </w:t>
      </w:r>
      <w:proofErr w:type="spellStart"/>
      <w:r w:rsidR="00C3180B">
        <w:t>ул.Абрекская</w:t>
      </w:r>
      <w:proofErr w:type="spellEnd"/>
      <w:r w:rsidR="00C3180B">
        <w:t>, д.5</w:t>
      </w:r>
      <w:r>
        <w:t xml:space="preserve">), как кредитору по </w:t>
      </w:r>
      <w:r w:rsidRPr="007A7093">
        <w:t xml:space="preserve">денежным обязательствам юридических лиц на сумму </w:t>
      </w:r>
      <w:r w:rsidR="00C3180B">
        <w:t>7 034 148</w:t>
      </w:r>
      <w:r w:rsidR="00C3180B" w:rsidRPr="00C3180B">
        <w:t>,</w:t>
      </w:r>
      <w:r w:rsidR="00C3180B">
        <w:t>01</w:t>
      </w:r>
      <w:r w:rsidRPr="007A7093">
        <w:t xml:space="preserve"> рублей</w:t>
      </w:r>
      <w:r>
        <w:t xml:space="preserve"> в том числе:</w:t>
      </w:r>
    </w:p>
    <w:p w:rsidR="007A7093" w:rsidRDefault="007A7093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 xml:space="preserve">Исполнительные листы в отношении </w:t>
      </w:r>
      <w:r w:rsidR="00C3180B">
        <w:t>юридического</w:t>
      </w:r>
      <w:r>
        <w:t xml:space="preserve"> лиц</w:t>
      </w:r>
      <w:r w:rsidR="00C3180B">
        <w:t>а</w:t>
      </w:r>
      <w:r w:rsidRPr="00335322">
        <w:t>;</w:t>
      </w:r>
    </w:p>
    <w:p w:rsidR="007A7093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Судебные документы по взысканной задолженности должника</w:t>
      </w:r>
      <w:r w:rsidR="007A7093">
        <w:t>;</w:t>
      </w:r>
    </w:p>
    <w:p w:rsidR="00C3180B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Договоры</w:t>
      </w:r>
      <w:r w:rsidRPr="00C3180B">
        <w:t>,</w:t>
      </w:r>
      <w:r>
        <w:t xml:space="preserve"> на основании которых возник долг.</w:t>
      </w:r>
    </w:p>
    <w:p w:rsidR="007A7093" w:rsidRDefault="007A7093" w:rsidP="007A7093">
      <w:pPr>
        <w:pStyle w:val="a8"/>
        <w:widowControl w:val="0"/>
        <w:spacing w:before="20" w:after="120"/>
        <w:ind w:left="786"/>
        <w:jc w:val="both"/>
      </w:pP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clear" w:pos="720"/>
        </w:tabs>
        <w:spacing w:before="20" w:after="120"/>
        <w:ind w:left="426" w:hanging="426"/>
        <w:jc w:val="both"/>
      </w:pPr>
      <w:r>
        <w:t xml:space="preserve">До подписания Акта приема-передачи все средства, полученные на расчетный счет Продавца, считаются собственностью Продавца. После подписания данного Акта приема-передачи, Продавец гарантирует, поступившие денежные средства от должников на расчетный счет Продавца, перечислять на расчетный счет Покупателя.    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п. 2.1., 3.1., 4.3. договора, Обязательства Покупателя по настоящему договору считаются исполненными с момента получения полной оплаты Продавцом денежных средств, и подписания акта приема-передачи Объекта.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Акт составлен  в 2-х экземплярах, один – «Покупателю», один – «Продавцу».</w:t>
      </w: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num" w:pos="426"/>
        </w:tabs>
        <w:ind w:hanging="720"/>
        <w:rPr>
          <w:b/>
        </w:rPr>
      </w:pPr>
      <w:r>
        <w:rPr>
          <w:b/>
        </w:rPr>
        <w:t xml:space="preserve"> Подписи сторон</w:t>
      </w:r>
      <w:r>
        <w:rPr>
          <w:b/>
          <w:lang w:val="en-US"/>
        </w:rPr>
        <w:t>:</w:t>
      </w:r>
    </w:p>
    <w:p w:rsidR="00C3180B" w:rsidRPr="00C3180B" w:rsidRDefault="00C3180B" w:rsidP="00C3180B">
      <w:pPr>
        <w:pStyle w:val="a8"/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3180B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C3180B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896680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3180B" w:rsidRPr="00C3180B" w:rsidRDefault="00C3180B" w:rsidP="00C3180B">
      <w:pPr>
        <w:pStyle w:val="a8"/>
        <w:rPr>
          <w:b/>
          <w:lang w:val="en-US"/>
        </w:rPr>
      </w:pPr>
    </w:p>
    <w:p w:rsidR="00DD7843" w:rsidRPr="00DD7843" w:rsidRDefault="00DD7843" w:rsidP="00E43910">
      <w:pPr>
        <w:adjustRightInd w:val="0"/>
        <w:jc w:val="both"/>
        <w:rPr>
          <w:sz w:val="24"/>
          <w:szCs w:val="24"/>
        </w:rPr>
      </w:pPr>
    </w:p>
    <w:sectPr w:rsidR="00DD7843" w:rsidRPr="00DD7843" w:rsidSect="00A13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294FAD"/>
    <w:multiLevelType w:val="multilevel"/>
    <w:tmpl w:val="287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D2A7DBF"/>
    <w:multiLevelType w:val="hybridMultilevel"/>
    <w:tmpl w:val="1938C5F0"/>
    <w:lvl w:ilvl="0" w:tplc="E4505F8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7029C"/>
    <w:multiLevelType w:val="hybridMultilevel"/>
    <w:tmpl w:val="5466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A57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68AB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A7093"/>
    <w:rsid w:val="007B3E24"/>
    <w:rsid w:val="007B4A53"/>
    <w:rsid w:val="007B6C88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1846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3DD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5280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38F9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0B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5C71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622"/>
    <w:rsid w:val="00D47C6F"/>
    <w:rsid w:val="00D50419"/>
    <w:rsid w:val="00D51112"/>
    <w:rsid w:val="00D5112C"/>
    <w:rsid w:val="00D5186A"/>
    <w:rsid w:val="00D51F24"/>
    <w:rsid w:val="00D52E96"/>
    <w:rsid w:val="00D5369A"/>
    <w:rsid w:val="00D5673C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3AC8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910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1735A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E439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E439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CA9-5521-4477-B21A-9F08ABDF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7</cp:revision>
  <cp:lastPrinted>2018-08-13T01:29:00Z</cp:lastPrinted>
  <dcterms:created xsi:type="dcterms:W3CDTF">2020-04-29T07:15:00Z</dcterms:created>
  <dcterms:modified xsi:type="dcterms:W3CDTF">2020-06-30T03:48:00Z</dcterms:modified>
</cp:coreProperties>
</file>