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CB73" w14:textId="77777777" w:rsidR="009C5911" w:rsidRPr="00FE69C6" w:rsidRDefault="009C5911" w:rsidP="009C591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(190000, Санкт-Петербург, пер. </w:t>
      </w:r>
      <w:proofErr w:type="spellStart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Гривцова</w:t>
      </w:r>
      <w:proofErr w:type="spellEnd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 5, лит. В, (812) 334-26-04, </w:t>
      </w:r>
      <w:proofErr w:type="spellStart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ungur</w:t>
      </w:r>
      <w:proofErr w:type="spellEnd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@auction-house.ru, далее - ОТ), действующее на </w:t>
      </w:r>
      <w:proofErr w:type="spellStart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договора поручения с ООО «Новая 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лектроника» (420021 </w:t>
      </w:r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Казань, ул. Парижской коммуны, д.10/72, пом.1, ИНН 5261065298 ОГРН 1085261003882), далее «Должник», в лице конкурсного управляющего Сафина </w:t>
      </w:r>
      <w:proofErr w:type="spellStart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Фадбира</w:t>
      </w:r>
      <w:proofErr w:type="spellEnd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Магусовича</w:t>
      </w:r>
      <w:proofErr w:type="spellEnd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165901477871, СНИЛС 038-213-188-35, Казань, </w:t>
      </w:r>
      <w:proofErr w:type="spellStart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ул.Калинина</w:t>
      </w:r>
      <w:proofErr w:type="spellEnd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д.48/303), член Ассоциации «МСО ПАУ» (ИНН 7705494552, ОГРН 1037705027249, № о </w:t>
      </w:r>
      <w:proofErr w:type="spellStart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гос.рег</w:t>
      </w:r>
      <w:proofErr w:type="spellEnd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0011, </w:t>
      </w:r>
      <w:proofErr w:type="spellStart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г.Москва</w:t>
      </w:r>
      <w:proofErr w:type="spellEnd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Ленинский пр-т, д.29, стр.8), действующего на </w:t>
      </w:r>
      <w:proofErr w:type="spellStart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решения  АС Республики Татарстан от 19.09.2017 г. по делу №А65-24220/2017,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КУ) </w:t>
      </w:r>
      <w:r w:rsidRPr="00FE69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сообщает о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 проведении </w:t>
      </w:r>
      <w:r w:rsidRPr="00075A90">
        <w:rPr>
          <w:rFonts w:ascii="Times New Roman" w:hAnsi="Times New Roman"/>
          <w:b/>
          <w:sz w:val="20"/>
          <w:szCs w:val="20"/>
          <w:shd w:val="clear" w:color="auto" w:fill="FFFFFF"/>
        </w:rPr>
        <w:t>14</w:t>
      </w:r>
      <w:r w:rsidRPr="00FE69C6">
        <w:rPr>
          <w:rFonts w:ascii="Times New Roman" w:hAnsi="Times New Roman"/>
          <w:b/>
          <w:sz w:val="20"/>
          <w:szCs w:val="20"/>
          <w:shd w:val="clear" w:color="auto" w:fill="FFFFFF"/>
        </w:rPr>
        <w:t>.08.2020 г. в 10 час. 00 мин.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 (</w:t>
      </w:r>
      <w:proofErr w:type="spellStart"/>
      <w:r w:rsidRPr="00FE69C6">
        <w:rPr>
          <w:rFonts w:ascii="Times New Roman" w:hAnsi="Times New Roman"/>
          <w:sz w:val="20"/>
          <w:szCs w:val="20"/>
          <w:shd w:val="clear" w:color="auto" w:fill="FFFFFF"/>
        </w:rPr>
        <w:t>Мск</w:t>
      </w:r>
      <w:proofErr w:type="spellEnd"/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) открытых электронных торгов (далее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– Торги) на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электр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 площадке АО «Российский аукционный дом» </w:t>
      </w:r>
      <w:r>
        <w:rPr>
          <w:rFonts w:ascii="Times New Roman" w:hAnsi="Times New Roman"/>
          <w:sz w:val="20"/>
          <w:szCs w:val="20"/>
          <w:shd w:val="clear" w:color="auto" w:fill="FFFFFF"/>
        </w:rPr>
        <w:t>(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http://www.lot-online.ru/ (далее - ЭП) путем проведения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открытого аукциона 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с открытой формой подачи предложений о цене. </w:t>
      </w:r>
      <w:r>
        <w:rPr>
          <w:rFonts w:ascii="Times New Roman" w:hAnsi="Times New Roman"/>
          <w:sz w:val="20"/>
          <w:szCs w:val="20"/>
          <w:shd w:val="clear" w:color="auto" w:fill="FFFFFF"/>
        </w:rPr>
        <w:t>З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>аявк</w:t>
      </w:r>
      <w:r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принимаются</w:t>
      </w:r>
      <w:r w:rsidRPr="00FE69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 10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E69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00 </w:t>
      </w:r>
      <w:r w:rsidRPr="00075A90">
        <w:rPr>
          <w:rFonts w:ascii="Times New Roman" w:hAnsi="Times New Roman"/>
          <w:b/>
          <w:sz w:val="20"/>
          <w:szCs w:val="20"/>
          <w:shd w:val="clear" w:color="auto" w:fill="FFFFFF"/>
        </w:rPr>
        <w:t>06</w:t>
      </w:r>
      <w:r w:rsidRPr="00FE69C6">
        <w:rPr>
          <w:rFonts w:ascii="Times New Roman" w:hAnsi="Times New Roman"/>
          <w:b/>
          <w:sz w:val="20"/>
          <w:szCs w:val="20"/>
          <w:shd w:val="clear" w:color="auto" w:fill="FFFFFF"/>
        </w:rPr>
        <w:t>.0</w:t>
      </w:r>
      <w:r w:rsidRPr="00075A90">
        <w:rPr>
          <w:rFonts w:ascii="Times New Roman" w:hAnsi="Times New Roman"/>
          <w:b/>
          <w:sz w:val="20"/>
          <w:szCs w:val="20"/>
          <w:shd w:val="clear" w:color="auto" w:fill="FFFFFF"/>
        </w:rPr>
        <w:t>7</w:t>
      </w:r>
      <w:r w:rsidRPr="00FE69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.2020 г. по </w:t>
      </w:r>
      <w:r w:rsidRPr="00075A90">
        <w:rPr>
          <w:rFonts w:ascii="Times New Roman" w:hAnsi="Times New Roman"/>
          <w:b/>
          <w:sz w:val="20"/>
          <w:szCs w:val="20"/>
          <w:shd w:val="clear" w:color="auto" w:fill="FFFFFF"/>
        </w:rPr>
        <w:t>12</w:t>
      </w:r>
      <w:r w:rsidRPr="00FE69C6">
        <w:rPr>
          <w:rFonts w:ascii="Times New Roman" w:hAnsi="Times New Roman"/>
          <w:b/>
          <w:sz w:val="20"/>
          <w:szCs w:val="20"/>
          <w:shd w:val="clear" w:color="auto" w:fill="FFFFFF"/>
        </w:rPr>
        <w:t>.08.2020 г. до 23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E69C6">
        <w:rPr>
          <w:rFonts w:ascii="Times New Roman" w:hAnsi="Times New Roman"/>
          <w:b/>
          <w:sz w:val="20"/>
          <w:szCs w:val="20"/>
          <w:shd w:val="clear" w:color="auto" w:fill="FFFFFF"/>
        </w:rPr>
        <w:t>30.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 Определение участников торгов – </w:t>
      </w:r>
      <w:r w:rsidRPr="00075A90">
        <w:rPr>
          <w:rFonts w:ascii="Times New Roman" w:hAnsi="Times New Roman"/>
          <w:b/>
          <w:sz w:val="20"/>
          <w:szCs w:val="20"/>
          <w:shd w:val="clear" w:color="auto" w:fill="FFFFFF"/>
        </w:rPr>
        <w:t>13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.08.2020 в 17.00. </w:t>
      </w:r>
      <w:r w:rsidRPr="00FE69C6">
        <w:rPr>
          <w:rFonts w:ascii="Times New Roman" w:hAnsi="Times New Roman"/>
          <w:b/>
          <w:sz w:val="20"/>
          <w:szCs w:val="20"/>
          <w:shd w:val="clear" w:color="auto" w:fill="FFFFFF"/>
        </w:rPr>
        <w:t>Нач. цена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8 007 019,73 руб.</w:t>
      </w:r>
      <w:r w:rsidRPr="00FE69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НДС не облагается.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Лот 1 - </w:t>
      </w:r>
      <w:r w:rsidRPr="007D0564">
        <w:rPr>
          <w:rFonts w:ascii="Times New Roman" w:hAnsi="Times New Roman"/>
          <w:sz w:val="20"/>
          <w:szCs w:val="20"/>
          <w:shd w:val="clear" w:color="auto" w:fill="FFFFFF"/>
        </w:rPr>
        <w:t>Прав</w:t>
      </w:r>
      <w:r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7D0564">
        <w:rPr>
          <w:rFonts w:ascii="Times New Roman" w:hAnsi="Times New Roman"/>
          <w:sz w:val="20"/>
          <w:szCs w:val="20"/>
          <w:shd w:val="clear" w:color="auto" w:fill="FFFFFF"/>
        </w:rPr>
        <w:t xml:space="preserve"> требования (дебиторская задолженность) к Кирееву Илье Ивановичу (ИНН: 1</w:t>
      </w:r>
      <w:r>
        <w:rPr>
          <w:rFonts w:ascii="Times New Roman" w:hAnsi="Times New Roman"/>
          <w:sz w:val="20"/>
          <w:szCs w:val="20"/>
          <w:shd w:val="clear" w:color="auto" w:fill="FFFFFF"/>
        </w:rPr>
        <w:t>65704571314) в размере 8 007 019,73 руб</w:t>
      </w:r>
      <w:r w:rsidRPr="00FE69C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Задаток - </w:t>
      </w:r>
      <w:r>
        <w:rPr>
          <w:rFonts w:ascii="Times New Roman" w:hAnsi="Times New Roman"/>
          <w:sz w:val="20"/>
          <w:szCs w:val="20"/>
          <w:shd w:val="clear" w:color="auto" w:fill="FFFFFF"/>
        </w:rPr>
        <w:t>2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>0% от нач. цены Лота.  Шаг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аукциона - 5% от нач. цены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>. Реквизиты р</w:t>
      </w:r>
      <w:r>
        <w:rPr>
          <w:rFonts w:ascii="Times New Roman" w:hAnsi="Times New Roman"/>
          <w:sz w:val="20"/>
          <w:szCs w:val="20"/>
          <w:shd w:val="clear" w:color="auto" w:fill="FFFFFF"/>
        </w:rPr>
        <w:t>/с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 для внесения задатка на Торгах: Получатель – АО «Российский аукционный дом» (ИНН 7838430413, КПП 783801001): №40702810855230001547 в Северо-Западном банке Сбербанка России РФ ПАО Сбербанк г. Санкт-Петербург, к/с № 3010</w:t>
      </w:r>
      <w:r>
        <w:rPr>
          <w:rFonts w:ascii="Times New Roman" w:hAnsi="Times New Roman"/>
          <w:sz w:val="20"/>
          <w:szCs w:val="20"/>
          <w:shd w:val="clear" w:color="auto" w:fill="FFFFFF"/>
        </w:rPr>
        <w:t>1810500000000653, БИК 044030653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>.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1462AE">
        <w:rPr>
          <w:rFonts w:ascii="Times New Roman" w:hAnsi="Times New Roman"/>
          <w:sz w:val="20"/>
          <w:szCs w:val="20"/>
          <w:shd w:val="clear" w:color="auto" w:fill="FFFFFF"/>
        </w:rPr>
        <w:t>Ознакомление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по адресу Казань,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ул.Калинина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48, оф.303 </w:t>
      </w:r>
      <w:r w:rsidRPr="001462AE">
        <w:rPr>
          <w:rFonts w:ascii="Times New Roman" w:hAnsi="Times New Roman"/>
          <w:sz w:val="20"/>
          <w:szCs w:val="20"/>
          <w:shd w:val="clear" w:color="auto" w:fill="FFFFFF"/>
        </w:rPr>
        <w:t>по предварит</w:t>
      </w:r>
      <w:r>
        <w:rPr>
          <w:rFonts w:ascii="Times New Roman" w:hAnsi="Times New Roman"/>
          <w:sz w:val="20"/>
          <w:szCs w:val="20"/>
          <w:shd w:val="clear" w:color="auto" w:fill="FFFFFF"/>
        </w:rPr>
        <w:t>. записи</w:t>
      </w:r>
      <w:r w:rsidRPr="001462AE">
        <w:rPr>
          <w:rFonts w:ascii="Times New Roman" w:hAnsi="Times New Roman"/>
          <w:sz w:val="20"/>
          <w:szCs w:val="20"/>
          <w:shd w:val="clear" w:color="auto" w:fill="FFFFFF"/>
        </w:rPr>
        <w:t xml:space="preserve"> в рабочие д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ни с 10.00 до 17.00, </w:t>
      </w:r>
      <w:r w:rsidRPr="001462AE">
        <w:rPr>
          <w:rFonts w:ascii="Times New Roman" w:hAnsi="Times New Roman"/>
          <w:sz w:val="20"/>
          <w:szCs w:val="20"/>
          <w:shd w:val="clear" w:color="auto" w:fill="FFFFFF"/>
        </w:rPr>
        <w:t>тел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1462AE">
        <w:rPr>
          <w:rFonts w:ascii="Times New Roman" w:hAnsi="Times New Roman"/>
          <w:sz w:val="20"/>
          <w:szCs w:val="20"/>
          <w:shd w:val="clear" w:color="auto" w:fill="FFFFFF"/>
        </w:rPr>
        <w:t xml:space="preserve"> К</w:t>
      </w:r>
      <w:r>
        <w:rPr>
          <w:rFonts w:ascii="Times New Roman" w:hAnsi="Times New Roman"/>
          <w:sz w:val="20"/>
          <w:szCs w:val="20"/>
          <w:shd w:val="clear" w:color="auto" w:fill="FFFFFF"/>
        </w:rPr>
        <w:t>У</w:t>
      </w:r>
      <w:r w:rsidRPr="001462AE">
        <w:rPr>
          <w:rFonts w:ascii="Times New Roman" w:hAnsi="Times New Roman"/>
          <w:sz w:val="20"/>
          <w:szCs w:val="20"/>
          <w:shd w:val="clear" w:color="auto" w:fill="FFFFFF"/>
        </w:rPr>
        <w:t xml:space="preserve">: 8(843)2361919, а также у организатора торгов: nn@auction-house.ru, Леван </w:t>
      </w:r>
      <w:proofErr w:type="spellStart"/>
      <w:r w:rsidRPr="001462AE">
        <w:rPr>
          <w:rFonts w:ascii="Times New Roman" w:hAnsi="Times New Roman"/>
          <w:sz w:val="20"/>
          <w:szCs w:val="20"/>
          <w:shd w:val="clear" w:color="auto" w:fill="FFFFFF"/>
        </w:rPr>
        <w:t>Шакая</w:t>
      </w:r>
      <w:proofErr w:type="spellEnd"/>
      <w:r w:rsidRPr="001462AE">
        <w:rPr>
          <w:rFonts w:ascii="Times New Roman" w:hAnsi="Times New Roman"/>
          <w:sz w:val="20"/>
          <w:szCs w:val="20"/>
          <w:shd w:val="clear" w:color="auto" w:fill="FFFFFF"/>
        </w:rPr>
        <w:t xml:space="preserve"> 8(920)051-08-41, Рождественский Дмитрий тел. 8(930)805-20-00.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и должна содержать сведения и копии документов согласно требованиям п. 11 ст. 110 Ф</w:t>
      </w:r>
      <w:r>
        <w:rPr>
          <w:rFonts w:ascii="Times New Roman" w:hAnsi="Times New Roman"/>
          <w:sz w:val="20"/>
          <w:szCs w:val="20"/>
          <w:shd w:val="clear" w:color="auto" w:fill="FFFFFF"/>
        </w:rPr>
        <w:t>З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 от 26.10.2002 N 127-ФЗ "О н</w:t>
      </w:r>
      <w:r>
        <w:rPr>
          <w:rFonts w:ascii="Times New Roman" w:hAnsi="Times New Roman"/>
          <w:sz w:val="20"/>
          <w:szCs w:val="20"/>
          <w:shd w:val="clear" w:color="auto" w:fill="FFFFFF"/>
        </w:rPr>
        <w:t>есостоятельности (банкротстве)"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1444CDB0" w14:textId="77777777" w:rsidR="009C5911" w:rsidRPr="00FE69C6" w:rsidRDefault="009C5911" w:rsidP="009C5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Торгов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</w:t>
      </w:r>
      <w:r>
        <w:rPr>
          <w:rFonts w:ascii="Times New Roman" w:hAnsi="Times New Roman"/>
          <w:sz w:val="20"/>
          <w:szCs w:val="20"/>
          <w:shd w:val="clear" w:color="auto" w:fill="FFFFFF"/>
        </w:rPr>
        <w:t>р/с</w:t>
      </w:r>
      <w:r w:rsidRPr="00FE69C6">
        <w:rPr>
          <w:rFonts w:ascii="Times New Roman" w:hAnsi="Times New Roman"/>
          <w:sz w:val="20"/>
          <w:szCs w:val="20"/>
          <w:shd w:val="clear" w:color="auto" w:fill="FFFFFF"/>
        </w:rPr>
        <w:t xml:space="preserve"> Должника: </w:t>
      </w:r>
      <w:r w:rsidRPr="00AD6743">
        <w:rPr>
          <w:rFonts w:ascii="Times New Roman" w:hAnsi="Times New Roman"/>
          <w:sz w:val="20"/>
          <w:szCs w:val="20"/>
          <w:shd w:val="clear" w:color="auto" w:fill="FFFFFF"/>
        </w:rPr>
        <w:t xml:space="preserve">№40702810662020002407 </w:t>
      </w:r>
      <w:r>
        <w:rPr>
          <w:rFonts w:ascii="Times New Roman" w:hAnsi="Times New Roman"/>
          <w:sz w:val="20"/>
          <w:szCs w:val="20"/>
          <w:shd w:val="clear" w:color="auto" w:fill="FFFFFF"/>
        </w:rPr>
        <w:t>в</w:t>
      </w:r>
      <w:r w:rsidRPr="00AD6743">
        <w:rPr>
          <w:rFonts w:ascii="Times New Roman" w:hAnsi="Times New Roman"/>
          <w:sz w:val="20"/>
          <w:szCs w:val="20"/>
          <w:shd w:val="clear" w:color="auto" w:fill="FFFFFF"/>
        </w:rPr>
        <w:t xml:space="preserve"> ПАО Сбербанк, г. Казань, БИК 049205603, ИНН 7707083893, к/с 30101810600000000603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61D64DAC" w14:textId="77777777" w:rsidR="00993642" w:rsidRDefault="00993642"/>
    <w:sectPr w:rsidR="0099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4C"/>
    <w:rsid w:val="006D314C"/>
    <w:rsid w:val="00993642"/>
    <w:rsid w:val="009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A763-A13D-4D6B-9E3E-1BB32C12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dcterms:created xsi:type="dcterms:W3CDTF">2020-07-02T13:14:00Z</dcterms:created>
  <dcterms:modified xsi:type="dcterms:W3CDTF">2020-07-02T13:15:00Z</dcterms:modified>
</cp:coreProperties>
</file>