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0F0A9136" w:rsidR="00950CC9" w:rsidRPr="0037642D" w:rsidRDefault="00C956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В, (812)334-26-04, 8(800)777-57-57,</w:t>
      </w:r>
      <w:r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616C4D">
        <w:rPr>
          <w:rFonts w:ascii="Times New Roman" w:hAnsi="Times New Roman" w:cs="Times New Roman"/>
          <w:color w:val="000000"/>
          <w:sz w:val="24"/>
          <w:szCs w:val="24"/>
        </w:rPr>
        <w:t>г. Москвы от 23 октября 2017 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 А40-168573/17-101-127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616C4D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«Русский Инвестиционный Альянс» (акционерное общество) («РИАБАНК</w:t>
      </w:r>
      <w:proofErr w:type="gramEnd"/>
      <w:r w:rsidRPr="00616C4D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gramStart"/>
      <w:r w:rsidRPr="00616C4D">
        <w:rPr>
          <w:rFonts w:ascii="Times New Roman" w:hAnsi="Times New Roman" w:cs="Times New Roman"/>
          <w:color w:val="000000"/>
          <w:sz w:val="24"/>
          <w:szCs w:val="24"/>
        </w:rPr>
        <w:t>АО)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ОГРН 1097711000122, ИНН 7750005563, зарегистрированным по адресу: 127055, г. Москва, </w:t>
      </w:r>
      <w:proofErr w:type="spellStart"/>
      <w:r w:rsidRPr="00616C4D">
        <w:rPr>
          <w:rFonts w:ascii="Times New Roman" w:hAnsi="Times New Roman" w:cs="Times New Roman"/>
          <w:color w:val="000000"/>
          <w:sz w:val="24"/>
          <w:szCs w:val="24"/>
        </w:rPr>
        <w:t>Вадковский</w:t>
      </w:r>
      <w:proofErr w:type="spellEnd"/>
      <w:r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 пер., д. 5, стр. 1</w:t>
      </w:r>
      <w:r w:rsidR="0037642D" w:rsidRPr="003764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77777777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D9C05C4" w14:textId="77777777" w:rsidR="00C9562A" w:rsidRPr="00C9562A" w:rsidRDefault="00C9562A" w:rsidP="00C956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62A">
        <w:rPr>
          <w:rFonts w:ascii="Times New Roman" w:hAnsi="Times New Roman" w:cs="Times New Roman"/>
          <w:color w:val="000000"/>
          <w:sz w:val="24"/>
          <w:szCs w:val="24"/>
        </w:rPr>
        <w:t xml:space="preserve">Лот 1 -  </w:t>
      </w:r>
      <w:proofErr w:type="spellStart"/>
      <w:r w:rsidRPr="00C9562A">
        <w:rPr>
          <w:rFonts w:ascii="Times New Roman" w:hAnsi="Times New Roman" w:cs="Times New Roman"/>
          <w:color w:val="000000"/>
          <w:sz w:val="24"/>
          <w:szCs w:val="24"/>
        </w:rPr>
        <w:t>Renault</w:t>
      </w:r>
      <w:proofErr w:type="spellEnd"/>
      <w:r w:rsidRPr="00C95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2A">
        <w:rPr>
          <w:rFonts w:ascii="Times New Roman" w:hAnsi="Times New Roman" w:cs="Times New Roman"/>
          <w:color w:val="000000"/>
          <w:sz w:val="24"/>
          <w:szCs w:val="24"/>
        </w:rPr>
        <w:t>Logan</w:t>
      </w:r>
      <w:proofErr w:type="spellEnd"/>
      <w:r w:rsidRPr="00C9562A">
        <w:rPr>
          <w:rFonts w:ascii="Times New Roman" w:hAnsi="Times New Roman" w:cs="Times New Roman"/>
          <w:color w:val="000000"/>
          <w:sz w:val="24"/>
          <w:szCs w:val="24"/>
        </w:rPr>
        <w:t>, светло-серый, 2012, 130 500 км, 1.6 МТ (84 л. с), бензин, передний, VIN X7LLSRB1HCH588332, г. Москва - 450 000,00 руб.</w:t>
      </w:r>
    </w:p>
    <w:p w14:paraId="55960492" w14:textId="77777777" w:rsidR="00C9562A" w:rsidRPr="00C9562A" w:rsidRDefault="00C9562A" w:rsidP="00C956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562A">
        <w:rPr>
          <w:rFonts w:ascii="Times New Roman" w:hAnsi="Times New Roman" w:cs="Times New Roman"/>
          <w:color w:val="000000"/>
          <w:sz w:val="24"/>
          <w:szCs w:val="24"/>
        </w:rPr>
        <w:t xml:space="preserve">Лот 2 -  </w:t>
      </w:r>
      <w:proofErr w:type="spellStart"/>
      <w:r w:rsidRPr="00C9562A">
        <w:rPr>
          <w:rFonts w:ascii="Times New Roman" w:hAnsi="Times New Roman" w:cs="Times New Roman"/>
          <w:color w:val="000000"/>
          <w:sz w:val="24"/>
          <w:szCs w:val="24"/>
        </w:rPr>
        <w:t>Renault</w:t>
      </w:r>
      <w:proofErr w:type="spellEnd"/>
      <w:r w:rsidRPr="00C95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2A">
        <w:rPr>
          <w:rFonts w:ascii="Times New Roman" w:hAnsi="Times New Roman" w:cs="Times New Roman"/>
          <w:color w:val="000000"/>
          <w:sz w:val="24"/>
          <w:szCs w:val="24"/>
        </w:rPr>
        <w:t>Logan</w:t>
      </w:r>
      <w:proofErr w:type="spellEnd"/>
      <w:r w:rsidRPr="00C9562A">
        <w:rPr>
          <w:rFonts w:ascii="Times New Roman" w:hAnsi="Times New Roman" w:cs="Times New Roman"/>
          <w:color w:val="000000"/>
          <w:sz w:val="24"/>
          <w:szCs w:val="24"/>
        </w:rPr>
        <w:t>, белый, 2014, 87 000 км, 1.6 МТ (102 л. с.), бензин, передний, VIN X7LLSRBYHEH697992, г. Москва - 397 542,37 руб.</w:t>
      </w:r>
      <w:proofErr w:type="gramEnd"/>
    </w:p>
    <w:p w14:paraId="773A431B" w14:textId="77777777" w:rsidR="00C9562A" w:rsidRPr="00C9562A" w:rsidRDefault="00C9562A" w:rsidP="00C956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562A">
        <w:rPr>
          <w:rFonts w:ascii="Times New Roman" w:hAnsi="Times New Roman" w:cs="Times New Roman"/>
          <w:color w:val="000000"/>
          <w:sz w:val="24"/>
          <w:szCs w:val="24"/>
        </w:rPr>
        <w:t xml:space="preserve">Лот 3 -  </w:t>
      </w:r>
      <w:proofErr w:type="spellStart"/>
      <w:r w:rsidRPr="00C9562A">
        <w:rPr>
          <w:rFonts w:ascii="Times New Roman" w:hAnsi="Times New Roman" w:cs="Times New Roman"/>
          <w:color w:val="000000"/>
          <w:sz w:val="24"/>
          <w:szCs w:val="24"/>
        </w:rPr>
        <w:t>Ford</w:t>
      </w:r>
      <w:proofErr w:type="spellEnd"/>
      <w:r w:rsidRPr="00C95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62A">
        <w:rPr>
          <w:rFonts w:ascii="Times New Roman" w:hAnsi="Times New Roman" w:cs="Times New Roman"/>
          <w:color w:val="000000"/>
          <w:sz w:val="24"/>
          <w:szCs w:val="24"/>
        </w:rPr>
        <w:t>Mondeo</w:t>
      </w:r>
      <w:proofErr w:type="spellEnd"/>
      <w:r w:rsidRPr="00C9562A">
        <w:rPr>
          <w:rFonts w:ascii="Times New Roman" w:hAnsi="Times New Roman" w:cs="Times New Roman"/>
          <w:color w:val="000000"/>
          <w:sz w:val="24"/>
          <w:szCs w:val="24"/>
        </w:rPr>
        <w:t>, белый, 2010, пробег - нет данных, 1.6 МТ (125 л. с.), бензин, передний, VIN X9FDXXEEBDAB19094, ограничения и обременения: запрет на совершение регистрационных действий, г. Москва - 594 551,17 руб.</w:t>
      </w:r>
      <w:proofErr w:type="gramEnd"/>
    </w:p>
    <w:p w14:paraId="112D5C7F" w14:textId="77777777" w:rsidR="00C9562A" w:rsidRPr="00C9562A" w:rsidRDefault="00C9562A" w:rsidP="00C956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62A">
        <w:rPr>
          <w:rFonts w:ascii="Times New Roman" w:hAnsi="Times New Roman" w:cs="Times New Roman"/>
          <w:color w:val="000000"/>
          <w:sz w:val="24"/>
          <w:szCs w:val="24"/>
        </w:rPr>
        <w:t>Лот 4 -  ООО "Инстайл-28", ИНН 7733889425, постановление 9 ААС г. Москвы от 09.07.2019 по делу А40-168573/17 (1 326 000,00 руб.) - 1 326 000,00 руб.</w:t>
      </w:r>
    </w:p>
    <w:p w14:paraId="14422704" w14:textId="77777777" w:rsidR="00C9562A" w:rsidRPr="00C9562A" w:rsidRDefault="00C9562A" w:rsidP="00C956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62A">
        <w:rPr>
          <w:rFonts w:ascii="Times New Roman" w:hAnsi="Times New Roman" w:cs="Times New Roman"/>
          <w:color w:val="000000"/>
          <w:sz w:val="24"/>
          <w:szCs w:val="24"/>
        </w:rPr>
        <w:t>Лот 5 -  ООО "</w:t>
      </w:r>
      <w:proofErr w:type="spellStart"/>
      <w:r w:rsidRPr="00C9562A">
        <w:rPr>
          <w:rFonts w:ascii="Times New Roman" w:hAnsi="Times New Roman" w:cs="Times New Roman"/>
          <w:color w:val="000000"/>
          <w:sz w:val="24"/>
          <w:szCs w:val="24"/>
        </w:rPr>
        <w:t>Арис</w:t>
      </w:r>
      <w:proofErr w:type="spellEnd"/>
      <w:r w:rsidRPr="00C9562A">
        <w:rPr>
          <w:rFonts w:ascii="Times New Roman" w:hAnsi="Times New Roman" w:cs="Times New Roman"/>
          <w:color w:val="000000"/>
          <w:sz w:val="24"/>
          <w:szCs w:val="24"/>
        </w:rPr>
        <w:t>", ИНН 7733903535, решение АС г. Москвы от 31.08.2018 по делу А40-161778/18-84-863 (1 845 000,00 руб.) - 1 845 000,00 руб.</w:t>
      </w:r>
    </w:p>
    <w:p w14:paraId="48DF84BE" w14:textId="77777777" w:rsidR="00C9562A" w:rsidRPr="00C9562A" w:rsidRDefault="00C9562A" w:rsidP="00C956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62A">
        <w:rPr>
          <w:rFonts w:ascii="Times New Roman" w:hAnsi="Times New Roman" w:cs="Times New Roman"/>
          <w:color w:val="000000"/>
          <w:sz w:val="24"/>
          <w:szCs w:val="24"/>
        </w:rPr>
        <w:t>Лот 6 -  ООО "Технологии онлайн продаж", ИНН 7714985532, определение АС г. Москвы от 25.07.2019 по делу А40-432/19-74-1 «Б» о включении в РТК третьей очереди, находится в стадии банкротства (2 033 000,00 руб.) - 2 033 000,00 руб.</w:t>
      </w:r>
    </w:p>
    <w:p w14:paraId="0A148D99" w14:textId="41F44105" w:rsidR="00E72AD4" w:rsidRDefault="00C9562A" w:rsidP="00C956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62A">
        <w:rPr>
          <w:rFonts w:ascii="Times New Roman" w:hAnsi="Times New Roman" w:cs="Times New Roman"/>
          <w:color w:val="000000"/>
          <w:sz w:val="24"/>
          <w:szCs w:val="24"/>
        </w:rPr>
        <w:t>Лот 7 -  ООО "БИОНДА", ИНН 7701405390 солидарно Глотова Елена Владимировна, Семина Елена Анатольевна, КД 01017-0052 от 30.06.2017, решение Бутырского районного суда г. Москвы от 25.04.2019 по делу 2-810/19, определение Судебной коллегии по гражданским делам Московского городского суда от 06.11.2019 (3 053 904,92 руб.) - 3 053 904,92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3B631C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9562A">
        <w:rPr>
          <w:rFonts w:ascii="Times New Roman CYR" w:hAnsi="Times New Roman CYR" w:cs="Times New Roman CYR"/>
          <w:b/>
          <w:color w:val="000000"/>
        </w:rPr>
        <w:t>17 августа</w:t>
      </w:r>
      <w:r w:rsidRPr="0037642D">
        <w:rPr>
          <w:b/>
        </w:rPr>
        <w:t xml:space="preserve"> </w:t>
      </w:r>
      <w:r w:rsidR="00BD0E8E" w:rsidRPr="0037642D">
        <w:rPr>
          <w:b/>
        </w:rPr>
        <w:t>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9D81AD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C9562A">
        <w:rPr>
          <w:color w:val="000000"/>
        </w:rPr>
        <w:t>17 августа</w:t>
      </w:r>
      <w:r w:rsidR="0037642D" w:rsidRPr="0037642D">
        <w:rPr>
          <w:color w:val="000000"/>
        </w:rPr>
        <w:t xml:space="preserve"> 2020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C9562A">
        <w:rPr>
          <w:b/>
          <w:color w:val="000000"/>
        </w:rPr>
        <w:t>05 октября</w:t>
      </w:r>
      <w:r w:rsidR="0037642D" w:rsidRPr="0037642D">
        <w:rPr>
          <w:b/>
          <w:color w:val="000000"/>
        </w:rPr>
        <w:t xml:space="preserve"> 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F55544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9562A">
        <w:rPr>
          <w:color w:val="000000"/>
        </w:rPr>
        <w:t xml:space="preserve">07 июля </w:t>
      </w:r>
      <w:r w:rsidRPr="0037642D">
        <w:t>20</w:t>
      </w:r>
      <w:r w:rsidR="0037642D" w:rsidRPr="0037642D">
        <w:t>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9562A">
        <w:rPr>
          <w:color w:val="000000"/>
        </w:rPr>
        <w:t xml:space="preserve">24 </w:t>
      </w:r>
      <w:r w:rsidR="00C9562A">
        <w:rPr>
          <w:color w:val="000000"/>
        </w:rPr>
        <w:lastRenderedPageBreak/>
        <w:t>августа</w:t>
      </w:r>
      <w:r w:rsidRPr="0037642D">
        <w:t xml:space="preserve"> </w:t>
      </w:r>
      <w:r w:rsidR="00BD0E8E" w:rsidRPr="0037642D">
        <w:t>2020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76B10BC5" w:rsidR="00950CC9" w:rsidRPr="005246E8" w:rsidRDefault="009E6456" w:rsidP="00C956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C9562A">
        <w:rPr>
          <w:b/>
          <w:bCs/>
          <w:color w:val="000000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C9562A">
        <w:rPr>
          <w:b/>
          <w:bCs/>
          <w:color w:val="000000"/>
        </w:rPr>
        <w:t>09 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="00950CC9" w:rsidRPr="005246E8">
        <w:rPr>
          <w:b/>
          <w:bCs/>
          <w:color w:val="000000"/>
        </w:rPr>
        <w:t xml:space="preserve"> г. по </w:t>
      </w:r>
      <w:r w:rsidR="00C9562A">
        <w:rPr>
          <w:b/>
          <w:bCs/>
          <w:color w:val="000000"/>
        </w:rPr>
        <w:t>06 февраля 2021 г.</w:t>
      </w:r>
    </w:p>
    <w:p w14:paraId="287E4339" w14:textId="4AF61FD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C9562A">
        <w:rPr>
          <w:color w:val="000000"/>
        </w:rPr>
        <w:t>09 октября 2020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color w:val="000000"/>
        </w:rPr>
        <w:t>Начальные цены продажи лотов устанавливаются следующие:</w:t>
      </w:r>
    </w:p>
    <w:p w14:paraId="5980C7B6" w14:textId="7BB866D1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 xml:space="preserve">Для </w:t>
      </w:r>
      <w:r w:rsidR="008920E8">
        <w:rPr>
          <w:b/>
          <w:color w:val="000000"/>
        </w:rPr>
        <w:t>лотов 1-3</w:t>
      </w:r>
      <w:r w:rsidRPr="005246E8">
        <w:rPr>
          <w:b/>
          <w:color w:val="000000"/>
        </w:rPr>
        <w:t>:</w:t>
      </w:r>
    </w:p>
    <w:p w14:paraId="17A49D72" w14:textId="77777777" w:rsidR="008920E8" w:rsidRPr="008920E8" w:rsidRDefault="008920E8" w:rsidP="00892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20E8">
        <w:rPr>
          <w:color w:val="000000"/>
        </w:rPr>
        <w:t>с 09 октября 2020 г. по 22 ноября 2020 г. - в размере начальной цены продажи лота;</w:t>
      </w:r>
    </w:p>
    <w:p w14:paraId="2138EDFD" w14:textId="3C3716C9" w:rsidR="008920E8" w:rsidRPr="008920E8" w:rsidRDefault="008920E8" w:rsidP="00892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20E8">
        <w:rPr>
          <w:color w:val="000000"/>
        </w:rPr>
        <w:t>с 23 ноября 2020 г. по 29 н</w:t>
      </w:r>
      <w:r>
        <w:rPr>
          <w:color w:val="000000"/>
        </w:rPr>
        <w:t>оября 2020 г. - в размере 90,5</w:t>
      </w:r>
      <w:r w:rsidRPr="008920E8">
        <w:rPr>
          <w:color w:val="000000"/>
        </w:rPr>
        <w:t>0% от начальной цены продажи лота;</w:t>
      </w:r>
    </w:p>
    <w:p w14:paraId="200ED901" w14:textId="77777777" w:rsidR="008920E8" w:rsidRPr="008920E8" w:rsidRDefault="008920E8" w:rsidP="00892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20E8">
        <w:rPr>
          <w:color w:val="000000"/>
        </w:rPr>
        <w:t>с 30 ноября 2020 г. по 06 декабря 2020 г. - в размере 81,00% от начальной цены продажи лота;</w:t>
      </w:r>
    </w:p>
    <w:p w14:paraId="74A7C9E3" w14:textId="7523ADEA" w:rsidR="008920E8" w:rsidRPr="008920E8" w:rsidRDefault="008920E8" w:rsidP="00892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20E8">
        <w:rPr>
          <w:color w:val="000000"/>
        </w:rPr>
        <w:t>с 07 декабря 2020 г. по 13 де</w:t>
      </w:r>
      <w:r>
        <w:rPr>
          <w:color w:val="000000"/>
        </w:rPr>
        <w:t>кабря 2020 г. - в размере 71,5</w:t>
      </w:r>
      <w:r w:rsidRPr="008920E8">
        <w:rPr>
          <w:color w:val="000000"/>
        </w:rPr>
        <w:t>0% от начальной цены продажи лота;</w:t>
      </w:r>
    </w:p>
    <w:p w14:paraId="63F8F117" w14:textId="77777777" w:rsidR="008920E8" w:rsidRPr="008920E8" w:rsidRDefault="008920E8" w:rsidP="00892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20E8">
        <w:rPr>
          <w:color w:val="000000"/>
        </w:rPr>
        <w:t>с 14 декабря 2020 г. по 20 декабря 2020 г. - в размере 62,00% от начальной цены продажи лота;</w:t>
      </w:r>
    </w:p>
    <w:p w14:paraId="6045E149" w14:textId="06DD621C" w:rsidR="008920E8" w:rsidRPr="008920E8" w:rsidRDefault="008920E8" w:rsidP="00892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20E8">
        <w:rPr>
          <w:color w:val="000000"/>
        </w:rPr>
        <w:t>с 21 декабря 2020 г. по 27 де</w:t>
      </w:r>
      <w:r>
        <w:rPr>
          <w:color w:val="000000"/>
        </w:rPr>
        <w:t>кабря 2020 г. - в размере 52,5</w:t>
      </w:r>
      <w:r w:rsidRPr="008920E8">
        <w:rPr>
          <w:color w:val="000000"/>
        </w:rPr>
        <w:t>0% от начальной цены продажи лота;</w:t>
      </w:r>
    </w:p>
    <w:p w14:paraId="73E096DE" w14:textId="77777777" w:rsidR="008920E8" w:rsidRPr="008920E8" w:rsidRDefault="008920E8" w:rsidP="00892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20E8">
        <w:rPr>
          <w:color w:val="000000"/>
        </w:rPr>
        <w:t>с 28 декабря 2020 г. по 03 января 2021 г. - в размере 43,00% от начальной цены продажи лота;</w:t>
      </w:r>
    </w:p>
    <w:p w14:paraId="0A08AB54" w14:textId="686367AA" w:rsidR="008920E8" w:rsidRPr="008920E8" w:rsidRDefault="008920E8" w:rsidP="00892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20E8">
        <w:rPr>
          <w:color w:val="000000"/>
        </w:rPr>
        <w:t>с 04 января 2021 г. по 16 я</w:t>
      </w:r>
      <w:r>
        <w:rPr>
          <w:color w:val="000000"/>
        </w:rPr>
        <w:t>нваря 2021 г. - в размере 33,5</w:t>
      </w:r>
      <w:r w:rsidRPr="008920E8">
        <w:rPr>
          <w:color w:val="000000"/>
        </w:rPr>
        <w:t>0% от начальной цены продажи лота;</w:t>
      </w:r>
    </w:p>
    <w:p w14:paraId="09A15F8E" w14:textId="77777777" w:rsidR="008920E8" w:rsidRPr="008920E8" w:rsidRDefault="008920E8" w:rsidP="00892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20E8">
        <w:rPr>
          <w:color w:val="000000"/>
        </w:rPr>
        <w:t>с 17 января 2021 г. по 23 января 2021 г. - в размере 24,00% от начальной цены продажи лота;</w:t>
      </w:r>
    </w:p>
    <w:p w14:paraId="0EDB7A3E" w14:textId="76D3CF57" w:rsidR="008920E8" w:rsidRPr="008920E8" w:rsidRDefault="008920E8" w:rsidP="00892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20E8">
        <w:rPr>
          <w:color w:val="000000"/>
        </w:rPr>
        <w:t>с 24 января 2021 г. по 30 я</w:t>
      </w:r>
      <w:r>
        <w:rPr>
          <w:color w:val="000000"/>
        </w:rPr>
        <w:t>нваря 2021 г. - в размере 14,</w:t>
      </w:r>
      <w:r w:rsidRPr="008920E8">
        <w:rPr>
          <w:color w:val="000000"/>
        </w:rPr>
        <w:t>0% от начальной цены продажи лота;</w:t>
      </w:r>
    </w:p>
    <w:p w14:paraId="352E6CB6" w14:textId="0933C205" w:rsidR="00011EEE" w:rsidRDefault="008920E8" w:rsidP="00892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20E8">
        <w:rPr>
          <w:color w:val="000000"/>
        </w:rPr>
        <w:t>с 31 января 2021 г. по 06 февраля 2021 г. - в размере 5,00%</w:t>
      </w:r>
      <w:r>
        <w:rPr>
          <w:color w:val="000000"/>
        </w:rPr>
        <w:t xml:space="preserve"> от начальной цены продажи лота.</w:t>
      </w:r>
    </w:p>
    <w:p w14:paraId="3B7B5112" w14:textId="6A7EF812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8920E8">
        <w:rPr>
          <w:b/>
          <w:color w:val="000000"/>
        </w:rPr>
        <w:t>ов 4-7</w:t>
      </w:r>
      <w:r w:rsidRPr="005246E8">
        <w:rPr>
          <w:b/>
          <w:color w:val="000000"/>
        </w:rPr>
        <w:t>:</w:t>
      </w:r>
    </w:p>
    <w:p w14:paraId="0E70FC20" w14:textId="77777777" w:rsidR="00C22C43" w:rsidRPr="00C22C43" w:rsidRDefault="00C22C43" w:rsidP="00C2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C43">
        <w:rPr>
          <w:rFonts w:ascii="Times New Roman" w:hAnsi="Times New Roman" w:cs="Times New Roman"/>
          <w:color w:val="000000"/>
          <w:sz w:val="24"/>
          <w:szCs w:val="24"/>
        </w:rPr>
        <w:t>с 09 октября 2020 г. по 22 ноября 2020 г. - в размере начальной цены продажи лота;</w:t>
      </w:r>
    </w:p>
    <w:p w14:paraId="1F851332" w14:textId="7AC27C02" w:rsidR="00C22C43" w:rsidRPr="00C22C43" w:rsidRDefault="00C22C43" w:rsidP="00C2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C43">
        <w:rPr>
          <w:rFonts w:ascii="Times New Roman" w:hAnsi="Times New Roman" w:cs="Times New Roman"/>
          <w:color w:val="000000"/>
          <w:sz w:val="24"/>
          <w:szCs w:val="24"/>
        </w:rPr>
        <w:t>с 23 ноября 2020 г. по 29 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 2020 г. - в размере 95,5</w:t>
      </w:r>
      <w:r w:rsidRPr="00C22C4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F3E2826" w14:textId="77777777" w:rsidR="00C22C43" w:rsidRPr="00C22C43" w:rsidRDefault="00C22C43" w:rsidP="00C2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C43">
        <w:rPr>
          <w:rFonts w:ascii="Times New Roman" w:hAnsi="Times New Roman" w:cs="Times New Roman"/>
          <w:color w:val="000000"/>
          <w:sz w:val="24"/>
          <w:szCs w:val="24"/>
        </w:rPr>
        <w:t>с 30 ноября 2020 г. по 06 декабря 2020 г. - в размере 91,00% от начальной цены продажи лота;</w:t>
      </w:r>
    </w:p>
    <w:p w14:paraId="1E97227B" w14:textId="72C285F8" w:rsidR="00C22C43" w:rsidRPr="00C22C43" w:rsidRDefault="00C22C43" w:rsidP="00C2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C43">
        <w:rPr>
          <w:rFonts w:ascii="Times New Roman" w:hAnsi="Times New Roman" w:cs="Times New Roman"/>
          <w:color w:val="000000"/>
          <w:sz w:val="24"/>
          <w:szCs w:val="24"/>
        </w:rPr>
        <w:t>с 07 декабря 2020 г. по 13 де</w:t>
      </w:r>
      <w:r>
        <w:rPr>
          <w:rFonts w:ascii="Times New Roman" w:hAnsi="Times New Roman" w:cs="Times New Roman"/>
          <w:color w:val="000000"/>
          <w:sz w:val="24"/>
          <w:szCs w:val="24"/>
        </w:rPr>
        <w:t>кабря 2020 г. - в размере 86,5</w:t>
      </w:r>
      <w:r w:rsidRPr="00C22C4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7129902" w14:textId="77777777" w:rsidR="00C22C43" w:rsidRPr="00C22C43" w:rsidRDefault="00C22C43" w:rsidP="00C2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C43">
        <w:rPr>
          <w:rFonts w:ascii="Times New Roman" w:hAnsi="Times New Roman" w:cs="Times New Roman"/>
          <w:color w:val="000000"/>
          <w:sz w:val="24"/>
          <w:szCs w:val="24"/>
        </w:rPr>
        <w:t>с 14 декабря 2020 г. по 20 декабря 2020 г. - в размере 82,00% от начальной цены продажи лота;</w:t>
      </w:r>
    </w:p>
    <w:p w14:paraId="0F84B0C7" w14:textId="0E1D23B3" w:rsidR="00C22C43" w:rsidRPr="00C22C43" w:rsidRDefault="00C22C43" w:rsidP="00C2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C43">
        <w:rPr>
          <w:rFonts w:ascii="Times New Roman" w:hAnsi="Times New Roman" w:cs="Times New Roman"/>
          <w:color w:val="000000"/>
          <w:sz w:val="24"/>
          <w:szCs w:val="24"/>
        </w:rPr>
        <w:t>с 21 декабря 2020 г. по 27 де</w:t>
      </w:r>
      <w:r>
        <w:rPr>
          <w:rFonts w:ascii="Times New Roman" w:hAnsi="Times New Roman" w:cs="Times New Roman"/>
          <w:color w:val="000000"/>
          <w:sz w:val="24"/>
          <w:szCs w:val="24"/>
        </w:rPr>
        <w:t>кабря 2020 г. - в размере 77,5</w:t>
      </w:r>
      <w:r w:rsidRPr="00C22C4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07E8DF8" w14:textId="77777777" w:rsidR="00C22C43" w:rsidRPr="00C22C43" w:rsidRDefault="00C22C43" w:rsidP="00C2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C43">
        <w:rPr>
          <w:rFonts w:ascii="Times New Roman" w:hAnsi="Times New Roman" w:cs="Times New Roman"/>
          <w:color w:val="000000"/>
          <w:sz w:val="24"/>
          <w:szCs w:val="24"/>
        </w:rPr>
        <w:t>с 28 декабря 2020 г. по 03 января 2021 г. - в размере 73,00% от начальной цены продажи лота;</w:t>
      </w:r>
    </w:p>
    <w:p w14:paraId="42194E77" w14:textId="7F5FC1B7" w:rsidR="00C22C43" w:rsidRPr="00C22C43" w:rsidRDefault="00C22C43" w:rsidP="00C2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C43">
        <w:rPr>
          <w:rFonts w:ascii="Times New Roman" w:hAnsi="Times New Roman" w:cs="Times New Roman"/>
          <w:color w:val="000000"/>
          <w:sz w:val="24"/>
          <w:szCs w:val="24"/>
        </w:rPr>
        <w:t>с 04 января 2021 г. по 16 я</w:t>
      </w:r>
      <w:r>
        <w:rPr>
          <w:rFonts w:ascii="Times New Roman" w:hAnsi="Times New Roman" w:cs="Times New Roman"/>
          <w:color w:val="000000"/>
          <w:sz w:val="24"/>
          <w:szCs w:val="24"/>
        </w:rPr>
        <w:t>нваря 2021 г. - в размере 68,5</w:t>
      </w:r>
      <w:r w:rsidRPr="00C22C4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FE4104F" w14:textId="77777777" w:rsidR="00C22C43" w:rsidRPr="00C22C43" w:rsidRDefault="00C22C43" w:rsidP="00C2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C43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64,00% от начальной цены продажи лота;</w:t>
      </w:r>
    </w:p>
    <w:p w14:paraId="4B5281D0" w14:textId="0DBD3EC5" w:rsidR="00C22C43" w:rsidRPr="00C22C43" w:rsidRDefault="00C22C43" w:rsidP="00C2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C43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</w:t>
      </w:r>
      <w:r>
        <w:rPr>
          <w:rFonts w:ascii="Times New Roman" w:hAnsi="Times New Roman" w:cs="Times New Roman"/>
          <w:color w:val="000000"/>
          <w:sz w:val="24"/>
          <w:szCs w:val="24"/>
        </w:rPr>
        <w:t>нваря 2021 г. - в размере 59,5</w:t>
      </w:r>
      <w:r w:rsidRPr="00C22C4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5F5958E" w14:textId="65B8BE2C" w:rsidR="00011EEE" w:rsidRDefault="00C22C43" w:rsidP="00C2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C43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0D62E106" w:rsidR="00E72AD4" w:rsidRPr="00E72AD4" w:rsidRDefault="00A24859" w:rsidP="00E12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Москва, ул. </w:t>
      </w:r>
      <w:proofErr w:type="gramEnd"/>
      <w:r>
        <w:rPr>
          <w:rFonts w:ascii="Times New Roman" w:hAnsi="Times New Roman" w:cs="Times New Roman"/>
          <w:sz w:val="24"/>
          <w:szCs w:val="24"/>
        </w:rPr>
        <w:t>Смоленская</w:t>
      </w:r>
      <w:r w:rsidR="00881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8111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Сенная пл., </w:t>
      </w:r>
      <w:proofErr w:type="gramStart"/>
      <w:r>
        <w:rPr>
          <w:rFonts w:ascii="Times New Roman" w:hAnsi="Times New Roman" w:cs="Times New Roman"/>
          <w:sz w:val="24"/>
          <w:szCs w:val="24"/>
        </w:rPr>
        <w:t>д.</w:t>
      </w:r>
      <w:r w:rsidR="00D8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 стр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6, тел. +7(495)258-32-51, доб. 40-62, 41-10, у ОТ: </w:t>
      </w:r>
      <w:r w:rsidR="00E12FD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12FDC" w:rsidRPr="00E12FDC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</w:t>
      </w:r>
      <w:r w:rsidR="00E12FDC"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дни), informmsk@auction-house.ru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0FF0C056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1EEE"/>
    <w:rsid w:val="0015099D"/>
    <w:rsid w:val="001F039D"/>
    <w:rsid w:val="00257B84"/>
    <w:rsid w:val="0037642D"/>
    <w:rsid w:val="00467D6B"/>
    <w:rsid w:val="005246E8"/>
    <w:rsid w:val="005F1F68"/>
    <w:rsid w:val="00661BC4"/>
    <w:rsid w:val="00662676"/>
    <w:rsid w:val="007229EA"/>
    <w:rsid w:val="007A1F5D"/>
    <w:rsid w:val="007B55CF"/>
    <w:rsid w:val="00865FD7"/>
    <w:rsid w:val="00881119"/>
    <w:rsid w:val="008920E8"/>
    <w:rsid w:val="00950CC9"/>
    <w:rsid w:val="009E6456"/>
    <w:rsid w:val="00A24859"/>
    <w:rsid w:val="00AB284E"/>
    <w:rsid w:val="00AF25EA"/>
    <w:rsid w:val="00BC165C"/>
    <w:rsid w:val="00BD0E8E"/>
    <w:rsid w:val="00C11EFF"/>
    <w:rsid w:val="00C22C43"/>
    <w:rsid w:val="00C9562A"/>
    <w:rsid w:val="00CC76B5"/>
    <w:rsid w:val="00D62667"/>
    <w:rsid w:val="00D87AC4"/>
    <w:rsid w:val="00DE0234"/>
    <w:rsid w:val="00E12FDC"/>
    <w:rsid w:val="00E614D3"/>
    <w:rsid w:val="00E72AD4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2209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27</cp:revision>
  <dcterms:created xsi:type="dcterms:W3CDTF">2019-07-23T07:47:00Z</dcterms:created>
  <dcterms:modified xsi:type="dcterms:W3CDTF">2020-06-29T08:49:00Z</dcterms:modified>
</cp:coreProperties>
</file>