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1C0D" w14:textId="50B229A3" w:rsidR="0003404B" w:rsidRPr="00DD01CB" w:rsidRDefault="008F6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78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078E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078E3">
        <w:rPr>
          <w:rFonts w:ascii="Times New Roman" w:hAnsi="Times New Roman" w:cs="Times New Roman"/>
          <w:color w:val="000000"/>
          <w:sz w:val="24"/>
          <w:szCs w:val="24"/>
        </w:rPr>
        <w:t>, д. 5, лит. В, (812)334-26-04, 8(800)777-57-57, zamurueva@auction-house.ru)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29 февраля 2016 г. по делу № А40-252156/2015 конкурсным управляющим (ликвидатором)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555595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531FDA24" w14:textId="77777777" w:rsidR="00555595" w:rsidRPr="00DD01CB" w:rsidRDefault="00555595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990CE3B" w14:textId="651ED534" w:rsidR="009449ED" w:rsidRPr="009449ED" w:rsidRDefault="009449ED" w:rsidP="009449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9ED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Картина (эскиз) «Первый Вселенский Никейский Собор», Суриков В.И., 1876-1878 гг., бумага, графитный и итальянский карандаш, 96х72 см, договор 27/04 от 27.04.2015 с ООО «Международные Выставочные Проекты», ограничения и обременения: культурная ценность, музейное значение,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2 096 914,05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DD3BD3F" w14:textId="458418FD" w:rsidR="009449ED" w:rsidRPr="00DD01CB" w:rsidRDefault="009449ED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9ED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Картина (эскиз) «Третий Вселенский Эфесский Собор», Суриков В.И., 1876-1878 гг., бумага, графитный и итальянский карандаш, 97,4х71,6 см, договор 27/04 от 27.04.2015 с ООО «Международные Выставочные Проекты», ограничения и обременения: культурная ценность, музейное значение,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>2 096 914,05</w:t>
      </w:r>
      <w:r w:rsidRPr="009449ED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4351655" w14:textId="77777777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FF99846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7810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07 июля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7810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26 октября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3BA0023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601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 июля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г. Прием заявок на участие в Торгах ППП и задатков прекращается в 14:00 часов по московскому времени за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(Пять)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лотов.</w:t>
      </w:r>
    </w:p>
    <w:p w14:paraId="73CE8F98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667C283" w14:textId="77777777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устанавливаются следующие:</w:t>
      </w:r>
    </w:p>
    <w:p w14:paraId="150BF29A" w14:textId="6CFDA9EC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07 июля 2020 г. по 17 августа 2020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66B938" w14:textId="210B9A39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18 августа 2020 г. по 24 августа 2020 г. - в размере 95,00%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DC4075" w14:textId="08DF539F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25 августа 2020 г. по 31 августа 2020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A19B4C" w14:textId="0D3B8537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01 сентября 2020 г. по 07 сентября 2020 г. - в размере 85,00%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CFA7CC" w14:textId="1B43FEB0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08 сентября 2020 г. по 14 сентября 2020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651A3E" w14:textId="0D8CE4D3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15 сентября 2020 г. по 21 сентября 2020 г. - в размере 75,00%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ACB443" w14:textId="4267256B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22 сентября 2020 г. по 28 сентября 2020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8C2BDA" w14:textId="1E45214A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29 сентября 2020 г. по 05 октября 2020 г. - в размере 65,00%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7B4F45" w14:textId="7D3E19A5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06 октября 2020 г. по 12 октября 2020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9CD452" w14:textId="06C71448" w:rsidR="00E92B6D" w:rsidRPr="00E92B6D" w:rsidRDefault="00E92B6D" w:rsidP="00E92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13 октября 2020 г. по 19 октября 2020 г. - в размере 55,00%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2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C72F83" w14:textId="1F2F075E" w:rsidR="00601F69" w:rsidRDefault="00E92B6D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B6D">
        <w:rPr>
          <w:rFonts w:ascii="Times New Roman" w:hAnsi="Times New Roman" w:cs="Times New Roman"/>
          <w:color w:val="000000"/>
          <w:sz w:val="24"/>
          <w:szCs w:val="24"/>
        </w:rPr>
        <w:t>с 20 октября 2020 г. по 26 октября 2020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6FF98F4" w14:textId="2954FEFE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6831444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154543" w14:textId="470B7E6C" w:rsidR="00B4078F" w:rsidRPr="00317B9E" w:rsidRDefault="00B4078F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7B9E">
        <w:rPr>
          <w:rFonts w:ascii="Times New Roman" w:hAnsi="Times New Roman" w:cs="Times New Roman"/>
          <w:i/>
          <w:iCs/>
          <w:sz w:val="24"/>
          <w:szCs w:val="24"/>
        </w:rPr>
        <w:t>Заявка на участие в торгах также должна содержать обязательства покупателей по соблюдению требований законодательства в отношении произведений искусства и культурных ценностей, имеющих музейное значение</w:t>
      </w:r>
      <w:r w:rsidRPr="00317B9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1712F5AC" w:rsidR="008F1609" w:rsidRPr="007101DD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  <w:r w:rsidR="005E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BB" w:rsidRPr="007101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этом Победитель должен выполнить Условия участия в торгах ППП.</w:t>
      </w:r>
    </w:p>
    <w:p w14:paraId="24D80A64" w14:textId="77777777" w:rsidR="005E11BB" w:rsidRPr="007101DD" w:rsidRDefault="008F1609" w:rsidP="005E1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  <w:r w:rsidR="005E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BB" w:rsidRPr="007101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этом Победитель должен выполнить Условия участия в торгах ППП.</w:t>
      </w:r>
    </w:p>
    <w:p w14:paraId="54B0CAFE" w14:textId="77777777" w:rsidR="005E11BB" w:rsidRPr="007101DD" w:rsidRDefault="008F1609" w:rsidP="005E1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  <w:r w:rsidR="005E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BB" w:rsidRPr="007101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этом Победитель должен выполнить Условия участия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29F0D509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2981D5" w14:textId="427B8B1B" w:rsidR="007101DD" w:rsidRPr="00DD01CB" w:rsidRDefault="007101DD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1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Существенным условием Договора является обязательство покупателя по соблюдению требований к сохранению, содержанию, использованию, обеспечению доступа к Предмету Торгов, а также сохранению его облика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7EF19E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57AE3846" w14:textId="7C496272" w:rsidR="00E67B84" w:rsidRDefault="007E3D68" w:rsidP="00CA7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D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67B84" w:rsidRPr="00E2463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67B8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7B84" w:rsidRPr="00E24637">
        <w:rPr>
          <w:rFonts w:ascii="Times New Roman" w:hAnsi="Times New Roman" w:cs="Times New Roman"/>
          <w:color w:val="000000"/>
          <w:sz w:val="24"/>
          <w:szCs w:val="24"/>
        </w:rPr>
        <w:t>00 до 1</w:t>
      </w:r>
      <w:r w:rsidR="00E67B84">
        <w:rPr>
          <w:rFonts w:ascii="Times New Roman" w:hAnsi="Times New Roman" w:cs="Times New Roman"/>
          <w:color w:val="000000"/>
          <w:sz w:val="24"/>
          <w:szCs w:val="24"/>
        </w:rPr>
        <w:t>6:00</w:t>
      </w:r>
      <w:r w:rsidR="00E67B84" w:rsidRPr="00E24637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адресу: г. Москва, ул. Лесная, д. 59, стр. 2, тел. +7 (495) 725</w:t>
      </w:r>
      <w:r w:rsidR="00E67B8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7B84" w:rsidRPr="00E24637">
        <w:rPr>
          <w:rFonts w:ascii="Times New Roman" w:hAnsi="Times New Roman" w:cs="Times New Roman"/>
          <w:color w:val="000000"/>
          <w:sz w:val="24"/>
          <w:szCs w:val="24"/>
        </w:rPr>
        <w:t>31-15, доб. 65-64, у ОТ</w:t>
      </w:r>
      <w:r w:rsidR="00E67B8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7B84" w:rsidRPr="007A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CA2" w:rsidRPr="00CA7CA2">
        <w:rPr>
          <w:rFonts w:ascii="Times New Roman" w:hAnsi="Times New Roman" w:cs="Times New Roman"/>
          <w:color w:val="000000"/>
          <w:sz w:val="24"/>
          <w:szCs w:val="24"/>
        </w:rPr>
        <w:t>Тел. 8 (812) 334-20-50 (с 9.00 до 18.00 по Московскому времени в будние дни)</w:t>
      </w:r>
      <w:r w:rsidR="00CA7C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A7CA2" w:rsidRPr="00CA7CA2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CA7C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730D1366" w:rsidR="007A10EE" w:rsidRPr="007A10EE" w:rsidRDefault="007A10EE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0EE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7" w:history="1">
        <w:r w:rsidRPr="007A10EE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7A10EE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8" w:history="1">
        <w:r w:rsidRPr="007A10EE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7A10EE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3404B"/>
    <w:rsid w:val="00203862"/>
    <w:rsid w:val="002C3A2C"/>
    <w:rsid w:val="00317B9E"/>
    <w:rsid w:val="00360DC6"/>
    <w:rsid w:val="003E6C81"/>
    <w:rsid w:val="00495D59"/>
    <w:rsid w:val="00555595"/>
    <w:rsid w:val="005742CC"/>
    <w:rsid w:val="005E11BB"/>
    <w:rsid w:val="005F1F68"/>
    <w:rsid w:val="00601F69"/>
    <w:rsid w:val="00621553"/>
    <w:rsid w:val="007101DD"/>
    <w:rsid w:val="0078108B"/>
    <w:rsid w:val="007A10EE"/>
    <w:rsid w:val="007E3D68"/>
    <w:rsid w:val="008F1609"/>
    <w:rsid w:val="008F610E"/>
    <w:rsid w:val="009449ED"/>
    <w:rsid w:val="00953DA4"/>
    <w:rsid w:val="009E68C2"/>
    <w:rsid w:val="009F0C4D"/>
    <w:rsid w:val="00AE5173"/>
    <w:rsid w:val="00B16FEE"/>
    <w:rsid w:val="00B4078F"/>
    <w:rsid w:val="00B97A00"/>
    <w:rsid w:val="00CA7CA2"/>
    <w:rsid w:val="00D16130"/>
    <w:rsid w:val="00DD01CB"/>
    <w:rsid w:val="00E645EC"/>
    <w:rsid w:val="00E67B84"/>
    <w:rsid w:val="00E92B6D"/>
    <w:rsid w:val="00EE3F19"/>
    <w:rsid w:val="00F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BB13DD-ED62-4FC6-AAAE-FF0A490A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a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center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1597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23</cp:revision>
  <dcterms:created xsi:type="dcterms:W3CDTF">2019-07-23T07:53:00Z</dcterms:created>
  <dcterms:modified xsi:type="dcterms:W3CDTF">2020-06-26T09:47:00Z</dcterms:modified>
</cp:coreProperties>
</file>