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460AB" w:rsidRPr="002127E9" w:rsidTr="00B23D7F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460AB" w:rsidRPr="002127E9" w:rsidTr="00B23D7F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Государственная корпорация</w:t>
                </w:r>
                <w:r w:rsidRPr="005B19DD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«Агентство по страхованию вкладов»</w:t>
                </w:r>
              </w:p>
            </w:tc>
          </w:sdtContent>
        </w:sdt>
      </w:tr>
      <w:tr w:rsidR="00B460AB" w:rsidRPr="002127E9" w:rsidTr="00B23D7F">
        <w:trPr>
          <w:trHeight w:hRule="exact" w:val="3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FC9653A6136A4D19BA5A6A9907665A17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55A3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460AB" w:rsidRPr="002127E9" w:rsidTr="00B23D7F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691696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B19DD">
                  <w:rPr>
                    <w:rFonts w:ascii="Arial Narrow" w:hAnsi="Arial Narrow"/>
                    <w:sz w:val="20"/>
                    <w:szCs w:val="20"/>
                  </w:rPr>
                  <w:t>109240, г. Москва, ул. Высоцкого, д. 4</w:t>
                </w:r>
              </w:p>
            </w:tc>
          </w:sdtContent>
        </w:sdt>
      </w:tr>
      <w:tr w:rsidR="00B460AB" w:rsidRPr="002127E9" w:rsidTr="00B23D7F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FC9653A6136A4D19BA5A6A9907665A17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3A6763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55A3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460AB" w:rsidRPr="002127E9" w:rsidTr="00B23D7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3A6763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B19DD">
                  <w:rPr>
                    <w:rFonts w:ascii="Arial Narrow" w:hAnsi="Arial Narrow"/>
                    <w:sz w:val="20"/>
                    <w:szCs w:val="20"/>
                  </w:rPr>
                  <w:t>7708514824</w:t>
                </w:r>
              </w:p>
            </w:tc>
          </w:sdtContent>
        </w:sdt>
      </w:tr>
      <w:tr w:rsidR="00B460AB" w:rsidRPr="002127E9" w:rsidTr="00B23D7F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3A6763" w:rsidRDefault="00050724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050724">
                  <w:rPr>
                    <w:rFonts w:ascii="Arial Narrow" w:hAnsi="Arial Narrow"/>
                    <w:sz w:val="20"/>
                    <w:szCs w:val="20"/>
                  </w:rPr>
                  <w:t>SVStarshinov@msk.roscredit.ru</w:t>
                </w:r>
              </w:p>
            </w:tc>
          </w:sdtContent>
        </w:sdt>
      </w:tr>
      <w:tr w:rsidR="00B460AB" w:rsidRPr="002127E9" w:rsidTr="00B23D7F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513AA8" w:rsidRDefault="00B460AB" w:rsidP="00B23D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460AB" w:rsidRPr="002127E9" w:rsidRDefault="00B460AB" w:rsidP="00B23D7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460AB" w:rsidRPr="002127E9" w:rsidTr="00B23D7F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3765262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D91C39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proofErr w:type="gramStart"/>
                <w:r w:rsidRPr="00D91C39">
                  <w:rPr>
                    <w:rFonts w:ascii="Arial Narrow" w:hAnsi="Arial Narrow"/>
                    <w:sz w:val="20"/>
                    <w:szCs w:val="20"/>
                  </w:rPr>
                  <w:t>(«РИАБАНК» (АО)</w:t>
                </w:r>
                <w:proofErr w:type="gramEnd"/>
              </w:p>
            </w:tc>
          </w:sdtContent>
        </w:sdt>
      </w:tr>
      <w:tr w:rsidR="00B460AB" w:rsidRPr="002127E9" w:rsidTr="00B23D7F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7349978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B951BC" w:rsidRDefault="00D91C39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D91C39">
                  <w:rPr>
                    <w:rFonts w:ascii="Arial Narrow" w:hAnsi="Arial Narrow"/>
                    <w:sz w:val="20"/>
                    <w:szCs w:val="20"/>
                  </w:rPr>
                  <w:t xml:space="preserve">127055, г. Москва, </w:t>
                </w:r>
                <w:proofErr w:type="spellStart"/>
                <w:r w:rsidRPr="00D91C39">
                  <w:rPr>
                    <w:rFonts w:ascii="Arial Narrow" w:hAnsi="Arial Narrow"/>
                    <w:sz w:val="20"/>
                    <w:szCs w:val="20"/>
                  </w:rPr>
                  <w:t>Вадковский</w:t>
                </w:r>
                <w:proofErr w:type="spellEnd"/>
                <w:r w:rsidRPr="00D91C39">
                  <w:rPr>
                    <w:rFonts w:ascii="Arial Narrow" w:hAnsi="Arial Narrow"/>
                    <w:sz w:val="20"/>
                    <w:szCs w:val="20"/>
                  </w:rPr>
                  <w:t xml:space="preserve"> пер., д. 5, стр. 1</w:t>
                </w:r>
              </w:p>
            </w:tc>
          </w:sdtContent>
        </w:sdt>
      </w:tr>
      <w:tr w:rsidR="00B460AB" w:rsidRPr="002127E9" w:rsidTr="00B23D7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B951BC" w:rsidRDefault="00D91C39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D91C39">
              <w:rPr>
                <w:rFonts w:ascii="Arial Narrow" w:hAnsi="Arial Narrow"/>
                <w:sz w:val="20"/>
                <w:szCs w:val="20"/>
              </w:rPr>
              <w:t xml:space="preserve">127055, г. Москва, </w:t>
            </w:r>
            <w:proofErr w:type="spellStart"/>
            <w:r w:rsidRPr="00D91C39">
              <w:rPr>
                <w:rFonts w:ascii="Arial Narrow" w:hAnsi="Arial Narrow"/>
                <w:sz w:val="20"/>
                <w:szCs w:val="20"/>
              </w:rPr>
              <w:t>Вадковский</w:t>
            </w:r>
            <w:proofErr w:type="spellEnd"/>
            <w:r w:rsidRPr="00D91C39">
              <w:rPr>
                <w:rFonts w:ascii="Arial Narrow" w:hAnsi="Arial Narrow"/>
                <w:sz w:val="20"/>
                <w:szCs w:val="20"/>
              </w:rPr>
              <w:t xml:space="preserve"> пер., д. 5, стр. 1</w:t>
            </w:r>
          </w:p>
        </w:tc>
      </w:tr>
      <w:tr w:rsidR="00B460AB" w:rsidRPr="002127E9" w:rsidTr="00B23D7F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Pr="00823BBA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="00D91C39" w:rsidRPr="00D91C39">
                  <w:rPr>
                    <w:rFonts w:ascii="Arial Narrow" w:hAnsi="Arial Narrow"/>
                    <w:sz w:val="20"/>
                    <w:szCs w:val="20"/>
                  </w:rPr>
                  <w:t>7750005563</w:t>
                </w:r>
              </w:p>
            </w:tc>
          </w:sdtContent>
        </w:sdt>
      </w:tr>
      <w:tr w:rsidR="00B460AB" w:rsidRPr="002127E9" w:rsidTr="00B23D7F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D91C39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D91C39">
                  <w:rPr>
                    <w:rFonts w:ascii="Arial Narrow" w:hAnsi="Arial Narrow"/>
                    <w:sz w:val="20"/>
                    <w:szCs w:val="20"/>
                  </w:rPr>
                  <w:t>1097711000122</w:t>
                </w:r>
              </w:p>
            </w:tc>
          </w:sdtContent>
        </w:sdt>
      </w:tr>
      <w:tr w:rsidR="00B460AB" w:rsidRPr="002127E9" w:rsidTr="00B23D7F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460AB" w:rsidRPr="002127E9" w:rsidTr="00B23D7F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D91C39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D91C39"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Арбитражного суда г. Москвы</w:t>
                </w:r>
              </w:p>
            </w:tc>
          </w:sdtContent>
        </w:sdt>
      </w:tr>
      <w:tr w:rsidR="00B460AB" w:rsidRPr="002127E9" w:rsidTr="00B23D7F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D91C39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D91C39">
                  <w:rPr>
                    <w:rFonts w:ascii="Arial Narrow" w:hAnsi="Arial Narrow"/>
                    <w:bCs/>
                    <w:sz w:val="20"/>
                    <w:szCs w:val="20"/>
                  </w:rPr>
                  <w:t>А40-168573/17-101-127</w:t>
                </w:r>
              </w:p>
            </w:tc>
          </w:sdtContent>
        </w:sdt>
      </w:tr>
      <w:tr w:rsidR="00B460AB" w:rsidRPr="002127E9" w:rsidTr="00B23D7F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D91C39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D91C39">
                  <w:rPr>
                    <w:rFonts w:ascii="Arial Narrow" w:hAnsi="Arial Narrow"/>
                    <w:bCs/>
                    <w:sz w:val="20"/>
                    <w:szCs w:val="20"/>
                  </w:rPr>
                  <w:t>23 октября 2017 г</w:t>
                </w:r>
                <w:r w:rsidRPr="00D91C39">
                  <w:rPr>
                    <w:rFonts w:ascii="Times New Roman" w:eastAsiaTheme="minorEastAsia" w:hAnsi="Times New Roman" w:cs="Times New Roman"/>
                    <w:color w:val="000000"/>
                    <w:sz w:val="20"/>
                    <w:szCs w:val="24"/>
                    <w:lang w:eastAsia="ru-RU"/>
                  </w:rPr>
                  <w:t>.</w:t>
                </w:r>
              </w:p>
            </w:tc>
          </w:sdtContent>
        </w:sdt>
      </w:tr>
      <w:tr w:rsidR="00B460AB" w:rsidRPr="002127E9" w:rsidTr="00B23D7F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691696" w:rsidRDefault="00050724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050724">
              <w:rPr>
                <w:rFonts w:ascii="Arial Narrow" w:hAnsi="Arial Narrow"/>
                <w:sz w:val="20"/>
                <w:szCs w:val="20"/>
              </w:rPr>
              <w:t>SVStarshinov@msk.roscredit.ru</w:t>
            </w:r>
          </w:p>
        </w:tc>
      </w:tr>
      <w:tr w:rsidR="00B460AB" w:rsidRPr="002127E9" w:rsidTr="00B23D7F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60AB" w:rsidRPr="002127E9" w:rsidTr="00B23D7F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710C5E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460AB" w:rsidRPr="002127E9" w:rsidTr="00B23D7F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460AB" w:rsidRPr="002127E9" w:rsidTr="00B23D7F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460AB" w:rsidRPr="002127E9" w:rsidTr="00B23D7F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460AB" w:rsidRPr="002127E9" w:rsidTr="00B23D7F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460AB" w:rsidRPr="002127E9" w:rsidTr="00B23D7F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9" w:history="1">
                  <w:r w:rsidRPr="00287943">
                    <w:rPr>
                      <w:rStyle w:val="a8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F66EA8" w:rsidRDefault="00B646D1" w:rsidP="00CB45AA">
      <w:pPr>
        <w:spacing w:before="120" w:after="12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нужное</w:t>
      </w:r>
      <w:proofErr w:type="gramEnd"/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отметить):</w:t>
      </w:r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</w:t>
      </w:r>
    </w:p>
    <w:p w:rsidR="00B646D1" w:rsidRPr="00F66EA8" w:rsidRDefault="00B646D1" w:rsidP="002127E9">
      <w:pPr>
        <w:spacing w:before="120" w:after="120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F66EA8" w:rsidRDefault="00B646D1" w:rsidP="00B646D1">
      <w:pPr>
        <w:rPr>
          <w:rFonts w:ascii="Arial Narrow" w:hAnsi="Arial Narrow" w:cs="Times New Roman"/>
          <w:sz w:val="20"/>
          <w:szCs w:val="20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наблюдения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 А</w:t>
            </w:r>
            <w:proofErr w:type="gramEnd"/>
            <w:r w:rsidRPr="00F66EA8">
              <w:rPr>
                <w:rFonts w:ascii="Arial Narrow" w:hAnsi="Arial Narrow" w:cs="Times New Roman"/>
                <w:sz w:val="20"/>
                <w:szCs w:val="20"/>
              </w:rPr>
              <w:t>/У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02E54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об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удовл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заявл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2947FE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торгов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D91C39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2947FE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иных сведениях</w:t>
            </w:r>
          </w:p>
        </w:tc>
      </w:tr>
    </w:tbl>
    <w:p w:rsidR="00DD75AD" w:rsidRPr="00F66EA8" w:rsidRDefault="00B646D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6EA8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DD75AD" w:rsidRPr="00F66EA8">
        <w:rPr>
          <w:rFonts w:ascii="Times New Roman" w:hAnsi="Times New Roman" w:cs="Times New Roman"/>
          <w:b/>
          <w:sz w:val="20"/>
          <w:szCs w:val="20"/>
          <w:u w:val="single"/>
        </w:rPr>
        <w:t>одержание сообщения: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396CC4" w:rsidTr="006F6C04">
        <w:trPr>
          <w:trHeight w:val="624"/>
        </w:trPr>
        <w:tc>
          <w:tcPr>
            <w:tcW w:w="9890" w:type="dxa"/>
          </w:tcPr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Гривцова</w:t>
            </w:r>
            <w:proofErr w:type="spell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, д. 5, лит.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октября 2017 г. по делу № А40-168573/17-101-127 конкурсным управляющим (ликвидатором) Коммерческим Банком «Русский Инвестиционный Альянс» (акционерное общество) («РИАБАНК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» (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АО)), ОГРН 1097711000122, ИНН 7750005563, зарегистрированным по адресу: 127055, г. Москва, </w:t>
            </w:r>
            <w:proofErr w:type="spell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Вадковский</w:t>
            </w:r>
            <w:proofErr w:type="spell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пер., д. 5, стр. 1) (далее – КУ) (далее – финансовая организация), проводит электронные торги имуществом финансовой организации посредством публичного предложения (далее - Торги ППП).</w:t>
            </w:r>
            <w:proofErr w:type="gramEnd"/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Предметом Торгов ППП является следующее имущество:</w:t>
            </w:r>
          </w:p>
          <w:p w:rsidR="00DF6A6A" w:rsidRPr="008B25BE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8B25BE">
              <w:rPr>
                <w:rFonts w:ascii="Times New Roman" w:hAnsi="Times New Roman" w:cs="Times New Roman"/>
                <w:b/>
                <w:color w:val="000000"/>
                <w:szCs w:val="24"/>
              </w:rPr>
              <w:t>Лот 1</w:t>
            </w: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- Нежилое здание - 1 056,6 кв. м, право аренды земельного участка - 485 кв. м, адрес: г. Москва, пер. </w:t>
            </w:r>
            <w:proofErr w:type="spell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Вадковский</w:t>
            </w:r>
            <w:proofErr w:type="spell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, д. 5, стр. 1, нежилое помещение - 42,6 кв. м, право аренды земельного </w:t>
            </w: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участка - 151 кв. м, адрес: г. Москва, пер. </w:t>
            </w:r>
            <w:proofErr w:type="spell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Вадковский</w:t>
            </w:r>
            <w:proofErr w:type="spell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, д. 5, стр. 2, здание - 64,1 кв. м, право аренды земельного участка - 85 кв. м, адрес: г. Москва, пер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Вадковский</w:t>
            </w:r>
            <w:proofErr w:type="spell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, д. 5, стр. 3, неотделимые улучшения и имущество (23 поз.), кадастровые номера 77:01:0004007:1118, 77:01:0004007:136, 77:01:0004007:6608, 77:01:0004007:263, 77:01:0004007:1022, 77:01:0004007:135, земли населённых пунктов - для эксплуатации здания под административные цели,  земли населённых пунктов - для эксплуатации части здания под гараж, договоры аренды земельных участков от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21.11.2006 № М-01-032067, от 22.05.2007 № М-01-033141, от 21.11.2006 № М-01-032065, ограничения и обременения: нежилое здание - 1 056,6 кв. м является объектом культурного наследия, охранное обязательство собственника объекта культурного наследия от 6 июля 2009 г. № 16-23/005-1004/9 – </w:t>
            </w:r>
            <w:r w:rsidRPr="008B25BE">
              <w:rPr>
                <w:rFonts w:ascii="Times New Roman" w:hAnsi="Times New Roman" w:cs="Times New Roman"/>
                <w:b/>
                <w:color w:val="000000"/>
                <w:szCs w:val="24"/>
              </w:rPr>
              <w:t>345 832 683,31 руб.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Обязательство покупателя по соблюдению установленных в соответствии с пунктами 1 - 3 статьи 47.3 Федерального закона от 25 июня 2002 г. № 73 ФЗ «Об объектах культурного наследия (памятниках истории и культуры) народов Российской Федерации» ограничений права использования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Торги ППП будут проведены на электронной площадке АО «Российский аукционный дом» по адресу: http://lot-online.ru (далее – ЭТП): с 24 сентября 2019 г. по 21 января 2020 г.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Оператор ЭТП (далее – Оператор) обеспечивает проведение Торгов.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Заявки на участие в Торгах ППП принимаются Оператором, начиная с 00:00 часов по московскому времени 24 сентября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      </w:r>
            <w:proofErr w:type="gramEnd"/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      </w:r>
            <w:proofErr w:type="gramEnd"/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Начальные цены продажи лота устанавливаются следующие: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24 сентября 2019 г. по 04 ноября 2019 г. - в размере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05 ноября 2019 г. по 11 ноября 2019 г. - в размере 90,00% от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12 ноября 2019 г. по 18 ноября 2019 г. - в размере 80,00% от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19 ноября 2019 г. по 25 ноября 2019 г. - в размере 75,00% от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26 ноября 2019 г. по 02 декабря 2019 г. - в размере 72,00% от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03 декабря 2019 г. по 09 декабря 2019 г. - в размере 69,00% от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10 декабря 2019 г. по 16 декабря 2019 г. - в размере 66,00% от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17 декабря 2019 г. по 23 декабря 2019 г. - в размере 63,00% от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24 декабря 2019 г. по 30 декабря 2019 г. - в размере 61,00% от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31 декабря 2019 г. по 14 января 2020 г. - в размере 59,00% от начальной цены продажи лота;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15 января 2020 г. по 21 января 2020 г. - в размере 58,00% от начальной цены продажи лота.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получатель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платежа - АО </w:t>
            </w: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«Российский аукционный дом» (ИНН 7838430413, КПП 783801001): Северо-Западный Банк ПАО Сбербанк, г. Санкт-Петербург, БИК 044030653, к/с 30101810500000000653,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/с 40702810355000036459. В назначении платежа необходимо указывать: «№ Л/с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....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проектом договора, заключаемого по итогам Торгов ППП (далее - Договор), и договором о внесении задатка можно ознакомиться на ЭТП.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рассматривает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предоставленные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      </w:r>
            <w:proofErr w:type="spellStart"/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Непоступление</w:t>
            </w:r>
            <w:proofErr w:type="spell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В случае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В случае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даты определения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, размещается на ЭТП.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КУ в течение 5 (Пять) дней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даты подписания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Победитель обязан в течение 5 (Пять) дней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даты направления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      </w:r>
            <w:proofErr w:type="spell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Неподписание</w:t>
            </w:r>
            <w:proofErr w:type="spell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Договора в течение 5 (Пять) дней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с даты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вправе отказаться </w:t>
            </w: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proofErr w:type="gram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 проведения Торгов ППП не позднее, чем за 3 (Три) дня до даты подведения итогов Торгов ППП.</w:t>
            </w:r>
          </w:p>
          <w:p w:rsidR="00DF6A6A" w:rsidRPr="00DF6A6A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Информацию об ознакомлении с имуществом финансовой организации можно получить у КУ с 10-00 по 16:00 часов по адресу: г. Москва, ул. Смоленская-Сенная пл., д.30, стр. 6, тел. +7(495)258-32-51, доб. 40-62, 41-10, у ОТ: с 9.00 до 18.00 по московскому времени в будние дни Тел. 8(812) 334-20-50, inform@auction-house.ru.</w:t>
            </w:r>
            <w:proofErr w:type="gramEnd"/>
          </w:p>
          <w:p w:rsidR="00DD75AD" w:rsidRPr="002947FE" w:rsidRDefault="00DF6A6A" w:rsidP="00DF6A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 xml:space="preserve">Контакты Оператора: АО «Российский аукционный дом», 190000, г. Санкт-Петербург, пер. </w:t>
            </w:r>
            <w:proofErr w:type="spellStart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Гривцова</w:t>
            </w:r>
            <w:proofErr w:type="spellEnd"/>
            <w:r w:rsidRPr="00DF6A6A">
              <w:rPr>
                <w:rFonts w:ascii="Times New Roman" w:hAnsi="Times New Roman" w:cs="Times New Roman"/>
                <w:color w:val="000000"/>
                <w:szCs w:val="24"/>
              </w:rPr>
              <w:t>, д.5, лит. В, 8 (800) 777-57-57.</w:t>
            </w:r>
            <w:r w:rsidR="002947FE" w:rsidRPr="002947F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2947FE" w:rsidRPr="00B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24253" w:rsidRDefault="00224253" w:rsidP="001B47F0">
      <w:pPr>
        <w:spacing w:after="0"/>
        <w:rPr>
          <w:rFonts w:ascii="Arial Narrow" w:hAnsi="Arial Narrow"/>
          <w:sz w:val="16"/>
          <w:szCs w:val="16"/>
        </w:rPr>
      </w:pPr>
    </w:p>
    <w:p w:rsidR="00EB7D34" w:rsidRPr="00F66EA8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F66EA8">
        <w:rPr>
          <w:rFonts w:ascii="Arial Narrow" w:hAnsi="Arial Narrow"/>
          <w:sz w:val="16"/>
          <w:szCs w:val="16"/>
        </w:rPr>
        <w:t>полномочия</w:t>
      </w:r>
      <w:proofErr w:type="gramEnd"/>
      <w:r w:rsidRPr="00F66EA8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 w:rsidRPr="00F66EA8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F66EA8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F66EA8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F66EA8">
        <w:rPr>
          <w:rFonts w:ascii="Arial Narrow" w:hAnsi="Arial Narrow"/>
          <w:bCs/>
          <w:sz w:val="16"/>
          <w:szCs w:val="16"/>
        </w:rPr>
        <w:t xml:space="preserve">1027700204751 </w:t>
      </w:r>
      <w:r w:rsidRPr="00F66EA8">
        <w:rPr>
          <w:rFonts w:ascii="Arial Narrow" w:hAnsi="Arial Narrow"/>
          <w:b/>
          <w:bCs/>
          <w:sz w:val="16"/>
          <w:szCs w:val="16"/>
        </w:rPr>
        <w:t>ИНН</w:t>
      </w:r>
      <w:r w:rsidRPr="00F66EA8">
        <w:rPr>
          <w:rFonts w:ascii="Arial Narrow" w:hAnsi="Arial Narrow"/>
          <w:bCs/>
          <w:sz w:val="16"/>
          <w:szCs w:val="16"/>
        </w:rPr>
        <w:t xml:space="preserve"> 7707120552 </w:t>
      </w:r>
      <w:r w:rsidRPr="00F66EA8">
        <w:rPr>
          <w:rFonts w:ascii="Arial Narrow" w:hAnsi="Arial Narrow"/>
          <w:b/>
          <w:bCs/>
          <w:sz w:val="16"/>
          <w:szCs w:val="16"/>
        </w:rPr>
        <w:t>КПП</w:t>
      </w:r>
      <w:r w:rsidRPr="00F66EA8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F66EA8">
        <w:rPr>
          <w:rFonts w:ascii="Arial Narrow" w:hAnsi="Arial Narrow"/>
          <w:bCs/>
          <w:sz w:val="16"/>
          <w:szCs w:val="16"/>
        </w:rPr>
        <w:t>р</w:t>
      </w:r>
      <w:proofErr w:type="gramEnd"/>
      <w:r w:rsidRPr="00F66EA8">
        <w:rPr>
          <w:rFonts w:ascii="Arial Narrow" w:hAnsi="Arial Narrow"/>
          <w:bCs/>
          <w:sz w:val="16"/>
          <w:szCs w:val="16"/>
        </w:rPr>
        <w:t>/с № 40702</w:t>
      </w:r>
      <w:r w:rsidR="007A6613" w:rsidRPr="00F66EA8">
        <w:rPr>
          <w:rFonts w:ascii="Arial Narrow" w:hAnsi="Arial Narrow"/>
          <w:bCs/>
          <w:sz w:val="16"/>
          <w:szCs w:val="16"/>
        </w:rPr>
        <w:t>810</w:t>
      </w:r>
      <w:r w:rsidRPr="00F66EA8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F66EA8">
        <w:rPr>
          <w:rFonts w:ascii="Arial Narrow" w:hAnsi="Arial Narrow"/>
          <w:b/>
          <w:bCs/>
          <w:sz w:val="16"/>
          <w:szCs w:val="16"/>
        </w:rPr>
        <w:t>БИК</w:t>
      </w:r>
      <w:r w:rsidRPr="00F66EA8">
        <w:rPr>
          <w:rFonts w:ascii="Arial Narrow" w:hAnsi="Arial Narrow"/>
          <w:bCs/>
          <w:sz w:val="16"/>
          <w:szCs w:val="16"/>
        </w:rPr>
        <w:t xml:space="preserve"> 044525700  </w:t>
      </w:r>
      <w:r w:rsidRPr="00F66EA8">
        <w:rPr>
          <w:rFonts w:ascii="Arial Narrow" w:hAnsi="Arial Narrow"/>
          <w:b/>
          <w:bCs/>
          <w:sz w:val="16"/>
          <w:szCs w:val="16"/>
        </w:rPr>
        <w:t>ОКАТО</w:t>
      </w:r>
      <w:r w:rsidRPr="00F66EA8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F66EA8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F66EA8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6D5CF6" w:rsidRDefault="006D5CF6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F66EA8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F66EA8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.</w:t>
      </w:r>
    </w:p>
    <w:p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F66EA8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F66EA8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224253" w:rsidRPr="00522636" w:rsidRDefault="00B646D1" w:rsidP="00B646D1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224253" w:rsidRDefault="00224253" w:rsidP="00B646D1">
      <w:pPr>
        <w:rPr>
          <w:rFonts w:ascii="Arial Narrow" w:hAnsi="Arial Narrow"/>
          <w:b/>
          <w:sz w:val="16"/>
          <w:szCs w:val="16"/>
        </w:rPr>
      </w:pPr>
    </w:p>
    <w:p w:rsidR="005A181A" w:rsidRPr="00F66EA8" w:rsidRDefault="00B646D1" w:rsidP="00B646D1">
      <w:pPr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Заказчик</w:t>
      </w:r>
      <w:r w:rsidRPr="00F66EA8">
        <w:rPr>
          <w:rFonts w:ascii="Arial Narrow" w:hAnsi="Arial Narrow"/>
          <w:sz w:val="16"/>
          <w:szCs w:val="16"/>
        </w:rPr>
        <w:t>:</w:t>
      </w:r>
    </w:p>
    <w:tbl>
      <w:tblPr>
        <w:tblW w:w="8278" w:type="dxa"/>
        <w:tblLook w:val="01E0" w:firstRow="1" w:lastRow="1" w:firstColumn="1" w:lastColumn="1" w:noHBand="0" w:noVBand="0"/>
      </w:tblPr>
      <w:tblGrid>
        <w:gridCol w:w="1839"/>
        <w:gridCol w:w="383"/>
        <w:gridCol w:w="6056"/>
      </w:tblGrid>
      <w:tr w:rsidR="00971359" w:rsidRPr="00F66EA8" w:rsidTr="00971359">
        <w:trPr>
          <w:trHeight w:val="14"/>
        </w:trPr>
        <w:tc>
          <w:tcPr>
            <w:tcW w:w="1839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971359" w:rsidRPr="00F66EA8" w:rsidRDefault="0097135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F66EA8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383" w:type="dxa"/>
            <w:shd w:val="clear" w:color="auto" w:fill="auto"/>
          </w:tcPr>
          <w:p w:rsidR="00971359" w:rsidRPr="00F66EA8" w:rsidRDefault="0097135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6" w:type="dxa"/>
            <w:shd w:val="clear" w:color="auto" w:fill="auto"/>
          </w:tcPr>
          <w:p w:rsidR="00971359" w:rsidRPr="00F66EA8" w:rsidRDefault="00971359" w:rsidP="0097135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bookmarkStart w:id="1" w:name="_GoBack"/>
            <w:r>
              <w:rPr>
                <w:noProof/>
                <w:lang w:eastAsia="ru-RU"/>
              </w:rPr>
              <w:drawing>
                <wp:inline distT="0" distB="0" distL="0" distR="0" wp14:anchorId="4E8808BF" wp14:editId="53C45CE1">
                  <wp:extent cx="2896456" cy="1631041"/>
                  <wp:effectExtent l="0" t="0" r="0" b="7620"/>
                  <wp:docPr id="3" name="Рисунок 3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16" cy="163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971359" w:rsidRPr="002127E9" w:rsidTr="00971359">
        <w:trPr>
          <w:trHeight w:val="16"/>
        </w:trPr>
        <w:tc>
          <w:tcPr>
            <w:tcW w:w="1839" w:type="dxa"/>
            <w:shd w:val="clear" w:color="auto" w:fill="auto"/>
          </w:tcPr>
          <w:p w:rsidR="00971359" w:rsidRPr="00F66EA8" w:rsidRDefault="0097135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971359" w:rsidRPr="00F66EA8" w:rsidRDefault="0097135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6" w:type="dxa"/>
            <w:shd w:val="clear" w:color="auto" w:fill="auto"/>
          </w:tcPr>
          <w:p w:rsidR="00971359" w:rsidRPr="002127E9" w:rsidRDefault="0097135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7D0933">
      <w:headerReference w:type="default" r:id="rId12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22" w:rsidRPr="0046588E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D91C39">
      <w:rPr>
        <w:rFonts w:ascii="Arial Narrow" w:hAnsi="Arial Narrow"/>
        <w:b/>
        <w:sz w:val="20"/>
        <w:szCs w:val="20"/>
      </w:rPr>
      <w:t xml:space="preserve"> </w:t>
    </w:r>
    <w:r w:rsidR="00DF6A6A">
      <w:rPr>
        <w:rFonts w:ascii="Arial Narrow" w:hAnsi="Arial Narrow"/>
        <w:b/>
        <w:sz w:val="20"/>
        <w:szCs w:val="20"/>
      </w:rPr>
      <w:t>16</w:t>
    </w:r>
    <w:r w:rsidR="002947FE">
      <w:rPr>
        <w:rFonts w:ascii="Arial Narrow" w:hAnsi="Arial Narrow"/>
        <w:b/>
        <w:sz w:val="20"/>
        <w:szCs w:val="20"/>
      </w:rPr>
      <w:t>.09</w:t>
    </w:r>
    <w:r w:rsidR="006D5CF6">
      <w:rPr>
        <w:rFonts w:ascii="Arial Narrow" w:hAnsi="Arial Narrow"/>
        <w:b/>
        <w:sz w:val="20"/>
        <w:szCs w:val="20"/>
      </w:rPr>
      <w:t>.</w:t>
    </w:r>
    <w:r w:rsidR="00D95EAF">
      <w:rPr>
        <w:rFonts w:ascii="Arial Narrow" w:hAnsi="Arial Narrow"/>
        <w:b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50724"/>
    <w:rsid w:val="0008623D"/>
    <w:rsid w:val="000C4451"/>
    <w:rsid w:val="00117B8A"/>
    <w:rsid w:val="00161421"/>
    <w:rsid w:val="0018517B"/>
    <w:rsid w:val="0018684F"/>
    <w:rsid w:val="001A7D35"/>
    <w:rsid w:val="001B47F0"/>
    <w:rsid w:val="002127E9"/>
    <w:rsid w:val="00224253"/>
    <w:rsid w:val="00252109"/>
    <w:rsid w:val="00252FFC"/>
    <w:rsid w:val="002947FE"/>
    <w:rsid w:val="002A3A26"/>
    <w:rsid w:val="002A5954"/>
    <w:rsid w:val="002C5F9D"/>
    <w:rsid w:val="002E601A"/>
    <w:rsid w:val="00354442"/>
    <w:rsid w:val="00394442"/>
    <w:rsid w:val="00395F69"/>
    <w:rsid w:val="003961A2"/>
    <w:rsid w:val="00396CC4"/>
    <w:rsid w:val="003B1885"/>
    <w:rsid w:val="003E284E"/>
    <w:rsid w:val="003F5C7C"/>
    <w:rsid w:val="00427E8D"/>
    <w:rsid w:val="00433C84"/>
    <w:rsid w:val="00444897"/>
    <w:rsid w:val="004649A5"/>
    <w:rsid w:val="0046537D"/>
    <w:rsid w:val="0046588E"/>
    <w:rsid w:val="004678FF"/>
    <w:rsid w:val="00476C94"/>
    <w:rsid w:val="00493744"/>
    <w:rsid w:val="004B7601"/>
    <w:rsid w:val="004D408C"/>
    <w:rsid w:val="004F3FE5"/>
    <w:rsid w:val="00507DAF"/>
    <w:rsid w:val="0051625C"/>
    <w:rsid w:val="00522636"/>
    <w:rsid w:val="00584AD5"/>
    <w:rsid w:val="005A0F3B"/>
    <w:rsid w:val="005A181A"/>
    <w:rsid w:val="005C3C2C"/>
    <w:rsid w:val="005E366B"/>
    <w:rsid w:val="005F67C6"/>
    <w:rsid w:val="006250BE"/>
    <w:rsid w:val="00632E04"/>
    <w:rsid w:val="006552E3"/>
    <w:rsid w:val="00656C32"/>
    <w:rsid w:val="006661EC"/>
    <w:rsid w:val="00677838"/>
    <w:rsid w:val="00697CDC"/>
    <w:rsid w:val="006B75E5"/>
    <w:rsid w:val="006D3611"/>
    <w:rsid w:val="006D5CF6"/>
    <w:rsid w:val="006F6C04"/>
    <w:rsid w:val="00702E54"/>
    <w:rsid w:val="00715B72"/>
    <w:rsid w:val="00735A37"/>
    <w:rsid w:val="00750D9C"/>
    <w:rsid w:val="00752E8D"/>
    <w:rsid w:val="0076692C"/>
    <w:rsid w:val="00780AFF"/>
    <w:rsid w:val="007856B1"/>
    <w:rsid w:val="007A6613"/>
    <w:rsid w:val="007C1C39"/>
    <w:rsid w:val="007D0933"/>
    <w:rsid w:val="007E1C69"/>
    <w:rsid w:val="007F2109"/>
    <w:rsid w:val="00810C64"/>
    <w:rsid w:val="00811291"/>
    <w:rsid w:val="00817333"/>
    <w:rsid w:val="0084268D"/>
    <w:rsid w:val="00843C7D"/>
    <w:rsid w:val="00857C01"/>
    <w:rsid w:val="00871984"/>
    <w:rsid w:val="00882D2D"/>
    <w:rsid w:val="008B25BE"/>
    <w:rsid w:val="008B5706"/>
    <w:rsid w:val="008B703A"/>
    <w:rsid w:val="008D2C7A"/>
    <w:rsid w:val="008D2F2D"/>
    <w:rsid w:val="008D6A17"/>
    <w:rsid w:val="008E15D6"/>
    <w:rsid w:val="008E5B44"/>
    <w:rsid w:val="0091617B"/>
    <w:rsid w:val="0093006B"/>
    <w:rsid w:val="0095464C"/>
    <w:rsid w:val="00971359"/>
    <w:rsid w:val="00971FAD"/>
    <w:rsid w:val="009869EB"/>
    <w:rsid w:val="00997509"/>
    <w:rsid w:val="009A1FEC"/>
    <w:rsid w:val="009A2DB0"/>
    <w:rsid w:val="009A7636"/>
    <w:rsid w:val="009D5F83"/>
    <w:rsid w:val="009E2C1D"/>
    <w:rsid w:val="00A13D87"/>
    <w:rsid w:val="00A17DBD"/>
    <w:rsid w:val="00A37471"/>
    <w:rsid w:val="00A37B6F"/>
    <w:rsid w:val="00A45227"/>
    <w:rsid w:val="00A76FB2"/>
    <w:rsid w:val="00A92C70"/>
    <w:rsid w:val="00AA57CE"/>
    <w:rsid w:val="00AB37F3"/>
    <w:rsid w:val="00AF14B5"/>
    <w:rsid w:val="00B04988"/>
    <w:rsid w:val="00B171A0"/>
    <w:rsid w:val="00B41D68"/>
    <w:rsid w:val="00B460AB"/>
    <w:rsid w:val="00B53D0F"/>
    <w:rsid w:val="00B646D1"/>
    <w:rsid w:val="00B6489E"/>
    <w:rsid w:val="00B713DF"/>
    <w:rsid w:val="00B943B7"/>
    <w:rsid w:val="00BC2E64"/>
    <w:rsid w:val="00BC77BE"/>
    <w:rsid w:val="00BD7838"/>
    <w:rsid w:val="00BF2E6F"/>
    <w:rsid w:val="00BF7660"/>
    <w:rsid w:val="00C10ABB"/>
    <w:rsid w:val="00C43934"/>
    <w:rsid w:val="00C51D8F"/>
    <w:rsid w:val="00C62FAE"/>
    <w:rsid w:val="00C65CD1"/>
    <w:rsid w:val="00C77793"/>
    <w:rsid w:val="00CB45AA"/>
    <w:rsid w:val="00CC2B10"/>
    <w:rsid w:val="00CE652E"/>
    <w:rsid w:val="00CF4647"/>
    <w:rsid w:val="00D11291"/>
    <w:rsid w:val="00D11653"/>
    <w:rsid w:val="00D3449B"/>
    <w:rsid w:val="00D54122"/>
    <w:rsid w:val="00D60D07"/>
    <w:rsid w:val="00D65B3B"/>
    <w:rsid w:val="00D91C39"/>
    <w:rsid w:val="00D92D42"/>
    <w:rsid w:val="00D95EAF"/>
    <w:rsid w:val="00DD75AD"/>
    <w:rsid w:val="00DE203B"/>
    <w:rsid w:val="00DF6A6A"/>
    <w:rsid w:val="00E109BC"/>
    <w:rsid w:val="00E11968"/>
    <w:rsid w:val="00E14950"/>
    <w:rsid w:val="00E3223D"/>
    <w:rsid w:val="00E85056"/>
    <w:rsid w:val="00E92F15"/>
    <w:rsid w:val="00EB7D34"/>
    <w:rsid w:val="00F209B5"/>
    <w:rsid w:val="00F4618D"/>
    <w:rsid w:val="00F50C90"/>
    <w:rsid w:val="00F63591"/>
    <w:rsid w:val="00F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List Paragraph"/>
    <w:basedOn w:val="a"/>
    <w:uiPriority w:val="34"/>
    <w:qFormat/>
    <w:rsid w:val="009A1F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List Paragraph"/>
    <w:basedOn w:val="a"/>
    <w:uiPriority w:val="34"/>
    <w:qFormat/>
    <w:rsid w:val="009A1F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54602.4285037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zamurueva@auction-house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9653A6136A4D19BA5A6A9907665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33F05-7B99-4662-BD4C-06EBF78B09A5}"/>
      </w:docPartPr>
      <w:docPartBody>
        <w:p w:rsidR="00E1698E" w:rsidRDefault="00754885" w:rsidP="00754885">
          <w:pPr>
            <w:pStyle w:val="FC9653A6136A4D19BA5A6A9907665A1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85"/>
    <w:rsid w:val="00754885"/>
    <w:rsid w:val="00E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885"/>
    <w:rPr>
      <w:color w:val="808080"/>
    </w:rPr>
  </w:style>
  <w:style w:type="paragraph" w:customStyle="1" w:styleId="FC9653A6136A4D19BA5A6A9907665A17">
    <w:name w:val="FC9653A6136A4D19BA5A6A9907665A17"/>
    <w:rsid w:val="007548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885"/>
    <w:rPr>
      <w:color w:val="808080"/>
    </w:rPr>
  </w:style>
  <w:style w:type="paragraph" w:customStyle="1" w:styleId="FC9653A6136A4D19BA5A6A9907665A17">
    <w:name w:val="FC9653A6136A4D19BA5A6A9907665A17"/>
    <w:rsid w:val="00754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2F9C-DDDD-4C3A-8A62-5733F6FF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85</cp:revision>
  <cp:lastPrinted>2019-09-16T08:44:00Z</cp:lastPrinted>
  <dcterms:created xsi:type="dcterms:W3CDTF">2018-10-29T12:35:00Z</dcterms:created>
  <dcterms:modified xsi:type="dcterms:W3CDTF">2019-09-16T08:44:00Z</dcterms:modified>
</cp:coreProperties>
</file>