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8302FD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013C41" w:rsidRPr="0007626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013C41" w:rsidRPr="0007626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013C41" w:rsidRPr="0007626F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013C41" w:rsidRPr="000762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13C41" w:rsidRPr="0007626F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24 февраля 2016 г. по делу № А40-252160/15 конкурсным управляющим (ликвидатором) Публичным акционерным обществом акционерным коммерческим банком «Балтика» (ПАО</w:t>
      </w:r>
      <w:proofErr w:type="gramEnd"/>
      <w:r w:rsidR="00013C41" w:rsidRPr="000762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13C41" w:rsidRPr="0007626F">
        <w:rPr>
          <w:rFonts w:ascii="Times New Roman" w:hAnsi="Times New Roman" w:cs="Times New Roman"/>
          <w:color w:val="000000"/>
          <w:sz w:val="24"/>
          <w:szCs w:val="24"/>
        </w:rPr>
        <w:t xml:space="preserve">АКБ «Балтика»), адрес регистрации: 121069, Москва, пер. </w:t>
      </w:r>
      <w:proofErr w:type="spellStart"/>
      <w:r w:rsidR="00013C41" w:rsidRPr="0007626F">
        <w:rPr>
          <w:rFonts w:ascii="Times New Roman" w:hAnsi="Times New Roman" w:cs="Times New Roman"/>
          <w:color w:val="000000"/>
          <w:sz w:val="24"/>
          <w:szCs w:val="24"/>
        </w:rPr>
        <w:t>Трубниковский</w:t>
      </w:r>
      <w:proofErr w:type="spellEnd"/>
      <w:r w:rsidR="00013C41" w:rsidRPr="0007626F">
        <w:rPr>
          <w:rFonts w:ascii="Times New Roman" w:hAnsi="Times New Roman" w:cs="Times New Roman"/>
          <w:color w:val="000000"/>
          <w:sz w:val="24"/>
          <w:szCs w:val="24"/>
        </w:rPr>
        <w:t>, д. 13, стр. 1, ИНН 3900000834, ОГРН 1023900001993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39FFDE2" w14:textId="36F90F5C" w:rsidR="008236EF" w:rsidRPr="008236EF" w:rsidRDefault="00CB5AF8" w:rsidP="008236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proofErr w:type="gramStart"/>
      <w:r w:rsidR="008236EF" w:rsidRPr="008236EF">
        <w:rPr>
          <w:rFonts w:ascii="Times New Roman CYR" w:hAnsi="Times New Roman CYR" w:cs="Times New Roman CYR"/>
          <w:color w:val="000000"/>
        </w:rPr>
        <w:t>СБ</w:t>
      </w:r>
      <w:proofErr w:type="gramEnd"/>
      <w:r w:rsidR="008236EF" w:rsidRPr="008236EF">
        <w:rPr>
          <w:rFonts w:ascii="Times New Roman CYR" w:hAnsi="Times New Roman CYR" w:cs="Times New Roman CYR"/>
          <w:color w:val="000000"/>
        </w:rPr>
        <w:t xml:space="preserve"> Банк (ООО), ИНН 7723008300, уведомление о включении в РТК № ВА-03-2-567  от 12.03.2015 (9000 фунтов стерлингов - 900 864,90 руб.), признан банкротом (900 864,90 руб.) - 900 864,90 руб</w:t>
      </w:r>
      <w:r w:rsidR="0085604F">
        <w:rPr>
          <w:rFonts w:ascii="Times New Roman CYR" w:hAnsi="Times New Roman CYR" w:cs="Times New Roman CYR"/>
          <w:color w:val="000000"/>
        </w:rPr>
        <w:t>.;</w:t>
      </w:r>
    </w:p>
    <w:p w14:paraId="308267B4" w14:textId="1FCCFA16" w:rsidR="00467D6B" w:rsidRPr="00A115B3" w:rsidRDefault="00CB5AF8" w:rsidP="008236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2 - </w:t>
      </w:r>
      <w:r w:rsidR="008236EF" w:rsidRPr="008236EF">
        <w:rPr>
          <w:rFonts w:ascii="Times New Roman CYR" w:hAnsi="Times New Roman CYR" w:cs="Times New Roman CYR"/>
          <w:color w:val="000000"/>
        </w:rPr>
        <w:t>ООО "Югра Сервис", ИНН 7724624510, определение АС г. Москвы от 14.09.2016 по делу А40-252160/15-88-477 "Б" (791 365 963,21 руб.) о признании недействительным договора купли-продажи векселей ПАО "МДМ БАНК" № 514010211 от 02.1.2015 (791 365 963,21 руб.) - 791 365 963,21 руб</w:t>
      </w:r>
      <w:r w:rsidR="008236EF">
        <w:rPr>
          <w:rFonts w:ascii="Times New Roman CYR" w:hAnsi="Times New Roman CYR" w:cs="Times New Roman CYR"/>
          <w:color w:val="000000"/>
        </w:rPr>
        <w:t>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6EFF25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72168">
        <w:t>10</w:t>
      </w:r>
      <w:r w:rsidR="00013C41">
        <w:t xml:space="preserve"> (</w:t>
      </w:r>
      <w:r w:rsidR="00E72168">
        <w:t>десять</w:t>
      </w:r>
      <w:bookmarkStart w:id="0" w:name="_GoBack"/>
      <w:bookmarkEnd w:id="0"/>
      <w:r w:rsidR="00013C41">
        <w:t>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250656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13C41">
        <w:rPr>
          <w:b/>
        </w:rPr>
        <w:t>24 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3A247E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13C41">
        <w:rPr>
          <w:color w:val="000000"/>
        </w:rPr>
        <w:t>24 августа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013C41">
        <w:rPr>
          <w:b/>
        </w:rPr>
        <w:t>12 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0B13F0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13C41">
        <w:t>14 июля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13C41">
        <w:t>31 августа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780AEA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013C41">
        <w:rPr>
          <w:b/>
        </w:rPr>
        <w:t>16 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013C41">
        <w:rPr>
          <w:b/>
          <w:bCs/>
          <w:color w:val="000000"/>
        </w:rPr>
        <w:t xml:space="preserve">06 февраля </w:t>
      </w:r>
      <w:r w:rsidR="00013C41">
        <w:rPr>
          <w:b/>
        </w:rPr>
        <w:t>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6371957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013C41">
        <w:t xml:space="preserve">16 октября 2020 </w:t>
      </w:r>
      <w:r w:rsidR="00C11EFF" w:rsidRPr="00A115B3">
        <w:t>г</w:t>
      </w:r>
      <w:r w:rsidRPr="00A115B3">
        <w:rPr>
          <w:color w:val="000000"/>
        </w:rPr>
        <w:t xml:space="preserve">.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76595696" w14:textId="6722DC81" w:rsidR="0085604F" w:rsidRPr="003303E2" w:rsidRDefault="003303E2" w:rsidP="003303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1:</w:t>
      </w:r>
    </w:p>
    <w:p w14:paraId="5B6B0589" w14:textId="77777777" w:rsidR="0085604F" w:rsidRPr="0085604F" w:rsidRDefault="0085604F" w:rsidP="00856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04F">
        <w:rPr>
          <w:rFonts w:ascii="Times New Roman" w:hAnsi="Times New Roman" w:cs="Times New Roman"/>
          <w:color w:val="000000"/>
          <w:sz w:val="24"/>
          <w:szCs w:val="24"/>
        </w:rPr>
        <w:t>с 16 октября 2020 г. по 29 ноября 2020 г. - в размере начальной цены продажи лота;</w:t>
      </w:r>
    </w:p>
    <w:p w14:paraId="33C02F03" w14:textId="78A4D33F" w:rsidR="0085604F" w:rsidRPr="0085604F" w:rsidRDefault="0085604F" w:rsidP="00856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04F">
        <w:rPr>
          <w:rFonts w:ascii="Times New Roman" w:hAnsi="Times New Roman" w:cs="Times New Roman"/>
          <w:color w:val="000000"/>
          <w:sz w:val="24"/>
          <w:szCs w:val="24"/>
        </w:rPr>
        <w:t>с 30 ноября 2020 г. по 06 де</w:t>
      </w:r>
      <w:r w:rsidR="003303E2">
        <w:rPr>
          <w:rFonts w:ascii="Times New Roman" w:hAnsi="Times New Roman" w:cs="Times New Roman"/>
          <w:color w:val="000000"/>
          <w:sz w:val="24"/>
          <w:szCs w:val="24"/>
        </w:rPr>
        <w:t>кабря 2020 г. - в размере 90,5</w:t>
      </w:r>
      <w:r w:rsidRPr="0085604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ED8628C" w14:textId="77777777" w:rsidR="0085604F" w:rsidRPr="0085604F" w:rsidRDefault="0085604F" w:rsidP="00856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04F">
        <w:rPr>
          <w:rFonts w:ascii="Times New Roman" w:hAnsi="Times New Roman" w:cs="Times New Roman"/>
          <w:color w:val="000000"/>
          <w:sz w:val="24"/>
          <w:szCs w:val="24"/>
        </w:rPr>
        <w:t>с 07 декабря 2020 г. по 13 декабря 2020 г. - в размере 81,00% от начальной цены продажи лота;</w:t>
      </w:r>
    </w:p>
    <w:p w14:paraId="7E499A9A" w14:textId="110E6D33" w:rsidR="0085604F" w:rsidRPr="0085604F" w:rsidRDefault="0085604F" w:rsidP="00856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04F">
        <w:rPr>
          <w:rFonts w:ascii="Times New Roman" w:hAnsi="Times New Roman" w:cs="Times New Roman"/>
          <w:color w:val="000000"/>
          <w:sz w:val="24"/>
          <w:szCs w:val="24"/>
        </w:rPr>
        <w:t>с 14 декабря 2020 г. по 20 де</w:t>
      </w:r>
      <w:r w:rsidR="003303E2">
        <w:rPr>
          <w:rFonts w:ascii="Times New Roman" w:hAnsi="Times New Roman" w:cs="Times New Roman"/>
          <w:color w:val="000000"/>
          <w:sz w:val="24"/>
          <w:szCs w:val="24"/>
        </w:rPr>
        <w:t>кабря 2020 г. - в размере 71,5</w:t>
      </w:r>
      <w:r w:rsidRPr="0085604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8BD0EFD" w14:textId="77777777" w:rsidR="0085604F" w:rsidRPr="0085604F" w:rsidRDefault="0085604F" w:rsidP="00856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04F">
        <w:rPr>
          <w:rFonts w:ascii="Times New Roman" w:hAnsi="Times New Roman" w:cs="Times New Roman"/>
          <w:color w:val="000000"/>
          <w:sz w:val="24"/>
          <w:szCs w:val="24"/>
        </w:rPr>
        <w:t>с 21 декабря 2020 г. по 27 декабря 2020 г. - в размере 62,00% от начальной цены продажи лота;</w:t>
      </w:r>
    </w:p>
    <w:p w14:paraId="37F4E24B" w14:textId="308848CE" w:rsidR="0085604F" w:rsidRPr="0085604F" w:rsidRDefault="0085604F" w:rsidP="00856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04F">
        <w:rPr>
          <w:rFonts w:ascii="Times New Roman" w:hAnsi="Times New Roman" w:cs="Times New Roman"/>
          <w:color w:val="000000"/>
          <w:sz w:val="24"/>
          <w:szCs w:val="24"/>
        </w:rPr>
        <w:t>с 28 декабря 2020 г. по 03 я</w:t>
      </w:r>
      <w:r w:rsidR="003303E2">
        <w:rPr>
          <w:rFonts w:ascii="Times New Roman" w:hAnsi="Times New Roman" w:cs="Times New Roman"/>
          <w:color w:val="000000"/>
          <w:sz w:val="24"/>
          <w:szCs w:val="24"/>
        </w:rPr>
        <w:t>нваря 2021 г. - в размере 52,5</w:t>
      </w:r>
      <w:r w:rsidRPr="0085604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89A1DAE" w14:textId="77777777" w:rsidR="0085604F" w:rsidRPr="0085604F" w:rsidRDefault="0085604F" w:rsidP="00856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04F">
        <w:rPr>
          <w:rFonts w:ascii="Times New Roman" w:hAnsi="Times New Roman" w:cs="Times New Roman"/>
          <w:color w:val="000000"/>
          <w:sz w:val="24"/>
          <w:szCs w:val="24"/>
        </w:rPr>
        <w:t>с 04 января 2021 г. по 16 января 2021 г. - в размере 43,00% от начальной цены продажи лота;</w:t>
      </w:r>
    </w:p>
    <w:p w14:paraId="5B716C28" w14:textId="6F87917C" w:rsidR="0085604F" w:rsidRPr="0085604F" w:rsidRDefault="0085604F" w:rsidP="00856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04F">
        <w:rPr>
          <w:rFonts w:ascii="Times New Roman" w:hAnsi="Times New Roman" w:cs="Times New Roman"/>
          <w:color w:val="000000"/>
          <w:sz w:val="24"/>
          <w:szCs w:val="24"/>
        </w:rPr>
        <w:t>с 17 января 2021 г. по 23 я</w:t>
      </w:r>
      <w:r w:rsidR="003303E2">
        <w:rPr>
          <w:rFonts w:ascii="Times New Roman" w:hAnsi="Times New Roman" w:cs="Times New Roman"/>
          <w:color w:val="000000"/>
          <w:sz w:val="24"/>
          <w:szCs w:val="24"/>
        </w:rPr>
        <w:t>нваря 2021 г. - в размере 33,5</w:t>
      </w:r>
      <w:r w:rsidRPr="0085604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94F3378" w14:textId="77777777" w:rsidR="0085604F" w:rsidRPr="0085604F" w:rsidRDefault="0085604F" w:rsidP="00856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04F">
        <w:rPr>
          <w:rFonts w:ascii="Times New Roman" w:hAnsi="Times New Roman" w:cs="Times New Roman"/>
          <w:color w:val="000000"/>
          <w:sz w:val="24"/>
          <w:szCs w:val="24"/>
        </w:rPr>
        <w:t>с 24 января 2021 г. по 30 января 2021 г. - в размере 24,00% от начальной цены продажи лота;</w:t>
      </w:r>
    </w:p>
    <w:p w14:paraId="3D3719A4" w14:textId="0241CEA5" w:rsidR="003303E2" w:rsidRDefault="0085604F" w:rsidP="00856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04F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</w:t>
      </w:r>
      <w:r w:rsidR="003303E2">
        <w:rPr>
          <w:rFonts w:ascii="Times New Roman" w:hAnsi="Times New Roman" w:cs="Times New Roman"/>
          <w:color w:val="000000"/>
          <w:sz w:val="24"/>
          <w:szCs w:val="24"/>
        </w:rPr>
        <w:t>враля 2021 г. - в размере 14,5</w:t>
      </w:r>
      <w:r w:rsidRPr="0085604F">
        <w:rPr>
          <w:rFonts w:ascii="Times New Roman" w:hAnsi="Times New Roman" w:cs="Times New Roman"/>
          <w:color w:val="000000"/>
          <w:sz w:val="24"/>
          <w:szCs w:val="24"/>
        </w:rPr>
        <w:t>0%</w:t>
      </w:r>
      <w:r w:rsidR="003303E2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F7221AC" w14:textId="5D5983F9" w:rsidR="003303E2" w:rsidRPr="003303E2" w:rsidRDefault="003303E2" w:rsidP="00856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03E2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68F88155" w14:textId="77777777" w:rsidR="003303E2" w:rsidRPr="003303E2" w:rsidRDefault="003303E2" w:rsidP="003303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3E2">
        <w:rPr>
          <w:rFonts w:ascii="Times New Roman" w:hAnsi="Times New Roman" w:cs="Times New Roman"/>
          <w:color w:val="000000"/>
          <w:sz w:val="24"/>
          <w:szCs w:val="24"/>
        </w:rPr>
        <w:t>с 16 октября 2020 г. по 29 ноября 2020 г. - в размере начальной цены продажи лота;</w:t>
      </w:r>
    </w:p>
    <w:p w14:paraId="20868A33" w14:textId="0AC1602E" w:rsidR="003303E2" w:rsidRPr="003303E2" w:rsidRDefault="003303E2" w:rsidP="003303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3E2">
        <w:rPr>
          <w:rFonts w:ascii="Times New Roman" w:hAnsi="Times New Roman" w:cs="Times New Roman"/>
          <w:color w:val="000000"/>
          <w:sz w:val="24"/>
          <w:szCs w:val="24"/>
        </w:rPr>
        <w:t>с 30 ноября 2020 г. по 06 де</w:t>
      </w:r>
      <w:r>
        <w:rPr>
          <w:rFonts w:ascii="Times New Roman" w:hAnsi="Times New Roman" w:cs="Times New Roman"/>
          <w:color w:val="000000"/>
          <w:sz w:val="24"/>
          <w:szCs w:val="24"/>
        </w:rPr>
        <w:t>кабря 2020 г. - в размере 92,6</w:t>
      </w:r>
      <w:r w:rsidRPr="003303E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47084B7" w14:textId="0E92AE75" w:rsidR="003303E2" w:rsidRPr="003303E2" w:rsidRDefault="003303E2" w:rsidP="003303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3E2">
        <w:rPr>
          <w:rFonts w:ascii="Times New Roman" w:hAnsi="Times New Roman" w:cs="Times New Roman"/>
          <w:color w:val="000000"/>
          <w:sz w:val="24"/>
          <w:szCs w:val="24"/>
        </w:rPr>
        <w:t>с 07 декабря 2020 г. по 13 де</w:t>
      </w:r>
      <w:r>
        <w:rPr>
          <w:rFonts w:ascii="Times New Roman" w:hAnsi="Times New Roman" w:cs="Times New Roman"/>
          <w:color w:val="000000"/>
          <w:sz w:val="24"/>
          <w:szCs w:val="24"/>
        </w:rPr>
        <w:t>кабря 2020 г. - в размере 85,2</w:t>
      </w:r>
      <w:r w:rsidRPr="003303E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BA0578B" w14:textId="674995A7" w:rsidR="003303E2" w:rsidRPr="003303E2" w:rsidRDefault="003303E2" w:rsidP="003303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3E2">
        <w:rPr>
          <w:rFonts w:ascii="Times New Roman" w:hAnsi="Times New Roman" w:cs="Times New Roman"/>
          <w:color w:val="000000"/>
          <w:sz w:val="24"/>
          <w:szCs w:val="24"/>
        </w:rPr>
        <w:t>с 14 декабря 2020 г. по 20 де</w:t>
      </w:r>
      <w:r>
        <w:rPr>
          <w:rFonts w:ascii="Times New Roman" w:hAnsi="Times New Roman" w:cs="Times New Roman"/>
          <w:color w:val="000000"/>
          <w:sz w:val="24"/>
          <w:szCs w:val="24"/>
        </w:rPr>
        <w:t>кабря 2020 г. - в размере 77,8</w:t>
      </w:r>
      <w:r w:rsidRPr="003303E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14B3B06" w14:textId="0620E906" w:rsidR="003303E2" w:rsidRPr="003303E2" w:rsidRDefault="003303E2" w:rsidP="003303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3E2">
        <w:rPr>
          <w:rFonts w:ascii="Times New Roman" w:hAnsi="Times New Roman" w:cs="Times New Roman"/>
          <w:color w:val="000000"/>
          <w:sz w:val="24"/>
          <w:szCs w:val="24"/>
        </w:rPr>
        <w:t>с 21 декабря 2020 г. по 27 де</w:t>
      </w:r>
      <w:r>
        <w:rPr>
          <w:rFonts w:ascii="Times New Roman" w:hAnsi="Times New Roman" w:cs="Times New Roman"/>
          <w:color w:val="000000"/>
          <w:sz w:val="24"/>
          <w:szCs w:val="24"/>
        </w:rPr>
        <w:t>кабря 2020 г. - в размере 70,4</w:t>
      </w:r>
      <w:r w:rsidRPr="003303E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E24329E" w14:textId="77777777" w:rsidR="003303E2" w:rsidRPr="003303E2" w:rsidRDefault="003303E2" w:rsidP="003303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3E2">
        <w:rPr>
          <w:rFonts w:ascii="Times New Roman" w:hAnsi="Times New Roman" w:cs="Times New Roman"/>
          <w:color w:val="000000"/>
          <w:sz w:val="24"/>
          <w:szCs w:val="24"/>
        </w:rPr>
        <w:t>с 28 декабря 2020 г. по 03 января 2021 г. - в размере 63,00% от начальной цены продажи лота;</w:t>
      </w:r>
    </w:p>
    <w:p w14:paraId="6DB69E47" w14:textId="3365520B" w:rsidR="003303E2" w:rsidRPr="003303E2" w:rsidRDefault="003303E2" w:rsidP="003303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3E2">
        <w:rPr>
          <w:rFonts w:ascii="Times New Roman" w:hAnsi="Times New Roman" w:cs="Times New Roman"/>
          <w:color w:val="000000"/>
          <w:sz w:val="24"/>
          <w:szCs w:val="24"/>
        </w:rPr>
        <w:t>с 04 января 2021 г. по 16 я</w:t>
      </w:r>
      <w:r>
        <w:rPr>
          <w:rFonts w:ascii="Times New Roman" w:hAnsi="Times New Roman" w:cs="Times New Roman"/>
          <w:color w:val="000000"/>
          <w:sz w:val="24"/>
          <w:szCs w:val="24"/>
        </w:rPr>
        <w:t>нваря 2021 г. - в размере 55,6</w:t>
      </w:r>
      <w:r w:rsidRPr="003303E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1E3038E" w14:textId="05E7B458" w:rsidR="003303E2" w:rsidRPr="003303E2" w:rsidRDefault="003303E2" w:rsidP="003303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3E2">
        <w:rPr>
          <w:rFonts w:ascii="Times New Roman" w:hAnsi="Times New Roman" w:cs="Times New Roman"/>
          <w:color w:val="000000"/>
          <w:sz w:val="24"/>
          <w:szCs w:val="24"/>
        </w:rPr>
        <w:t>с 17 января 2021 г. по 23 я</w:t>
      </w:r>
      <w:r>
        <w:rPr>
          <w:rFonts w:ascii="Times New Roman" w:hAnsi="Times New Roman" w:cs="Times New Roman"/>
          <w:color w:val="000000"/>
          <w:sz w:val="24"/>
          <w:szCs w:val="24"/>
        </w:rPr>
        <w:t>нваря 2021 г. - в размере 48,2</w:t>
      </w:r>
      <w:r w:rsidRPr="003303E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D0C1881" w14:textId="47D70EC3" w:rsidR="003303E2" w:rsidRPr="003303E2" w:rsidRDefault="003303E2" w:rsidP="003303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3E2">
        <w:rPr>
          <w:rFonts w:ascii="Times New Roman" w:hAnsi="Times New Roman" w:cs="Times New Roman"/>
          <w:color w:val="000000"/>
          <w:sz w:val="24"/>
          <w:szCs w:val="24"/>
        </w:rPr>
        <w:t>с 24 января 2021 г. по 30 я</w:t>
      </w:r>
      <w:r>
        <w:rPr>
          <w:rFonts w:ascii="Times New Roman" w:hAnsi="Times New Roman" w:cs="Times New Roman"/>
          <w:color w:val="000000"/>
          <w:sz w:val="24"/>
          <w:szCs w:val="24"/>
        </w:rPr>
        <w:t>нваря 2021 г. - в размере 40,8</w:t>
      </w:r>
      <w:r w:rsidRPr="003303E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882910A" w14:textId="138EBCAE" w:rsidR="003303E2" w:rsidRDefault="003303E2" w:rsidP="003303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3E2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</w:t>
      </w:r>
      <w:r>
        <w:rPr>
          <w:rFonts w:ascii="Times New Roman" w:hAnsi="Times New Roman" w:cs="Times New Roman"/>
          <w:color w:val="000000"/>
          <w:sz w:val="24"/>
          <w:szCs w:val="24"/>
        </w:rPr>
        <w:t>враля 2021 г. - в размере 33,4</w:t>
      </w:r>
      <w:r w:rsidRPr="003303E2">
        <w:rPr>
          <w:rFonts w:ascii="Times New Roman" w:hAnsi="Times New Roman" w:cs="Times New Roman"/>
          <w:color w:val="000000"/>
          <w:sz w:val="24"/>
          <w:szCs w:val="24"/>
        </w:rPr>
        <w:t>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3E19E33" w14:textId="05DF6B45" w:rsidR="00EA7238" w:rsidRPr="00A115B3" w:rsidRDefault="00EA7238" w:rsidP="00856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7CDA245" w:rsidR="00EA7238" w:rsidRDefault="00CF7B0E" w:rsidP="00CF7B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B0E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9-00 до 17-00 часов по адресу: г. Москва, ул. Лесная, д. 59, стр. 2, тел. +7 (495) 9</w:t>
      </w:r>
      <w:r w:rsidR="007338D1">
        <w:rPr>
          <w:rFonts w:ascii="Times New Roman" w:hAnsi="Times New Roman" w:cs="Times New Roman"/>
          <w:color w:val="000000"/>
          <w:sz w:val="24"/>
          <w:szCs w:val="24"/>
        </w:rPr>
        <w:t>61-25-26, доб. 6598, 6601, 66</w:t>
      </w:r>
      <w:r w:rsidRPr="00CF7B0E">
        <w:rPr>
          <w:rFonts w:ascii="Times New Roman" w:hAnsi="Times New Roman" w:cs="Times New Roman"/>
          <w:color w:val="000000"/>
          <w:sz w:val="24"/>
          <w:szCs w:val="24"/>
        </w:rPr>
        <w:t xml:space="preserve">32, у ОТ: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F7B0E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</w:t>
      </w:r>
      <w:r>
        <w:rPr>
          <w:rFonts w:ascii="Times New Roman" w:hAnsi="Times New Roman" w:cs="Times New Roman"/>
          <w:color w:val="000000"/>
          <w:sz w:val="24"/>
          <w:szCs w:val="24"/>
        </w:rPr>
        <w:t>сковскому времени в будние дни) informmsk@auction-house.ru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13C41"/>
    <w:rsid w:val="00130BFB"/>
    <w:rsid w:val="0015099D"/>
    <w:rsid w:val="001F039D"/>
    <w:rsid w:val="002C312D"/>
    <w:rsid w:val="003303E2"/>
    <w:rsid w:val="00365722"/>
    <w:rsid w:val="00467D6B"/>
    <w:rsid w:val="00564010"/>
    <w:rsid w:val="00637A0F"/>
    <w:rsid w:val="006B43E3"/>
    <w:rsid w:val="0070175B"/>
    <w:rsid w:val="007229EA"/>
    <w:rsid w:val="00722ECA"/>
    <w:rsid w:val="007338D1"/>
    <w:rsid w:val="008236EF"/>
    <w:rsid w:val="0085604F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CB5AF8"/>
    <w:rsid w:val="00CF7B0E"/>
    <w:rsid w:val="00D57DB3"/>
    <w:rsid w:val="00D62667"/>
    <w:rsid w:val="00DB0166"/>
    <w:rsid w:val="00E614D3"/>
    <w:rsid w:val="00E72168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18</cp:revision>
  <dcterms:created xsi:type="dcterms:W3CDTF">2019-07-23T07:45:00Z</dcterms:created>
  <dcterms:modified xsi:type="dcterms:W3CDTF">2020-07-08T09:37:00Z</dcterms:modified>
</cp:coreProperties>
</file>