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FA0" w:rsidRDefault="00C45FA0" w:rsidP="00C45FA0">
      <w:pPr>
        <w:pStyle w:val="a9"/>
        <w:rPr>
          <w:bCs w:val="0"/>
        </w:rPr>
      </w:pPr>
      <w:r w:rsidRPr="00C45FA0">
        <w:rPr>
          <w:bCs w:val="0"/>
        </w:rPr>
        <w:t xml:space="preserve">Договор уступки права требования </w:t>
      </w:r>
    </w:p>
    <w:p w:rsidR="006D5BAE" w:rsidRPr="00C45FA0" w:rsidRDefault="006D5BAE" w:rsidP="00C45FA0">
      <w:pPr>
        <w:pStyle w:val="a9"/>
        <w:rPr>
          <w:bCs w:val="0"/>
        </w:rPr>
      </w:pPr>
      <w:r>
        <w:rPr>
          <w:bCs w:val="0"/>
        </w:rPr>
        <w:t>ПРОЕКТ</w:t>
      </w:r>
    </w:p>
    <w:p w:rsidR="00C45FA0" w:rsidRPr="00C45FA0" w:rsidRDefault="00C45FA0" w:rsidP="00C45FA0">
      <w:pPr>
        <w:pStyle w:val="a9"/>
        <w:jc w:val="both"/>
        <w:rPr>
          <w:b w:val="0"/>
          <w:bCs w:val="0"/>
        </w:rPr>
      </w:pPr>
    </w:p>
    <w:p w:rsidR="00C45FA0" w:rsidRPr="00C45FA0" w:rsidRDefault="00C45FA0" w:rsidP="00C45FA0">
      <w:pPr>
        <w:pStyle w:val="a9"/>
        <w:jc w:val="both"/>
        <w:rPr>
          <w:b w:val="0"/>
          <w:bCs w:val="0"/>
        </w:rPr>
      </w:pPr>
      <w:r w:rsidRPr="00C45FA0">
        <w:rPr>
          <w:b w:val="0"/>
          <w:bCs w:val="0"/>
        </w:rPr>
        <w:t xml:space="preserve">г. Новосибирск </w:t>
      </w:r>
      <w:r w:rsidRPr="00C45FA0">
        <w:rPr>
          <w:b w:val="0"/>
          <w:bCs w:val="0"/>
        </w:rPr>
        <w:tab/>
      </w:r>
      <w:r w:rsidRPr="00C45FA0">
        <w:rPr>
          <w:b w:val="0"/>
          <w:bCs w:val="0"/>
        </w:rPr>
        <w:tab/>
        <w:t xml:space="preserve">                                    </w:t>
      </w:r>
      <w:r w:rsidRPr="00C45FA0">
        <w:rPr>
          <w:b w:val="0"/>
          <w:bCs w:val="0"/>
        </w:rPr>
        <w:tab/>
      </w:r>
      <w:r w:rsidRPr="00C45FA0">
        <w:rPr>
          <w:b w:val="0"/>
          <w:bCs w:val="0"/>
        </w:rPr>
        <w:tab/>
        <w:t xml:space="preserve">        </w:t>
      </w:r>
      <w:proofErr w:type="gramStart"/>
      <w:r>
        <w:rPr>
          <w:b w:val="0"/>
          <w:bCs w:val="0"/>
        </w:rPr>
        <w:tab/>
        <w:t xml:space="preserve"> </w:t>
      </w:r>
      <w:r w:rsidRPr="00C45FA0">
        <w:rPr>
          <w:b w:val="0"/>
          <w:bCs w:val="0"/>
        </w:rPr>
        <w:t xml:space="preserve"> «</w:t>
      </w:r>
      <w:proofErr w:type="gramEnd"/>
      <w:r w:rsidR="006D5BAE">
        <w:rPr>
          <w:b w:val="0"/>
          <w:bCs w:val="0"/>
        </w:rPr>
        <w:t>___</w:t>
      </w:r>
      <w:r w:rsidRPr="00C45FA0">
        <w:rPr>
          <w:b w:val="0"/>
          <w:bCs w:val="0"/>
        </w:rPr>
        <w:t xml:space="preserve">» </w:t>
      </w:r>
      <w:r w:rsidR="006D5BAE">
        <w:rPr>
          <w:b w:val="0"/>
          <w:bCs w:val="0"/>
        </w:rPr>
        <w:t>______</w:t>
      </w:r>
      <w:r w:rsidRPr="00C45FA0">
        <w:rPr>
          <w:b w:val="0"/>
          <w:bCs w:val="0"/>
        </w:rPr>
        <w:t xml:space="preserve"> 20</w:t>
      </w:r>
      <w:r w:rsidR="006D5BAE">
        <w:rPr>
          <w:b w:val="0"/>
          <w:bCs w:val="0"/>
        </w:rPr>
        <w:t>20</w:t>
      </w:r>
      <w:r w:rsidRPr="00C45FA0">
        <w:rPr>
          <w:b w:val="0"/>
          <w:bCs w:val="0"/>
        </w:rPr>
        <w:t xml:space="preserve"> года</w:t>
      </w:r>
    </w:p>
    <w:p w:rsidR="00C45FA0" w:rsidRPr="00C45FA0" w:rsidRDefault="00C45FA0" w:rsidP="00C45FA0">
      <w:pPr>
        <w:pStyle w:val="a9"/>
        <w:jc w:val="both"/>
        <w:rPr>
          <w:b w:val="0"/>
          <w:bCs w:val="0"/>
        </w:rPr>
      </w:pPr>
    </w:p>
    <w:p w:rsidR="00C45FA0" w:rsidRPr="00C45FA0" w:rsidRDefault="006D5BAE" w:rsidP="00C45FA0">
      <w:pPr>
        <w:ind w:right="-5" w:firstLine="708"/>
        <w:jc w:val="both"/>
        <w:rPr>
          <w:sz w:val="24"/>
          <w:szCs w:val="24"/>
        </w:rPr>
      </w:pPr>
      <w:r w:rsidRPr="006D5BAE">
        <w:rPr>
          <w:b/>
          <w:sz w:val="24"/>
          <w:szCs w:val="24"/>
        </w:rPr>
        <w:t xml:space="preserve">Общество с ограниченной ответственностью «Трест </w:t>
      </w:r>
      <w:proofErr w:type="spellStart"/>
      <w:r w:rsidRPr="006D5BAE">
        <w:rPr>
          <w:b/>
          <w:sz w:val="24"/>
          <w:szCs w:val="24"/>
        </w:rPr>
        <w:t>Востокгидроспецстрой</w:t>
      </w:r>
      <w:proofErr w:type="spellEnd"/>
      <w:r w:rsidRPr="006D5BAE">
        <w:rPr>
          <w:b/>
          <w:sz w:val="24"/>
          <w:szCs w:val="24"/>
        </w:rPr>
        <w:t>» в лице конкурсного управляющего Горбачевой Татьяны Альбертовны., действующей на основании Решения Арбитражного суда Новосибирской области по делу № А45-36034/2017 от 18.02.2019г.</w:t>
      </w:r>
      <w:r w:rsidR="00C45FA0" w:rsidRPr="00C45FA0">
        <w:rPr>
          <w:sz w:val="24"/>
          <w:szCs w:val="24"/>
        </w:rPr>
        <w:t xml:space="preserve">, именуемое в дальнейшем “Цедент”, с одной стороны, и </w:t>
      </w:r>
      <w:r>
        <w:rPr>
          <w:b/>
          <w:sz w:val="24"/>
          <w:szCs w:val="24"/>
        </w:rPr>
        <w:t>___________________________________</w:t>
      </w:r>
      <w:r w:rsidR="00C45FA0" w:rsidRPr="006C11AF">
        <w:rPr>
          <w:sz w:val="24"/>
          <w:szCs w:val="24"/>
        </w:rPr>
        <w:t>, именуемый в дальнейшем</w:t>
      </w:r>
      <w:r w:rsidR="00C45FA0" w:rsidRPr="00C45FA0">
        <w:rPr>
          <w:sz w:val="24"/>
          <w:szCs w:val="24"/>
        </w:rPr>
        <w:t xml:space="preserve"> «Цессионарий», с другой стороны, подписали настоящий договор о нижеследующем:</w:t>
      </w:r>
    </w:p>
    <w:p w:rsidR="001A7C20" w:rsidRPr="00C45FA0" w:rsidRDefault="001A7C20" w:rsidP="00C45FA0">
      <w:pPr>
        <w:pStyle w:val="a9"/>
        <w:jc w:val="left"/>
      </w:pPr>
    </w:p>
    <w:p w:rsidR="001A7C20" w:rsidRPr="00C45FA0" w:rsidRDefault="001A7C20" w:rsidP="001A7C20">
      <w:pPr>
        <w:pStyle w:val="a9"/>
      </w:pPr>
      <w:r w:rsidRPr="00C45FA0">
        <w:t>1. Предмет договора</w:t>
      </w:r>
    </w:p>
    <w:p w:rsidR="00C45FA0" w:rsidRPr="00C45FA0" w:rsidRDefault="001A7C20" w:rsidP="00C45FA0">
      <w:pPr>
        <w:ind w:firstLine="426"/>
        <w:jc w:val="both"/>
        <w:rPr>
          <w:bCs/>
          <w:sz w:val="24"/>
          <w:szCs w:val="24"/>
        </w:rPr>
      </w:pPr>
      <w:r w:rsidRPr="00C45FA0">
        <w:rPr>
          <w:bCs/>
          <w:sz w:val="24"/>
          <w:szCs w:val="24"/>
        </w:rPr>
        <w:t>1.1.</w:t>
      </w:r>
      <w:r w:rsidRPr="00C45FA0">
        <w:rPr>
          <w:b/>
          <w:bCs/>
          <w:sz w:val="24"/>
          <w:szCs w:val="24"/>
        </w:rPr>
        <w:t xml:space="preserve"> </w:t>
      </w:r>
      <w:r w:rsidR="00C45FA0" w:rsidRPr="00C45FA0">
        <w:rPr>
          <w:bCs/>
          <w:sz w:val="24"/>
          <w:szCs w:val="24"/>
        </w:rPr>
        <w:t>Цедент уступает, победившему на торгах (</w:t>
      </w:r>
      <w:r w:rsidR="006D5BAE">
        <w:rPr>
          <w:bCs/>
          <w:sz w:val="24"/>
          <w:szCs w:val="24"/>
        </w:rPr>
        <w:t>П</w:t>
      </w:r>
      <w:r w:rsidR="006C11AF">
        <w:rPr>
          <w:bCs/>
          <w:sz w:val="24"/>
          <w:szCs w:val="24"/>
        </w:rPr>
        <w:t>ротокол</w:t>
      </w:r>
      <w:r w:rsidR="00C45FA0" w:rsidRPr="00C45FA0">
        <w:rPr>
          <w:b/>
          <w:sz w:val="24"/>
          <w:szCs w:val="24"/>
        </w:rPr>
        <w:t xml:space="preserve"> </w:t>
      </w:r>
      <w:r w:rsidR="00C45FA0" w:rsidRPr="00C45FA0">
        <w:rPr>
          <w:bCs/>
          <w:sz w:val="24"/>
          <w:szCs w:val="24"/>
        </w:rPr>
        <w:t xml:space="preserve">от </w:t>
      </w:r>
      <w:r w:rsidR="006D5BAE">
        <w:rPr>
          <w:bCs/>
          <w:sz w:val="24"/>
          <w:szCs w:val="24"/>
        </w:rPr>
        <w:t>____</w:t>
      </w:r>
      <w:r w:rsidR="006C11AF">
        <w:rPr>
          <w:bCs/>
          <w:sz w:val="24"/>
          <w:szCs w:val="24"/>
        </w:rPr>
        <w:t xml:space="preserve"> </w:t>
      </w:r>
      <w:r w:rsidR="006D5BAE">
        <w:rPr>
          <w:bCs/>
          <w:sz w:val="24"/>
          <w:szCs w:val="24"/>
        </w:rPr>
        <w:t>о результатах проведения торгов</w:t>
      </w:r>
      <w:r w:rsidR="00C45FA0" w:rsidRPr="00C45FA0">
        <w:rPr>
          <w:bCs/>
          <w:sz w:val="24"/>
          <w:szCs w:val="24"/>
        </w:rPr>
        <w:t>), а Цессионарий принимает и оплачивает на условиях, предусмотренных настоящим договором имущество (дебиторскую задолженность) ООО «</w:t>
      </w:r>
      <w:r w:rsidR="006D5BAE">
        <w:rPr>
          <w:bCs/>
          <w:sz w:val="24"/>
          <w:szCs w:val="24"/>
        </w:rPr>
        <w:t>ТРЕСТ ВГСС</w:t>
      </w:r>
      <w:r w:rsidR="00C45FA0" w:rsidRPr="00C45FA0">
        <w:rPr>
          <w:bCs/>
          <w:sz w:val="24"/>
          <w:szCs w:val="24"/>
        </w:rPr>
        <w:t xml:space="preserve">»: </w:t>
      </w:r>
    </w:p>
    <w:p w:rsidR="006D5BAE" w:rsidRDefault="006D5BAE" w:rsidP="00C45FA0">
      <w:pPr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6D5BAE">
        <w:rPr>
          <w:bCs/>
          <w:sz w:val="24"/>
          <w:szCs w:val="24"/>
        </w:rPr>
        <w:t>Лот № 8 «Право требования номинальной стоимостью 59321,51 руб. к ООО «</w:t>
      </w:r>
      <w:proofErr w:type="spellStart"/>
      <w:r w:rsidRPr="006D5BAE">
        <w:rPr>
          <w:bCs/>
          <w:sz w:val="24"/>
          <w:szCs w:val="24"/>
        </w:rPr>
        <w:t>Южкузб</w:t>
      </w:r>
      <w:r w:rsidR="00A42BA7">
        <w:rPr>
          <w:bCs/>
          <w:sz w:val="24"/>
          <w:szCs w:val="24"/>
        </w:rPr>
        <w:t>ассНефтеХим</w:t>
      </w:r>
      <w:proofErr w:type="spellEnd"/>
      <w:r w:rsidR="00A42BA7">
        <w:rPr>
          <w:bCs/>
          <w:sz w:val="24"/>
          <w:szCs w:val="24"/>
        </w:rPr>
        <w:t>», (ИНН 4217156040)»,</w:t>
      </w:r>
    </w:p>
    <w:p w:rsidR="006D5BAE" w:rsidRDefault="006D5BAE" w:rsidP="00C45FA0">
      <w:pPr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6D5BAE">
        <w:rPr>
          <w:bCs/>
          <w:sz w:val="24"/>
          <w:szCs w:val="24"/>
        </w:rPr>
        <w:t>Лот №9 «Право требования номинальной стоимостью 245 603,79 руб. к ООО «АТП-Транзит» (ИНН 421712485</w:t>
      </w:r>
      <w:r w:rsidR="00A42BA7">
        <w:rPr>
          <w:bCs/>
          <w:sz w:val="24"/>
          <w:szCs w:val="24"/>
        </w:rPr>
        <w:t>9)»,</w:t>
      </w:r>
    </w:p>
    <w:p w:rsidR="006D5BAE" w:rsidRDefault="006D5BAE" w:rsidP="00C45FA0">
      <w:pPr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6D5BAE">
        <w:rPr>
          <w:bCs/>
          <w:sz w:val="24"/>
          <w:szCs w:val="24"/>
        </w:rPr>
        <w:t>Лот №10 «Право требования номинальной стоимостью 162 214,26 руб. к</w:t>
      </w:r>
      <w:r w:rsidR="00A42BA7">
        <w:rPr>
          <w:bCs/>
          <w:sz w:val="24"/>
          <w:szCs w:val="24"/>
        </w:rPr>
        <w:t xml:space="preserve"> ООО «Мастер» (ИНН 4217151517)»,</w:t>
      </w:r>
    </w:p>
    <w:p w:rsidR="006D5BAE" w:rsidRDefault="006D5BAE" w:rsidP="00C45FA0">
      <w:pPr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6D5BAE">
        <w:rPr>
          <w:bCs/>
          <w:sz w:val="24"/>
          <w:szCs w:val="24"/>
        </w:rPr>
        <w:t>Лот №11 «Право требования номинальной стоимостью 603 616,95 руб. к ООО СК «</w:t>
      </w:r>
      <w:proofErr w:type="spellStart"/>
      <w:r w:rsidRPr="006D5BAE">
        <w:rPr>
          <w:bCs/>
          <w:sz w:val="24"/>
          <w:szCs w:val="24"/>
        </w:rPr>
        <w:t>ТехМаркет</w:t>
      </w:r>
      <w:proofErr w:type="spellEnd"/>
      <w:r w:rsidRPr="006D5BAE">
        <w:rPr>
          <w:bCs/>
          <w:sz w:val="24"/>
          <w:szCs w:val="24"/>
        </w:rPr>
        <w:t>» (И</w:t>
      </w:r>
      <w:r w:rsidR="00A42BA7">
        <w:rPr>
          <w:bCs/>
          <w:sz w:val="24"/>
          <w:szCs w:val="24"/>
        </w:rPr>
        <w:t>НН 4217164178)»,</w:t>
      </w:r>
    </w:p>
    <w:p w:rsidR="006D5BAE" w:rsidRDefault="006D5BAE" w:rsidP="00C45FA0">
      <w:pPr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6D5BAE">
        <w:rPr>
          <w:bCs/>
          <w:sz w:val="24"/>
          <w:szCs w:val="24"/>
        </w:rPr>
        <w:t xml:space="preserve">Лот №12 «Право требования номинальной стоимостью 2 790 160,49руб. к </w:t>
      </w:r>
      <w:proofErr w:type="spellStart"/>
      <w:r w:rsidRPr="006D5BAE">
        <w:rPr>
          <w:bCs/>
          <w:sz w:val="24"/>
          <w:szCs w:val="24"/>
        </w:rPr>
        <w:t>Чермянин</w:t>
      </w:r>
      <w:proofErr w:type="spellEnd"/>
      <w:r w:rsidRPr="006D5BAE">
        <w:rPr>
          <w:bCs/>
          <w:sz w:val="24"/>
          <w:szCs w:val="24"/>
        </w:rPr>
        <w:t xml:space="preserve"> Ю.А.» </w:t>
      </w:r>
      <w:r w:rsidR="00A42BA7">
        <w:rPr>
          <w:bCs/>
          <w:sz w:val="24"/>
          <w:szCs w:val="24"/>
        </w:rPr>
        <w:t>.</w:t>
      </w:r>
      <w:bookmarkStart w:id="0" w:name="_GoBack"/>
      <w:bookmarkEnd w:id="0"/>
      <w:r w:rsidRPr="006D5BAE">
        <w:rPr>
          <w:bCs/>
          <w:sz w:val="24"/>
          <w:szCs w:val="24"/>
        </w:rPr>
        <w:t xml:space="preserve"> </w:t>
      </w:r>
    </w:p>
    <w:p w:rsidR="001C6B07" w:rsidRPr="00C45FA0" w:rsidRDefault="001C6B07" w:rsidP="00C45FA0">
      <w:pPr>
        <w:ind w:firstLine="426"/>
        <w:jc w:val="both"/>
        <w:rPr>
          <w:color w:val="auto"/>
          <w:sz w:val="24"/>
          <w:szCs w:val="24"/>
        </w:rPr>
      </w:pPr>
      <w:r w:rsidRPr="00C45FA0">
        <w:rPr>
          <w:color w:val="auto"/>
          <w:sz w:val="24"/>
          <w:szCs w:val="24"/>
        </w:rPr>
        <w:t>1.2 Право требования к Д</w:t>
      </w:r>
      <w:r w:rsidR="006F1A55" w:rsidRPr="00C45FA0">
        <w:rPr>
          <w:color w:val="auto"/>
          <w:sz w:val="24"/>
          <w:szCs w:val="24"/>
        </w:rPr>
        <w:t xml:space="preserve">ОЛЖНИКУ </w:t>
      </w:r>
      <w:r w:rsidRPr="00C45FA0">
        <w:rPr>
          <w:color w:val="auto"/>
          <w:sz w:val="24"/>
          <w:szCs w:val="24"/>
        </w:rPr>
        <w:t>уступается в объёме, существующем на момент заключения настоящего договора, включая сумму основного долга, все подлежащие, вследствие просрочки исполнения Д</w:t>
      </w:r>
      <w:r w:rsidR="006F1A55" w:rsidRPr="00C45FA0">
        <w:rPr>
          <w:color w:val="auto"/>
          <w:sz w:val="24"/>
          <w:szCs w:val="24"/>
        </w:rPr>
        <w:t xml:space="preserve">ОЛЖНИКОМ </w:t>
      </w:r>
      <w:r w:rsidRPr="00C45FA0">
        <w:rPr>
          <w:color w:val="auto"/>
          <w:sz w:val="24"/>
          <w:szCs w:val="24"/>
        </w:rPr>
        <w:t>своих обязательств, начислению санкции, в том числе проценты за пользование чужими денежными средствами, неустойки, а также иные требования, связанные с неисполнением Д</w:t>
      </w:r>
      <w:r w:rsidR="006F1A55" w:rsidRPr="00C45FA0">
        <w:rPr>
          <w:color w:val="auto"/>
          <w:sz w:val="24"/>
          <w:szCs w:val="24"/>
        </w:rPr>
        <w:t xml:space="preserve">ОЛЖНИКОМ </w:t>
      </w:r>
      <w:r w:rsidRPr="00C45FA0">
        <w:rPr>
          <w:color w:val="auto"/>
          <w:sz w:val="24"/>
          <w:szCs w:val="24"/>
        </w:rPr>
        <w:t>своего обязательства по оплате.</w:t>
      </w:r>
    </w:p>
    <w:p w:rsidR="00F22EAB" w:rsidRPr="001A4CF6" w:rsidRDefault="00F22EAB" w:rsidP="00F22EAB">
      <w:pPr>
        <w:ind w:firstLine="720"/>
        <w:jc w:val="both"/>
        <w:rPr>
          <w:color w:val="auto"/>
          <w:sz w:val="24"/>
          <w:szCs w:val="24"/>
        </w:rPr>
      </w:pPr>
    </w:p>
    <w:p w:rsidR="00580CED" w:rsidRPr="001A4CF6" w:rsidRDefault="00580CED" w:rsidP="00580CED">
      <w:pPr>
        <w:ind w:firstLine="709"/>
        <w:jc w:val="both"/>
        <w:rPr>
          <w:b/>
          <w:bCs/>
          <w:i/>
          <w:color w:val="auto"/>
          <w:sz w:val="24"/>
          <w:szCs w:val="24"/>
        </w:rPr>
      </w:pPr>
      <w:r w:rsidRPr="001A4CF6">
        <w:rPr>
          <w:b/>
          <w:bCs/>
          <w:i/>
          <w:color w:val="auto"/>
          <w:sz w:val="24"/>
          <w:szCs w:val="24"/>
        </w:rPr>
        <w:t>Статья 2. Заверения и гарантии Сторон</w:t>
      </w:r>
    </w:p>
    <w:p w:rsidR="00580CED" w:rsidRPr="001A4CF6" w:rsidRDefault="00580CED" w:rsidP="00580CED">
      <w:pPr>
        <w:spacing w:line="259" w:lineRule="auto"/>
        <w:ind w:firstLine="709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2.1 ЦЕДЕНТ настоящим подтверждает:</w:t>
      </w:r>
    </w:p>
    <w:p w:rsidR="00FC6027" w:rsidRPr="001A4CF6" w:rsidRDefault="00FC6027" w:rsidP="00580CED">
      <w:pPr>
        <w:spacing w:line="259" w:lineRule="auto"/>
        <w:ind w:firstLine="709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2.1.1 </w:t>
      </w:r>
      <w:r w:rsidRPr="001A4CF6">
        <w:rPr>
          <w:rFonts w:eastAsia="Calibri"/>
          <w:color w:val="auto"/>
          <w:sz w:val="24"/>
          <w:szCs w:val="24"/>
          <w:lang w:eastAsia="en-US"/>
        </w:rPr>
        <w:t xml:space="preserve">Действительность и наличие всех прав, которые </w:t>
      </w:r>
      <w:r w:rsidR="004F2680" w:rsidRPr="001A4CF6">
        <w:rPr>
          <w:rFonts w:eastAsia="Calibri"/>
          <w:color w:val="auto"/>
          <w:sz w:val="24"/>
          <w:szCs w:val="24"/>
          <w:lang w:eastAsia="en-US"/>
        </w:rPr>
        <w:t xml:space="preserve">он </w:t>
      </w:r>
      <w:r w:rsidRPr="001A4CF6">
        <w:rPr>
          <w:rFonts w:eastAsia="Calibri"/>
          <w:color w:val="auto"/>
          <w:sz w:val="24"/>
          <w:szCs w:val="24"/>
          <w:lang w:eastAsia="en-US"/>
        </w:rPr>
        <w:t xml:space="preserve">уступает в соответствии с условиями настоящего договора. </w:t>
      </w:r>
    </w:p>
    <w:p w:rsidR="00580CED" w:rsidRPr="001A4CF6" w:rsidRDefault="00580CED" w:rsidP="00580CED">
      <w:pPr>
        <w:ind w:firstLine="709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2.1.</w:t>
      </w:r>
      <w:r w:rsidR="00FC6027" w:rsidRPr="001A4CF6">
        <w:rPr>
          <w:color w:val="auto"/>
          <w:sz w:val="24"/>
          <w:szCs w:val="24"/>
        </w:rPr>
        <w:t>2</w:t>
      </w:r>
      <w:r w:rsidRPr="001A4CF6">
        <w:rPr>
          <w:color w:val="auto"/>
          <w:sz w:val="24"/>
          <w:szCs w:val="24"/>
        </w:rPr>
        <w:t xml:space="preserve"> Своё полное право на распоряжение правом требования к Д</w:t>
      </w:r>
      <w:r w:rsidR="006F1A55" w:rsidRPr="001A4CF6">
        <w:rPr>
          <w:color w:val="auto"/>
          <w:sz w:val="24"/>
          <w:szCs w:val="24"/>
        </w:rPr>
        <w:t xml:space="preserve">ОЛЖНИКУ </w:t>
      </w:r>
      <w:r w:rsidRPr="001A4CF6">
        <w:rPr>
          <w:color w:val="auto"/>
          <w:sz w:val="24"/>
          <w:szCs w:val="24"/>
        </w:rPr>
        <w:t>на условиях настоящего договора и в соответствии с учредительными документами ЦЕДЕНТА.</w:t>
      </w:r>
    </w:p>
    <w:p w:rsidR="00580CED" w:rsidRPr="001A4CF6" w:rsidRDefault="00580CED" w:rsidP="00580CED">
      <w:pPr>
        <w:ind w:firstLine="709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2.1.</w:t>
      </w:r>
      <w:r w:rsidR="00FC6027" w:rsidRPr="001A4CF6">
        <w:rPr>
          <w:color w:val="auto"/>
          <w:sz w:val="24"/>
          <w:szCs w:val="24"/>
        </w:rPr>
        <w:t>3</w:t>
      </w:r>
      <w:r w:rsidRPr="001A4CF6">
        <w:rPr>
          <w:color w:val="auto"/>
          <w:sz w:val="24"/>
          <w:szCs w:val="24"/>
        </w:rPr>
        <w:t xml:space="preserve"> Что </w:t>
      </w:r>
      <w:r w:rsidR="00D476E0" w:rsidRPr="001A4CF6">
        <w:rPr>
          <w:color w:val="auto"/>
          <w:sz w:val="24"/>
          <w:szCs w:val="24"/>
        </w:rPr>
        <w:t>уступаемое право требования</w:t>
      </w:r>
      <w:r w:rsidRPr="001A4CF6">
        <w:rPr>
          <w:color w:val="auto"/>
          <w:sz w:val="24"/>
          <w:szCs w:val="24"/>
        </w:rPr>
        <w:t xml:space="preserve"> свободн</w:t>
      </w:r>
      <w:r w:rsidR="00D476E0" w:rsidRPr="001A4CF6">
        <w:rPr>
          <w:color w:val="auto"/>
          <w:sz w:val="24"/>
          <w:szCs w:val="24"/>
        </w:rPr>
        <w:t>о</w:t>
      </w:r>
      <w:r w:rsidRPr="001A4CF6">
        <w:rPr>
          <w:color w:val="auto"/>
          <w:sz w:val="24"/>
          <w:szCs w:val="24"/>
        </w:rPr>
        <w:t xml:space="preserve"> от каких-либо обязательств как со стороны самого </w:t>
      </w:r>
      <w:r w:rsidR="00D476E0" w:rsidRPr="001A4CF6">
        <w:rPr>
          <w:color w:val="auto"/>
          <w:sz w:val="24"/>
          <w:szCs w:val="24"/>
        </w:rPr>
        <w:t>ЦЕДЕНТА</w:t>
      </w:r>
      <w:r w:rsidRPr="001A4CF6">
        <w:rPr>
          <w:color w:val="auto"/>
          <w:sz w:val="24"/>
          <w:szCs w:val="24"/>
        </w:rPr>
        <w:t>, так и со стороны третьих лиц, в залоге, под арестом, запрещением не наход</w:t>
      </w:r>
      <w:r w:rsidR="00D476E0" w:rsidRPr="001A4CF6">
        <w:rPr>
          <w:color w:val="auto"/>
          <w:sz w:val="24"/>
          <w:szCs w:val="24"/>
        </w:rPr>
        <w:t>и</w:t>
      </w:r>
      <w:r w:rsidRPr="001A4CF6">
        <w:rPr>
          <w:color w:val="auto"/>
          <w:sz w:val="24"/>
          <w:szCs w:val="24"/>
        </w:rPr>
        <w:t>тся.</w:t>
      </w:r>
    </w:p>
    <w:p w:rsidR="00580CED" w:rsidRPr="001A4CF6" w:rsidRDefault="00580CED" w:rsidP="00580CED">
      <w:pPr>
        <w:spacing w:line="259" w:lineRule="auto"/>
        <w:ind w:firstLine="709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2.2 </w:t>
      </w:r>
      <w:r w:rsidR="00D476E0" w:rsidRPr="001A4CF6">
        <w:rPr>
          <w:color w:val="auto"/>
          <w:sz w:val="24"/>
          <w:szCs w:val="24"/>
        </w:rPr>
        <w:t>ЦЕССИОНАРИЙ</w:t>
      </w:r>
      <w:r w:rsidRPr="001A4CF6">
        <w:rPr>
          <w:color w:val="auto"/>
          <w:sz w:val="24"/>
          <w:szCs w:val="24"/>
        </w:rPr>
        <w:t xml:space="preserve"> настоящим подтверждает:</w:t>
      </w:r>
    </w:p>
    <w:p w:rsidR="00580CED" w:rsidRPr="001A4CF6" w:rsidRDefault="00580CED" w:rsidP="00580CED">
      <w:pPr>
        <w:pStyle w:val="a7"/>
        <w:ind w:left="0" w:right="0" w:firstLine="709"/>
        <w:rPr>
          <w:sz w:val="24"/>
          <w:szCs w:val="24"/>
        </w:rPr>
      </w:pPr>
      <w:r w:rsidRPr="001A4CF6">
        <w:rPr>
          <w:sz w:val="24"/>
          <w:szCs w:val="24"/>
        </w:rPr>
        <w:t xml:space="preserve">2.2.1 Свою платёжеспособность и своевременное исполнение всех своих обязательств по настоящему договору, в том числе обязательство по своевременной оплате стоимости </w:t>
      </w:r>
      <w:r w:rsidR="00D476E0" w:rsidRPr="001A4CF6">
        <w:rPr>
          <w:sz w:val="24"/>
          <w:szCs w:val="24"/>
        </w:rPr>
        <w:t>приобретаемого права требования</w:t>
      </w:r>
      <w:r w:rsidRPr="001A4CF6">
        <w:rPr>
          <w:sz w:val="24"/>
          <w:szCs w:val="24"/>
        </w:rPr>
        <w:t>.</w:t>
      </w:r>
    </w:p>
    <w:p w:rsidR="00580CED" w:rsidRPr="001A4CF6" w:rsidRDefault="00580CED" w:rsidP="00580CED">
      <w:pPr>
        <w:ind w:firstLine="709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2.2.2 Своё полное право на приобретение </w:t>
      </w:r>
      <w:r w:rsidR="00D476E0" w:rsidRPr="001A4CF6">
        <w:rPr>
          <w:color w:val="auto"/>
          <w:sz w:val="24"/>
          <w:szCs w:val="24"/>
        </w:rPr>
        <w:t>права требования</w:t>
      </w:r>
      <w:r w:rsidRPr="001A4CF6">
        <w:rPr>
          <w:color w:val="auto"/>
          <w:sz w:val="24"/>
          <w:szCs w:val="24"/>
        </w:rPr>
        <w:t xml:space="preserve"> на условиях настоящего договора.</w:t>
      </w:r>
    </w:p>
    <w:p w:rsidR="00B21B47" w:rsidRPr="001A4CF6" w:rsidRDefault="00B21B47" w:rsidP="00580CED">
      <w:pPr>
        <w:ind w:firstLine="720"/>
        <w:jc w:val="both"/>
        <w:rPr>
          <w:color w:val="auto"/>
          <w:sz w:val="24"/>
          <w:szCs w:val="24"/>
        </w:rPr>
      </w:pPr>
    </w:p>
    <w:p w:rsidR="008C7F5D" w:rsidRPr="001A4CF6" w:rsidRDefault="00D476E0" w:rsidP="00580CED">
      <w:pPr>
        <w:ind w:firstLine="720"/>
        <w:jc w:val="both"/>
        <w:rPr>
          <w:i/>
          <w:color w:val="auto"/>
          <w:sz w:val="24"/>
          <w:szCs w:val="24"/>
        </w:rPr>
      </w:pPr>
      <w:r w:rsidRPr="001A4CF6">
        <w:rPr>
          <w:b/>
          <w:i/>
          <w:color w:val="auto"/>
          <w:sz w:val="24"/>
          <w:szCs w:val="24"/>
        </w:rPr>
        <w:t>Статья 3</w:t>
      </w:r>
      <w:r w:rsidR="008C7F5D" w:rsidRPr="001A4CF6">
        <w:rPr>
          <w:b/>
          <w:i/>
          <w:color w:val="auto"/>
          <w:sz w:val="24"/>
          <w:szCs w:val="24"/>
        </w:rPr>
        <w:t xml:space="preserve">. </w:t>
      </w:r>
      <w:r w:rsidRPr="001A4CF6">
        <w:rPr>
          <w:b/>
          <w:i/>
          <w:color w:val="auto"/>
          <w:sz w:val="24"/>
          <w:szCs w:val="24"/>
        </w:rPr>
        <w:t>Обязательства Сторон</w:t>
      </w:r>
    </w:p>
    <w:p w:rsidR="008C7F5D" w:rsidRPr="001A4CF6" w:rsidRDefault="00D476E0" w:rsidP="008C7F5D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3</w:t>
      </w:r>
      <w:r w:rsidR="008C7F5D" w:rsidRPr="001A4CF6">
        <w:rPr>
          <w:color w:val="auto"/>
          <w:sz w:val="24"/>
          <w:szCs w:val="24"/>
        </w:rPr>
        <w:t>.1 ЦЕДЕНТ обязуется:</w:t>
      </w:r>
    </w:p>
    <w:p w:rsidR="008C7F5D" w:rsidRPr="001A4CF6" w:rsidRDefault="00D476E0" w:rsidP="008C7F5D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3</w:t>
      </w:r>
      <w:r w:rsidR="008C7F5D" w:rsidRPr="001A4CF6">
        <w:rPr>
          <w:color w:val="auto"/>
          <w:sz w:val="24"/>
          <w:szCs w:val="24"/>
        </w:rPr>
        <w:t xml:space="preserve">.1.1 Уступить ЦЕССИОНАРИЮ право требования </w:t>
      </w:r>
      <w:r w:rsidR="00CB63BE" w:rsidRPr="001A4CF6">
        <w:rPr>
          <w:color w:val="auto"/>
          <w:sz w:val="24"/>
          <w:szCs w:val="24"/>
        </w:rPr>
        <w:t>на условиях настоящего договора</w:t>
      </w:r>
      <w:r w:rsidR="002A27D3" w:rsidRPr="001A4CF6">
        <w:rPr>
          <w:color w:val="auto"/>
          <w:sz w:val="24"/>
          <w:szCs w:val="24"/>
        </w:rPr>
        <w:t>.</w:t>
      </w:r>
    </w:p>
    <w:p w:rsidR="008C7F5D" w:rsidRPr="001A4CF6" w:rsidRDefault="00D476E0" w:rsidP="008C7F5D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3</w:t>
      </w:r>
      <w:r w:rsidR="008C7F5D" w:rsidRPr="001A4CF6">
        <w:rPr>
          <w:color w:val="auto"/>
          <w:sz w:val="24"/>
          <w:szCs w:val="24"/>
        </w:rPr>
        <w:t>.1.2 Передать ЦЕССИОНАРИЮ по ак</w:t>
      </w:r>
      <w:r w:rsidR="00D819B9" w:rsidRPr="001A4CF6">
        <w:rPr>
          <w:color w:val="auto"/>
          <w:sz w:val="24"/>
          <w:szCs w:val="24"/>
        </w:rPr>
        <w:t>ту</w:t>
      </w:r>
      <w:r w:rsidR="001A7C20">
        <w:rPr>
          <w:color w:val="auto"/>
          <w:sz w:val="24"/>
          <w:szCs w:val="24"/>
        </w:rPr>
        <w:t xml:space="preserve"> приёма-передачи не позднее 10 (десяти) рабочих дней с момента оплаты</w:t>
      </w:r>
      <w:r w:rsidR="008C7F5D" w:rsidRPr="001A4CF6">
        <w:rPr>
          <w:color w:val="auto"/>
          <w:sz w:val="24"/>
          <w:szCs w:val="24"/>
        </w:rPr>
        <w:t xml:space="preserve"> настоящего договора </w:t>
      </w:r>
      <w:r w:rsidR="00825EA5">
        <w:rPr>
          <w:color w:val="auto"/>
          <w:sz w:val="24"/>
          <w:szCs w:val="24"/>
        </w:rPr>
        <w:t xml:space="preserve">имеющиеся </w:t>
      </w:r>
      <w:r w:rsidR="00D479C4" w:rsidRPr="001A4CF6">
        <w:rPr>
          <w:color w:val="auto"/>
          <w:sz w:val="24"/>
          <w:szCs w:val="24"/>
        </w:rPr>
        <w:t>документ</w:t>
      </w:r>
      <w:r w:rsidR="00825EA5">
        <w:rPr>
          <w:color w:val="auto"/>
          <w:sz w:val="24"/>
          <w:szCs w:val="24"/>
        </w:rPr>
        <w:t>ы</w:t>
      </w:r>
      <w:r w:rsidR="008C7F5D" w:rsidRPr="001A4CF6">
        <w:rPr>
          <w:color w:val="auto"/>
          <w:sz w:val="24"/>
          <w:szCs w:val="24"/>
        </w:rPr>
        <w:t>, удостоверяющ</w:t>
      </w:r>
      <w:r w:rsidR="005E0687">
        <w:rPr>
          <w:color w:val="auto"/>
          <w:sz w:val="24"/>
          <w:szCs w:val="24"/>
        </w:rPr>
        <w:t>ие</w:t>
      </w:r>
      <w:r w:rsidR="008C7F5D" w:rsidRPr="001A4CF6">
        <w:rPr>
          <w:color w:val="auto"/>
          <w:sz w:val="24"/>
          <w:szCs w:val="24"/>
        </w:rPr>
        <w:t xml:space="preserve"> прав</w:t>
      </w:r>
      <w:r w:rsidRPr="001A4CF6">
        <w:rPr>
          <w:color w:val="auto"/>
          <w:sz w:val="24"/>
          <w:szCs w:val="24"/>
        </w:rPr>
        <w:t>о</w:t>
      </w:r>
      <w:r w:rsidR="008C7F5D" w:rsidRPr="001A4CF6">
        <w:rPr>
          <w:color w:val="auto"/>
          <w:sz w:val="24"/>
          <w:szCs w:val="24"/>
        </w:rPr>
        <w:t xml:space="preserve"> требования.</w:t>
      </w:r>
    </w:p>
    <w:p w:rsidR="00FC6027" w:rsidRPr="001A4CF6" w:rsidRDefault="00FC6027" w:rsidP="00FC6027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1A4CF6">
        <w:rPr>
          <w:rFonts w:eastAsia="Calibri"/>
          <w:color w:val="auto"/>
          <w:sz w:val="24"/>
          <w:szCs w:val="24"/>
          <w:lang w:eastAsia="en-US"/>
        </w:rPr>
        <w:lastRenderedPageBreak/>
        <w:t xml:space="preserve">3.1.3 Сообщить </w:t>
      </w:r>
      <w:r w:rsidR="004F2680" w:rsidRPr="001A4CF6">
        <w:rPr>
          <w:rFonts w:eastAsia="Calibri"/>
          <w:color w:val="auto"/>
          <w:sz w:val="24"/>
          <w:szCs w:val="24"/>
          <w:lang w:eastAsia="en-US"/>
        </w:rPr>
        <w:t xml:space="preserve">ЦЕССИОНАРИЮ </w:t>
      </w:r>
      <w:r w:rsidRPr="001A4CF6">
        <w:rPr>
          <w:rFonts w:eastAsia="Calibri"/>
          <w:color w:val="auto"/>
          <w:sz w:val="24"/>
          <w:szCs w:val="24"/>
          <w:lang w:eastAsia="en-US"/>
        </w:rPr>
        <w:t xml:space="preserve">при передаче документов в соответствии с </w:t>
      </w:r>
      <w:hyperlink w:anchor="sub_212" w:history="1">
        <w:r w:rsidRPr="001A4CF6">
          <w:rPr>
            <w:rFonts w:eastAsia="Calibri"/>
            <w:color w:val="auto"/>
            <w:sz w:val="24"/>
            <w:szCs w:val="24"/>
            <w:lang w:eastAsia="en-US"/>
          </w:rPr>
          <w:t>п</w:t>
        </w:r>
        <w:r w:rsidR="004F2680" w:rsidRPr="001A4CF6">
          <w:rPr>
            <w:rFonts w:eastAsia="Calibri"/>
            <w:color w:val="auto"/>
            <w:sz w:val="24"/>
            <w:szCs w:val="24"/>
            <w:lang w:eastAsia="en-US"/>
          </w:rPr>
          <w:t>одпунктом</w:t>
        </w:r>
        <w:r w:rsidRPr="001A4CF6">
          <w:rPr>
            <w:rFonts w:eastAsia="Calibri"/>
            <w:color w:val="auto"/>
            <w:sz w:val="24"/>
            <w:szCs w:val="24"/>
            <w:lang w:eastAsia="en-US"/>
          </w:rPr>
          <w:t> 3.1.2</w:t>
        </w:r>
      </w:hyperlink>
      <w:r w:rsidRPr="001A4CF6">
        <w:rPr>
          <w:rFonts w:eastAsia="Calibri"/>
          <w:color w:val="auto"/>
          <w:sz w:val="24"/>
          <w:szCs w:val="24"/>
          <w:lang w:eastAsia="en-US"/>
        </w:rPr>
        <w:t xml:space="preserve"> настоящего договора сведения, имеющие значение для осуществления </w:t>
      </w:r>
      <w:r w:rsidR="004F2680" w:rsidRPr="001A4CF6">
        <w:rPr>
          <w:rFonts w:eastAsia="Calibri"/>
          <w:color w:val="auto"/>
          <w:sz w:val="24"/>
          <w:szCs w:val="24"/>
          <w:lang w:eastAsia="en-US"/>
        </w:rPr>
        <w:t>ЦЕССИОНАРИЕМ</w:t>
      </w:r>
      <w:r w:rsidRPr="001A4CF6">
        <w:rPr>
          <w:rFonts w:eastAsia="Calibri"/>
          <w:color w:val="auto"/>
          <w:sz w:val="24"/>
          <w:szCs w:val="24"/>
          <w:lang w:eastAsia="en-US"/>
        </w:rPr>
        <w:t xml:space="preserve"> своих прав и выполнения своих обязательств.</w:t>
      </w:r>
    </w:p>
    <w:p w:rsidR="00265F16" w:rsidRPr="001A4CF6" w:rsidRDefault="00D476E0" w:rsidP="00265F16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3</w:t>
      </w:r>
      <w:r w:rsidR="008C7F5D" w:rsidRPr="001A4CF6">
        <w:rPr>
          <w:color w:val="auto"/>
          <w:sz w:val="24"/>
          <w:szCs w:val="24"/>
        </w:rPr>
        <w:t>.2 ЦЕССИОНАРИЙ обязуется:</w:t>
      </w:r>
    </w:p>
    <w:p w:rsidR="00C45FA0" w:rsidRPr="006C11AF" w:rsidRDefault="006F1A55" w:rsidP="006F1A55">
      <w:pPr>
        <w:ind w:firstLine="720"/>
        <w:jc w:val="both"/>
        <w:rPr>
          <w:color w:val="auto"/>
          <w:sz w:val="24"/>
          <w:szCs w:val="24"/>
        </w:rPr>
      </w:pPr>
      <w:r w:rsidRPr="00C45FA0">
        <w:rPr>
          <w:color w:val="auto"/>
          <w:sz w:val="24"/>
          <w:szCs w:val="24"/>
        </w:rPr>
        <w:t>3.2.1 Рассчитаться с ЦЕДЕНТОМ за уступленное право требования в полном объёме в течение</w:t>
      </w:r>
      <w:r w:rsidR="001A7C20" w:rsidRPr="00C45FA0">
        <w:rPr>
          <w:color w:val="auto"/>
          <w:sz w:val="24"/>
          <w:szCs w:val="24"/>
        </w:rPr>
        <w:t xml:space="preserve"> </w:t>
      </w:r>
      <w:r w:rsidR="00CC389A">
        <w:rPr>
          <w:color w:val="auto"/>
          <w:sz w:val="24"/>
          <w:szCs w:val="24"/>
        </w:rPr>
        <w:t>30</w:t>
      </w:r>
      <w:r w:rsidR="001A7C20" w:rsidRPr="00C45FA0">
        <w:rPr>
          <w:color w:val="auto"/>
          <w:sz w:val="24"/>
          <w:szCs w:val="24"/>
        </w:rPr>
        <w:t xml:space="preserve"> (</w:t>
      </w:r>
      <w:r w:rsidR="00CC389A">
        <w:rPr>
          <w:color w:val="auto"/>
          <w:sz w:val="24"/>
          <w:szCs w:val="24"/>
        </w:rPr>
        <w:t>тридцати</w:t>
      </w:r>
      <w:r w:rsidR="001A7C20" w:rsidRPr="00C45FA0">
        <w:rPr>
          <w:color w:val="auto"/>
          <w:sz w:val="24"/>
          <w:szCs w:val="24"/>
        </w:rPr>
        <w:t xml:space="preserve">) </w:t>
      </w:r>
      <w:r w:rsidR="00CC389A">
        <w:rPr>
          <w:color w:val="auto"/>
          <w:sz w:val="24"/>
          <w:szCs w:val="24"/>
        </w:rPr>
        <w:t>календарных</w:t>
      </w:r>
      <w:r w:rsidR="001A7C20" w:rsidRPr="00C45FA0">
        <w:rPr>
          <w:color w:val="auto"/>
          <w:sz w:val="24"/>
          <w:szCs w:val="24"/>
        </w:rPr>
        <w:t xml:space="preserve"> </w:t>
      </w:r>
      <w:r w:rsidRPr="00C45FA0">
        <w:rPr>
          <w:color w:val="auto"/>
          <w:sz w:val="24"/>
          <w:szCs w:val="24"/>
        </w:rPr>
        <w:t xml:space="preserve">дней с момента заключения настоящего договора </w:t>
      </w:r>
      <w:r w:rsidR="00C45FA0" w:rsidRPr="00C45FA0">
        <w:rPr>
          <w:sz w:val="24"/>
          <w:szCs w:val="24"/>
        </w:rPr>
        <w:t xml:space="preserve">путем перечисления денежных средств в размере </w:t>
      </w:r>
      <w:r w:rsidR="00CC389A">
        <w:rPr>
          <w:sz w:val="24"/>
          <w:szCs w:val="24"/>
          <w:u w:val="single"/>
        </w:rPr>
        <w:t>____________руб.</w:t>
      </w:r>
      <w:r w:rsidR="00C45FA0" w:rsidRPr="00C45FA0">
        <w:rPr>
          <w:sz w:val="24"/>
          <w:szCs w:val="24"/>
        </w:rPr>
        <w:t xml:space="preserve"> на </w:t>
      </w:r>
      <w:r w:rsidR="00C45FA0" w:rsidRPr="006C11AF">
        <w:rPr>
          <w:color w:val="auto"/>
          <w:sz w:val="24"/>
          <w:szCs w:val="24"/>
        </w:rPr>
        <w:t>расчетный счет Цедента с даты подписания настоящего договора.</w:t>
      </w:r>
    </w:p>
    <w:p w:rsidR="006F1A55" w:rsidRPr="001A4CF6" w:rsidRDefault="006F1A55" w:rsidP="006F1A55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3.2.2 Письменно уведомить ДОЛЖНИКА о состоявшейся уступке права требования, при этом ЦЕССИОНАРИЙ самостоятельно несёт все риски, связанные с несвоевременным исполнением данного обязательства.</w:t>
      </w:r>
    </w:p>
    <w:p w:rsidR="00E81EBC" w:rsidRPr="001A4CF6" w:rsidRDefault="00E81EBC" w:rsidP="00004B91">
      <w:pPr>
        <w:ind w:firstLine="709"/>
        <w:jc w:val="both"/>
        <w:rPr>
          <w:color w:val="auto"/>
          <w:sz w:val="24"/>
          <w:szCs w:val="24"/>
        </w:rPr>
      </w:pPr>
    </w:p>
    <w:p w:rsidR="00004B91" w:rsidRPr="001A4CF6" w:rsidRDefault="00004B91" w:rsidP="00004B91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b/>
          <w:i/>
          <w:color w:val="auto"/>
          <w:sz w:val="24"/>
          <w:szCs w:val="24"/>
        </w:rPr>
        <w:t>Статья 4. Ответственность Цедента</w:t>
      </w:r>
    </w:p>
    <w:p w:rsidR="00004B91" w:rsidRPr="001A4CF6" w:rsidRDefault="00004B91" w:rsidP="00004B91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4.</w:t>
      </w:r>
      <w:r w:rsidR="009F6156">
        <w:rPr>
          <w:color w:val="auto"/>
          <w:sz w:val="24"/>
          <w:szCs w:val="24"/>
        </w:rPr>
        <w:t>1</w:t>
      </w:r>
      <w:r w:rsidRPr="001A4CF6">
        <w:rPr>
          <w:color w:val="auto"/>
          <w:sz w:val="24"/>
          <w:szCs w:val="24"/>
        </w:rPr>
        <w:t xml:space="preserve"> В случае неисполнения или ненадлежащего исполнения </w:t>
      </w:r>
      <w:r w:rsidR="00EE0DEA" w:rsidRPr="001A4CF6">
        <w:rPr>
          <w:color w:val="auto"/>
          <w:sz w:val="24"/>
          <w:szCs w:val="24"/>
        </w:rPr>
        <w:t>ДОЛЖНИКОМ</w:t>
      </w:r>
      <w:r w:rsidRPr="001A4CF6">
        <w:rPr>
          <w:color w:val="auto"/>
          <w:sz w:val="24"/>
          <w:szCs w:val="24"/>
        </w:rPr>
        <w:t xml:space="preserve"> переданного ЦЕССИОНАРИЕМ действительного и обоснованного требования ЦЕДЕНТ ответственности не несёт.</w:t>
      </w:r>
    </w:p>
    <w:p w:rsidR="00004B91" w:rsidRPr="001A4CF6" w:rsidRDefault="00004B91" w:rsidP="00004B91">
      <w:pPr>
        <w:ind w:firstLine="720"/>
        <w:jc w:val="both"/>
        <w:rPr>
          <w:color w:val="auto"/>
          <w:sz w:val="24"/>
          <w:szCs w:val="24"/>
        </w:rPr>
      </w:pPr>
    </w:p>
    <w:p w:rsidR="00004B91" w:rsidRPr="001A4CF6" w:rsidRDefault="00004B91" w:rsidP="00004B91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b/>
          <w:i/>
          <w:color w:val="auto"/>
          <w:sz w:val="24"/>
          <w:szCs w:val="24"/>
        </w:rPr>
        <w:t>Статья 5. Особые условия</w:t>
      </w:r>
    </w:p>
    <w:p w:rsidR="00004B91" w:rsidRPr="001A4CF6" w:rsidRDefault="00004B91" w:rsidP="00004B91">
      <w:pPr>
        <w:ind w:firstLine="720"/>
        <w:jc w:val="both"/>
        <w:rPr>
          <w:b/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5.1 ЦЕССИОНАРИЙ считается приобретшим право требования к Должнику в полном объёме с момента </w:t>
      </w:r>
      <w:r w:rsidR="009F6156">
        <w:rPr>
          <w:color w:val="auto"/>
          <w:sz w:val="24"/>
          <w:szCs w:val="24"/>
        </w:rPr>
        <w:t>полной оплаты по настоящему</w:t>
      </w:r>
      <w:r w:rsidRPr="001A4CF6">
        <w:rPr>
          <w:color w:val="auto"/>
          <w:sz w:val="24"/>
          <w:szCs w:val="24"/>
        </w:rPr>
        <w:t xml:space="preserve"> договор</w:t>
      </w:r>
      <w:r w:rsidR="009F6156">
        <w:rPr>
          <w:color w:val="auto"/>
          <w:sz w:val="24"/>
          <w:szCs w:val="24"/>
        </w:rPr>
        <w:t>у</w:t>
      </w:r>
      <w:r w:rsidRPr="001A4CF6">
        <w:rPr>
          <w:color w:val="auto"/>
          <w:sz w:val="24"/>
          <w:szCs w:val="24"/>
        </w:rPr>
        <w:t>.</w:t>
      </w:r>
    </w:p>
    <w:p w:rsidR="00004B91" w:rsidRPr="001A4CF6" w:rsidRDefault="00004B91" w:rsidP="00004B91">
      <w:pPr>
        <w:ind w:firstLine="720"/>
        <w:jc w:val="both"/>
        <w:rPr>
          <w:b/>
          <w:color w:val="auto"/>
          <w:sz w:val="24"/>
          <w:szCs w:val="24"/>
        </w:rPr>
      </w:pPr>
    </w:p>
    <w:p w:rsidR="00004B91" w:rsidRPr="001A4CF6" w:rsidRDefault="00004B91" w:rsidP="00004B91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b/>
          <w:i/>
          <w:color w:val="auto"/>
          <w:sz w:val="24"/>
          <w:szCs w:val="24"/>
        </w:rPr>
        <w:t>Статья 6. Порядок разрешения споров</w:t>
      </w:r>
    </w:p>
    <w:p w:rsidR="00004B91" w:rsidRPr="001A4CF6" w:rsidRDefault="00004B91" w:rsidP="00004B91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6.1 Все разногласия, возникающие в ходе исполнения настоящего договора или в связи с ним, разрешаются сторонами путём переговоров. Срок ответа на претензию – 10 дней с момента её получения, но в любом случае не более 20 (двадцати) дней с момента её направления.</w:t>
      </w:r>
    </w:p>
    <w:p w:rsidR="00004B91" w:rsidRPr="001A4CF6" w:rsidRDefault="00004B91" w:rsidP="00004B91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6.2 В случае невозможности урегулирования разногласий путём переговоров они передаются на рассмотрение </w:t>
      </w:r>
      <w:r w:rsidR="00EE0DEA" w:rsidRPr="001A4CF6">
        <w:rPr>
          <w:color w:val="auto"/>
          <w:sz w:val="24"/>
          <w:szCs w:val="24"/>
        </w:rPr>
        <w:t>а</w:t>
      </w:r>
      <w:r w:rsidRPr="001A4CF6">
        <w:rPr>
          <w:color w:val="auto"/>
          <w:sz w:val="24"/>
          <w:szCs w:val="24"/>
        </w:rPr>
        <w:t xml:space="preserve">рбитражного суда </w:t>
      </w:r>
      <w:r w:rsidR="00EE0DEA" w:rsidRPr="001A4CF6">
        <w:rPr>
          <w:color w:val="auto"/>
          <w:sz w:val="24"/>
          <w:szCs w:val="24"/>
        </w:rPr>
        <w:t>по месту нахождения истца</w:t>
      </w:r>
      <w:r w:rsidRPr="001A4CF6">
        <w:rPr>
          <w:color w:val="auto"/>
          <w:sz w:val="24"/>
          <w:szCs w:val="24"/>
        </w:rPr>
        <w:t>.</w:t>
      </w:r>
    </w:p>
    <w:p w:rsidR="00004B91" w:rsidRPr="001A4CF6" w:rsidRDefault="00004B91" w:rsidP="00004B91">
      <w:pPr>
        <w:ind w:firstLine="720"/>
        <w:jc w:val="both"/>
        <w:rPr>
          <w:color w:val="auto"/>
          <w:sz w:val="24"/>
          <w:szCs w:val="24"/>
        </w:rPr>
      </w:pPr>
    </w:p>
    <w:p w:rsidR="00004B91" w:rsidRPr="001A4CF6" w:rsidRDefault="00004B91" w:rsidP="00004B91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b/>
          <w:i/>
          <w:color w:val="auto"/>
          <w:sz w:val="24"/>
          <w:szCs w:val="24"/>
        </w:rPr>
        <w:t>Статья 7. Заключительные положения</w:t>
      </w:r>
    </w:p>
    <w:p w:rsidR="00004B91" w:rsidRPr="001A4CF6" w:rsidRDefault="00004B91" w:rsidP="00004B91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7.1 Настоящий договор содержит исчерпывающий перечень договорённостей Сторон относительно существенных и иных его условий, подразумевающихся Сторонами как необходимые. С момента его подписания Сторонами все ранее существующие договорённости по этому вопросу теряют силу.</w:t>
      </w:r>
    </w:p>
    <w:p w:rsidR="00004B91" w:rsidRPr="001A4CF6" w:rsidRDefault="00004B91" w:rsidP="00004B91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7.2 Настоящий договор составлен и подписан в двух подлинных экземплярах по одному экземпляру для каждой из сторон.</w:t>
      </w:r>
    </w:p>
    <w:p w:rsidR="00004B91" w:rsidRPr="001A4CF6" w:rsidRDefault="00004B91" w:rsidP="00004B91">
      <w:pPr>
        <w:pStyle w:val="a6"/>
        <w:ind w:firstLine="720"/>
        <w:rPr>
          <w:sz w:val="24"/>
          <w:szCs w:val="24"/>
        </w:rPr>
      </w:pPr>
      <w:r w:rsidRPr="001A4CF6">
        <w:rPr>
          <w:rFonts w:ascii="Times New Roman" w:hAnsi="Times New Roman"/>
          <w:sz w:val="24"/>
          <w:szCs w:val="24"/>
        </w:rPr>
        <w:t>7.3 Стороны обязуются уведомлять друг друга обо всех изменениях своих почтовых, банковских и иных реквизитов, необходимых для надлежащего исполнения договора, в течение 3 дней с момента наступления изменений и несут все риски, связанные с ненадлежащим неисполнением указанной обязанности.</w:t>
      </w:r>
    </w:p>
    <w:p w:rsidR="00004B91" w:rsidRPr="001A4CF6" w:rsidRDefault="00004B91" w:rsidP="00004B91">
      <w:pPr>
        <w:ind w:right="41" w:firstLine="720"/>
        <w:jc w:val="both"/>
        <w:rPr>
          <w:b/>
          <w:i/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7.4 Срок действия настоящего договора устанавливается с момента его подписания обеими Сторонами и действует до полного исполнения ими принятых на себя договорных обязательств.</w:t>
      </w:r>
    </w:p>
    <w:p w:rsidR="006C11AF" w:rsidRDefault="006C11AF" w:rsidP="00C45FA0">
      <w:pPr>
        <w:jc w:val="both"/>
        <w:rPr>
          <w:b/>
          <w:i/>
          <w:color w:val="auto"/>
          <w:sz w:val="24"/>
          <w:szCs w:val="24"/>
        </w:rPr>
      </w:pPr>
    </w:p>
    <w:p w:rsidR="006C11AF" w:rsidRDefault="006C11AF" w:rsidP="00C45FA0">
      <w:pPr>
        <w:jc w:val="both"/>
        <w:rPr>
          <w:b/>
          <w:i/>
          <w:color w:val="auto"/>
          <w:sz w:val="24"/>
          <w:szCs w:val="24"/>
        </w:rPr>
      </w:pPr>
    </w:p>
    <w:p w:rsidR="00004B91" w:rsidRPr="00C45FA0" w:rsidRDefault="00004B91" w:rsidP="00004B91">
      <w:pPr>
        <w:ind w:firstLine="720"/>
        <w:jc w:val="both"/>
        <w:rPr>
          <w:b/>
          <w:i/>
          <w:color w:val="auto"/>
          <w:sz w:val="24"/>
          <w:szCs w:val="24"/>
        </w:rPr>
      </w:pPr>
      <w:r w:rsidRPr="00C45FA0">
        <w:rPr>
          <w:b/>
          <w:i/>
          <w:color w:val="auto"/>
          <w:sz w:val="24"/>
          <w:szCs w:val="24"/>
        </w:rPr>
        <w:t>Статья 8. Адреса и реквизиты Сторон</w:t>
      </w:r>
    </w:p>
    <w:p w:rsidR="00C45FA0" w:rsidRPr="00C45FA0" w:rsidRDefault="00C45FA0" w:rsidP="00004B91">
      <w:pPr>
        <w:ind w:firstLine="720"/>
        <w:jc w:val="both"/>
        <w:rPr>
          <w:b/>
          <w:i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973"/>
      </w:tblGrid>
      <w:tr w:rsidR="00C45FA0" w:rsidRPr="00C45FA0" w:rsidTr="000E3A91">
        <w:tc>
          <w:tcPr>
            <w:tcW w:w="4854" w:type="dxa"/>
          </w:tcPr>
          <w:p w:rsidR="00C45FA0" w:rsidRPr="00C45FA0" w:rsidRDefault="00C45FA0" w:rsidP="00241165">
            <w:r w:rsidRPr="00C45FA0">
              <w:rPr>
                <w:b/>
                <w:sz w:val="24"/>
                <w:szCs w:val="24"/>
              </w:rPr>
              <w:t>Цедент:</w:t>
            </w:r>
            <w:r w:rsidRPr="00C45F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80" w:type="dxa"/>
          </w:tcPr>
          <w:p w:rsidR="00C45FA0" w:rsidRPr="00C45FA0" w:rsidRDefault="00C45FA0" w:rsidP="00AB2DC4">
            <w:pPr>
              <w:pStyle w:val="a9"/>
              <w:jc w:val="left"/>
            </w:pPr>
            <w:r w:rsidRPr="00C45FA0">
              <w:t xml:space="preserve">Цессионарий: </w:t>
            </w:r>
          </w:p>
        </w:tc>
      </w:tr>
      <w:tr w:rsidR="00C45FA0" w:rsidRPr="00C45FA0" w:rsidTr="000E3A91">
        <w:tc>
          <w:tcPr>
            <w:tcW w:w="4854" w:type="dxa"/>
          </w:tcPr>
          <w:p w:rsidR="00241165" w:rsidRPr="00241165" w:rsidRDefault="00241165" w:rsidP="00241165">
            <w:pPr>
              <w:rPr>
                <w:sz w:val="24"/>
                <w:szCs w:val="24"/>
              </w:rPr>
            </w:pPr>
            <w:r w:rsidRPr="00241165">
              <w:rPr>
                <w:sz w:val="24"/>
                <w:szCs w:val="24"/>
              </w:rPr>
              <w:t>ООО «ТРЕСТ ВГСС»</w:t>
            </w:r>
          </w:p>
          <w:p w:rsidR="00241165" w:rsidRPr="00241165" w:rsidRDefault="00241165" w:rsidP="00241165">
            <w:pPr>
              <w:rPr>
                <w:sz w:val="24"/>
                <w:szCs w:val="24"/>
              </w:rPr>
            </w:pPr>
          </w:p>
          <w:p w:rsidR="00241165" w:rsidRPr="00241165" w:rsidRDefault="00241165" w:rsidP="0024116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41165">
              <w:rPr>
                <w:sz w:val="24"/>
                <w:szCs w:val="24"/>
              </w:rPr>
              <w:t>Юр.адрес</w:t>
            </w:r>
            <w:proofErr w:type="spellEnd"/>
            <w:proofErr w:type="gramEnd"/>
            <w:r w:rsidRPr="00241165">
              <w:rPr>
                <w:sz w:val="24"/>
                <w:szCs w:val="24"/>
              </w:rPr>
              <w:t xml:space="preserve">: 630004, г. Новосибирск, ул. Челюскинцев, д. 14/2; </w:t>
            </w:r>
          </w:p>
          <w:p w:rsidR="00241165" w:rsidRPr="00241165" w:rsidRDefault="00241165" w:rsidP="00241165">
            <w:pPr>
              <w:rPr>
                <w:sz w:val="24"/>
                <w:szCs w:val="24"/>
              </w:rPr>
            </w:pPr>
            <w:r w:rsidRPr="00241165">
              <w:rPr>
                <w:sz w:val="24"/>
                <w:szCs w:val="24"/>
              </w:rPr>
              <w:lastRenderedPageBreak/>
              <w:t>ОГРН 1024201469930, ИНН 4217049256, КПП 540701001</w:t>
            </w:r>
          </w:p>
          <w:p w:rsidR="00241165" w:rsidRPr="00241165" w:rsidRDefault="00241165" w:rsidP="00241165">
            <w:pPr>
              <w:rPr>
                <w:sz w:val="24"/>
                <w:szCs w:val="24"/>
              </w:rPr>
            </w:pPr>
            <w:r w:rsidRPr="00241165">
              <w:rPr>
                <w:sz w:val="24"/>
                <w:szCs w:val="24"/>
              </w:rPr>
              <w:t>Расчетный счет: 40702810709510000490</w:t>
            </w:r>
          </w:p>
          <w:p w:rsidR="00241165" w:rsidRPr="00241165" w:rsidRDefault="00241165" w:rsidP="00241165">
            <w:pPr>
              <w:rPr>
                <w:sz w:val="24"/>
                <w:szCs w:val="24"/>
              </w:rPr>
            </w:pPr>
            <w:r w:rsidRPr="00241165">
              <w:rPr>
                <w:sz w:val="24"/>
                <w:szCs w:val="24"/>
              </w:rPr>
              <w:t xml:space="preserve">Банк «Левобережный» (ПАО), 630054, г. Новосибирск, ул. </w:t>
            </w:r>
            <w:proofErr w:type="spellStart"/>
            <w:r w:rsidRPr="00241165">
              <w:rPr>
                <w:sz w:val="24"/>
                <w:szCs w:val="24"/>
              </w:rPr>
              <w:t>Плахотного</w:t>
            </w:r>
            <w:proofErr w:type="spellEnd"/>
            <w:r w:rsidRPr="00241165">
              <w:rPr>
                <w:sz w:val="24"/>
                <w:szCs w:val="24"/>
              </w:rPr>
              <w:t>, д. 25/1</w:t>
            </w:r>
          </w:p>
          <w:p w:rsidR="00241165" w:rsidRPr="00241165" w:rsidRDefault="00241165" w:rsidP="00241165">
            <w:pPr>
              <w:rPr>
                <w:sz w:val="24"/>
                <w:szCs w:val="24"/>
              </w:rPr>
            </w:pPr>
            <w:r w:rsidRPr="00241165">
              <w:rPr>
                <w:sz w:val="24"/>
                <w:szCs w:val="24"/>
              </w:rPr>
              <w:t>БИК 045004850</w:t>
            </w:r>
          </w:p>
          <w:p w:rsidR="00241165" w:rsidRPr="00241165" w:rsidRDefault="00241165" w:rsidP="00241165">
            <w:pPr>
              <w:rPr>
                <w:sz w:val="24"/>
                <w:szCs w:val="24"/>
              </w:rPr>
            </w:pPr>
            <w:r w:rsidRPr="00241165">
              <w:rPr>
                <w:sz w:val="24"/>
                <w:szCs w:val="24"/>
              </w:rPr>
              <w:t>к/с 30101810100000000850</w:t>
            </w:r>
          </w:p>
          <w:p w:rsidR="00241165" w:rsidRPr="00241165" w:rsidRDefault="00241165" w:rsidP="00241165">
            <w:pPr>
              <w:rPr>
                <w:sz w:val="24"/>
                <w:szCs w:val="24"/>
              </w:rPr>
            </w:pPr>
          </w:p>
          <w:p w:rsidR="00241165" w:rsidRPr="00241165" w:rsidRDefault="00241165" w:rsidP="00241165">
            <w:pPr>
              <w:rPr>
                <w:sz w:val="24"/>
                <w:szCs w:val="24"/>
              </w:rPr>
            </w:pPr>
          </w:p>
          <w:p w:rsidR="00241165" w:rsidRPr="00241165" w:rsidRDefault="00241165" w:rsidP="00241165">
            <w:pPr>
              <w:rPr>
                <w:sz w:val="24"/>
                <w:szCs w:val="24"/>
              </w:rPr>
            </w:pPr>
          </w:p>
          <w:p w:rsidR="00241165" w:rsidRPr="00241165" w:rsidRDefault="00241165" w:rsidP="00241165">
            <w:pPr>
              <w:rPr>
                <w:sz w:val="24"/>
                <w:szCs w:val="24"/>
              </w:rPr>
            </w:pPr>
            <w:r w:rsidRPr="00241165">
              <w:rPr>
                <w:sz w:val="24"/>
                <w:szCs w:val="24"/>
              </w:rPr>
              <w:t>Конкурсный управляющий</w:t>
            </w:r>
          </w:p>
          <w:p w:rsidR="00241165" w:rsidRPr="00241165" w:rsidRDefault="00241165" w:rsidP="00241165">
            <w:pPr>
              <w:rPr>
                <w:sz w:val="24"/>
                <w:szCs w:val="24"/>
              </w:rPr>
            </w:pPr>
            <w:r w:rsidRPr="00241165">
              <w:rPr>
                <w:sz w:val="24"/>
                <w:szCs w:val="24"/>
              </w:rPr>
              <w:t xml:space="preserve">________________/Т.А. Горбачева/ </w:t>
            </w:r>
          </w:p>
          <w:p w:rsidR="00241165" w:rsidRPr="00241165" w:rsidRDefault="00241165" w:rsidP="00241165">
            <w:pPr>
              <w:rPr>
                <w:sz w:val="24"/>
                <w:szCs w:val="24"/>
              </w:rPr>
            </w:pPr>
            <w:r w:rsidRPr="00241165">
              <w:rPr>
                <w:sz w:val="24"/>
                <w:szCs w:val="24"/>
              </w:rPr>
              <w:t>М.П.</w:t>
            </w:r>
          </w:p>
          <w:p w:rsidR="00241165" w:rsidRPr="00241165" w:rsidRDefault="00241165" w:rsidP="00241165">
            <w:pPr>
              <w:rPr>
                <w:sz w:val="24"/>
                <w:szCs w:val="24"/>
              </w:rPr>
            </w:pPr>
          </w:p>
          <w:p w:rsidR="00C45FA0" w:rsidRPr="00C45FA0" w:rsidRDefault="00C45FA0" w:rsidP="006C11AF">
            <w:pPr>
              <w:pStyle w:val="a9"/>
              <w:jc w:val="left"/>
            </w:pPr>
          </w:p>
        </w:tc>
        <w:tc>
          <w:tcPr>
            <w:tcW w:w="5080" w:type="dxa"/>
          </w:tcPr>
          <w:p w:rsidR="00C45FA0" w:rsidRDefault="00C45FA0" w:rsidP="00AB2DC4">
            <w:pPr>
              <w:rPr>
                <w:sz w:val="24"/>
                <w:szCs w:val="24"/>
              </w:rPr>
            </w:pPr>
          </w:p>
          <w:p w:rsidR="00DD4EE4" w:rsidRDefault="00DD4EE4" w:rsidP="00AB2DC4">
            <w:pPr>
              <w:rPr>
                <w:sz w:val="24"/>
                <w:szCs w:val="24"/>
              </w:rPr>
            </w:pPr>
          </w:p>
          <w:p w:rsidR="00DD4EE4" w:rsidRDefault="00DD4EE4" w:rsidP="00AB2DC4">
            <w:pPr>
              <w:rPr>
                <w:sz w:val="24"/>
                <w:szCs w:val="24"/>
              </w:rPr>
            </w:pPr>
          </w:p>
          <w:p w:rsidR="00DD4EE4" w:rsidRPr="00DD4EE4" w:rsidRDefault="00DD4EE4" w:rsidP="00AB2DC4">
            <w:pPr>
              <w:rPr>
                <w:sz w:val="24"/>
                <w:szCs w:val="24"/>
              </w:rPr>
            </w:pPr>
          </w:p>
          <w:p w:rsidR="00C45FA0" w:rsidRPr="00DD4EE4" w:rsidRDefault="00C45FA0" w:rsidP="00AB2DC4">
            <w:pPr>
              <w:rPr>
                <w:sz w:val="24"/>
                <w:szCs w:val="24"/>
              </w:rPr>
            </w:pPr>
          </w:p>
          <w:p w:rsidR="00C45FA0" w:rsidRPr="00C45FA0" w:rsidRDefault="00C45FA0" w:rsidP="00DD4EE4">
            <w:pPr>
              <w:rPr>
                <w:sz w:val="24"/>
                <w:szCs w:val="24"/>
              </w:rPr>
            </w:pPr>
            <w:r w:rsidRPr="00C45FA0">
              <w:rPr>
                <w:sz w:val="24"/>
                <w:szCs w:val="24"/>
              </w:rPr>
              <w:lastRenderedPageBreak/>
              <w:t xml:space="preserve">______________________/ </w:t>
            </w:r>
            <w:r w:rsidR="00241165">
              <w:rPr>
                <w:sz w:val="24"/>
                <w:szCs w:val="24"/>
              </w:rPr>
              <w:t>_______________</w:t>
            </w:r>
            <w:r w:rsidRPr="00C45FA0">
              <w:rPr>
                <w:sz w:val="24"/>
                <w:szCs w:val="24"/>
              </w:rPr>
              <w:t>/</w:t>
            </w:r>
          </w:p>
        </w:tc>
      </w:tr>
    </w:tbl>
    <w:p w:rsidR="001A7C20" w:rsidRPr="000E38F5" w:rsidRDefault="001A7C20" w:rsidP="001A7C20">
      <w:pPr>
        <w:jc w:val="both"/>
        <w:rPr>
          <w:spacing w:val="-3"/>
          <w:sz w:val="24"/>
          <w:szCs w:val="24"/>
        </w:rPr>
      </w:pPr>
    </w:p>
    <w:p w:rsidR="001A7C20" w:rsidRPr="00BB744A" w:rsidRDefault="001A7C20" w:rsidP="001A7C20">
      <w:pPr>
        <w:jc w:val="both"/>
        <w:rPr>
          <w:rFonts w:eastAsia="Arial Unicode MS"/>
          <w:sz w:val="22"/>
          <w:szCs w:val="22"/>
          <w:highlight w:val="yellow"/>
        </w:rPr>
      </w:pPr>
    </w:p>
    <w:p w:rsidR="001A7C20" w:rsidRPr="001A4CF6" w:rsidRDefault="001A7C20" w:rsidP="00004B91">
      <w:pPr>
        <w:ind w:firstLine="720"/>
        <w:jc w:val="both"/>
        <w:rPr>
          <w:b/>
          <w:bCs/>
          <w:color w:val="auto"/>
          <w:sz w:val="24"/>
          <w:szCs w:val="24"/>
        </w:rPr>
      </w:pPr>
    </w:p>
    <w:p w:rsidR="00B757CA" w:rsidRPr="001A4CF6" w:rsidRDefault="00B757CA" w:rsidP="00236AE4">
      <w:pPr>
        <w:ind w:firstLine="720"/>
        <w:jc w:val="both"/>
        <w:rPr>
          <w:b/>
          <w:i/>
          <w:color w:val="auto"/>
          <w:sz w:val="24"/>
          <w:szCs w:val="24"/>
        </w:rPr>
      </w:pPr>
    </w:p>
    <w:p w:rsidR="00A96C4E" w:rsidRPr="001A4CF6" w:rsidRDefault="00A96C4E" w:rsidP="009842E4">
      <w:pPr>
        <w:jc w:val="center"/>
        <w:rPr>
          <w:b/>
          <w:color w:val="auto"/>
          <w:sz w:val="22"/>
          <w:szCs w:val="22"/>
        </w:rPr>
      </w:pPr>
    </w:p>
    <w:p w:rsidR="006808B4" w:rsidRDefault="006808B4" w:rsidP="009842E4">
      <w:pPr>
        <w:jc w:val="center"/>
        <w:rPr>
          <w:b/>
          <w:color w:val="auto"/>
        </w:rPr>
      </w:pPr>
    </w:p>
    <w:p w:rsidR="006808B4" w:rsidRDefault="006808B4" w:rsidP="009842E4">
      <w:pPr>
        <w:jc w:val="center"/>
        <w:rPr>
          <w:b/>
          <w:color w:val="auto"/>
        </w:rPr>
      </w:pPr>
    </w:p>
    <w:p w:rsidR="006808B4" w:rsidRDefault="006808B4" w:rsidP="009842E4">
      <w:pPr>
        <w:jc w:val="center"/>
        <w:rPr>
          <w:b/>
          <w:color w:val="auto"/>
        </w:rPr>
      </w:pPr>
    </w:p>
    <w:p w:rsidR="006808B4" w:rsidRDefault="006808B4" w:rsidP="009842E4">
      <w:pPr>
        <w:jc w:val="center"/>
        <w:rPr>
          <w:b/>
          <w:color w:val="auto"/>
        </w:rPr>
      </w:pPr>
    </w:p>
    <w:p w:rsidR="006808B4" w:rsidRDefault="006808B4" w:rsidP="009842E4">
      <w:pPr>
        <w:jc w:val="center"/>
        <w:rPr>
          <w:b/>
          <w:color w:val="auto"/>
        </w:rPr>
      </w:pPr>
    </w:p>
    <w:p w:rsidR="006808B4" w:rsidRDefault="006808B4" w:rsidP="009842E4">
      <w:pPr>
        <w:jc w:val="center"/>
        <w:rPr>
          <w:b/>
          <w:color w:val="auto"/>
        </w:rPr>
      </w:pPr>
    </w:p>
    <w:p w:rsidR="006808B4" w:rsidRDefault="006808B4" w:rsidP="009842E4">
      <w:pPr>
        <w:jc w:val="center"/>
        <w:rPr>
          <w:b/>
          <w:color w:val="auto"/>
        </w:rPr>
      </w:pPr>
    </w:p>
    <w:p w:rsidR="006808B4" w:rsidRDefault="006808B4" w:rsidP="009842E4">
      <w:pPr>
        <w:jc w:val="center"/>
        <w:rPr>
          <w:b/>
          <w:color w:val="auto"/>
        </w:rPr>
      </w:pPr>
    </w:p>
    <w:p w:rsidR="006808B4" w:rsidRDefault="006808B4" w:rsidP="009842E4">
      <w:pPr>
        <w:jc w:val="center"/>
        <w:rPr>
          <w:b/>
          <w:color w:val="auto"/>
        </w:rPr>
      </w:pPr>
    </w:p>
    <w:p w:rsidR="006808B4" w:rsidRDefault="006808B4" w:rsidP="009842E4">
      <w:pPr>
        <w:jc w:val="center"/>
        <w:rPr>
          <w:b/>
          <w:color w:val="auto"/>
        </w:rPr>
      </w:pPr>
    </w:p>
    <w:p w:rsidR="006808B4" w:rsidRDefault="006808B4" w:rsidP="009842E4">
      <w:pPr>
        <w:jc w:val="center"/>
        <w:rPr>
          <w:b/>
          <w:color w:val="auto"/>
        </w:rPr>
      </w:pPr>
    </w:p>
    <w:p w:rsidR="006808B4" w:rsidRDefault="006808B4" w:rsidP="009842E4">
      <w:pPr>
        <w:jc w:val="center"/>
        <w:rPr>
          <w:b/>
          <w:color w:val="auto"/>
        </w:rPr>
      </w:pPr>
    </w:p>
    <w:p w:rsidR="006808B4" w:rsidRDefault="006808B4" w:rsidP="009842E4">
      <w:pPr>
        <w:jc w:val="center"/>
        <w:rPr>
          <w:b/>
          <w:color w:val="auto"/>
        </w:rPr>
      </w:pPr>
    </w:p>
    <w:p w:rsidR="006808B4" w:rsidRDefault="006808B4" w:rsidP="009842E4">
      <w:pPr>
        <w:jc w:val="center"/>
        <w:rPr>
          <w:b/>
          <w:color w:val="auto"/>
        </w:rPr>
      </w:pPr>
    </w:p>
    <w:p w:rsidR="006808B4" w:rsidRDefault="006808B4" w:rsidP="009842E4">
      <w:pPr>
        <w:jc w:val="center"/>
        <w:rPr>
          <w:b/>
          <w:color w:val="auto"/>
        </w:rPr>
      </w:pPr>
    </w:p>
    <w:p w:rsidR="006808B4" w:rsidRDefault="006808B4" w:rsidP="009842E4">
      <w:pPr>
        <w:jc w:val="center"/>
        <w:rPr>
          <w:b/>
          <w:color w:val="auto"/>
        </w:rPr>
      </w:pPr>
    </w:p>
    <w:p w:rsidR="006808B4" w:rsidRDefault="006808B4" w:rsidP="009842E4">
      <w:pPr>
        <w:jc w:val="center"/>
        <w:rPr>
          <w:b/>
          <w:color w:val="auto"/>
        </w:rPr>
      </w:pPr>
    </w:p>
    <w:sectPr w:rsidR="006808B4" w:rsidSect="000110D2">
      <w:footerReference w:type="even" r:id="rId7"/>
      <w:footerReference w:type="default" r:id="rId8"/>
      <w:footerReference w:type="first" r:id="rId9"/>
      <w:pgSz w:w="11906" w:h="16838"/>
      <w:pgMar w:top="902" w:right="748" w:bottom="71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620" w:rsidRDefault="00453620">
      <w:r>
        <w:separator/>
      </w:r>
    </w:p>
  </w:endnote>
  <w:endnote w:type="continuationSeparator" w:id="0">
    <w:p w:rsidR="00453620" w:rsidRDefault="0045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C7D" w:rsidRDefault="009B2CD8" w:rsidP="004F32C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57C7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57C7D" w:rsidRDefault="00E57C7D" w:rsidP="004B28C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C7D" w:rsidRPr="004F32C3" w:rsidRDefault="009B2CD8" w:rsidP="0006337A">
    <w:pPr>
      <w:pStyle w:val="a3"/>
      <w:framePr w:wrap="around" w:vAnchor="text" w:hAnchor="margin" w:xAlign="right" w:y="1"/>
      <w:rPr>
        <w:rStyle w:val="a4"/>
        <w:i/>
        <w:sz w:val="18"/>
        <w:szCs w:val="18"/>
      </w:rPr>
    </w:pPr>
    <w:r w:rsidRPr="004F32C3">
      <w:rPr>
        <w:rStyle w:val="a4"/>
        <w:i/>
        <w:sz w:val="18"/>
        <w:szCs w:val="18"/>
      </w:rPr>
      <w:fldChar w:fldCharType="begin"/>
    </w:r>
    <w:r w:rsidR="00E57C7D" w:rsidRPr="004F32C3">
      <w:rPr>
        <w:rStyle w:val="a4"/>
        <w:i/>
        <w:sz w:val="18"/>
        <w:szCs w:val="18"/>
      </w:rPr>
      <w:instrText xml:space="preserve">PAGE  </w:instrText>
    </w:r>
    <w:r w:rsidRPr="004F32C3">
      <w:rPr>
        <w:rStyle w:val="a4"/>
        <w:i/>
        <w:sz w:val="18"/>
        <w:szCs w:val="18"/>
      </w:rPr>
      <w:fldChar w:fldCharType="separate"/>
    </w:r>
    <w:r w:rsidR="00A42BA7">
      <w:rPr>
        <w:rStyle w:val="a4"/>
        <w:i/>
        <w:noProof/>
        <w:sz w:val="18"/>
        <w:szCs w:val="18"/>
      </w:rPr>
      <w:t>3</w:t>
    </w:r>
    <w:r w:rsidRPr="004F32C3">
      <w:rPr>
        <w:rStyle w:val="a4"/>
        <w:i/>
        <w:sz w:val="18"/>
        <w:szCs w:val="18"/>
      </w:rPr>
      <w:fldChar w:fldCharType="end"/>
    </w:r>
  </w:p>
  <w:p w:rsidR="00E57C7D" w:rsidRPr="00AF6442" w:rsidRDefault="00E57C7D" w:rsidP="004F32C3">
    <w:pPr>
      <w:pStyle w:val="a3"/>
      <w:ind w:right="360"/>
      <w:rPr>
        <w:i/>
        <w:sz w:val="18"/>
        <w:szCs w:val="18"/>
      </w:rPr>
    </w:pPr>
  </w:p>
  <w:p w:rsidR="00E57C7D" w:rsidRDefault="00E57C7D" w:rsidP="004B28C1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C7D" w:rsidRPr="004F32C3" w:rsidRDefault="00E57C7D">
    <w:pPr>
      <w:pStyle w:val="a3"/>
      <w:rPr>
        <w:i/>
        <w:sz w:val="18"/>
        <w:szCs w:val="18"/>
      </w:rPr>
    </w:pPr>
    <w:r>
      <w:rPr>
        <w:i/>
        <w:sz w:val="18"/>
        <w:szCs w:val="18"/>
      </w:rPr>
      <w:t>_______________________ ЦЕДЕНТ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  <w:t>________________________ ЦЕССИОНАРИЙ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620" w:rsidRDefault="00453620">
      <w:r>
        <w:separator/>
      </w:r>
    </w:p>
  </w:footnote>
  <w:footnote w:type="continuationSeparator" w:id="0">
    <w:p w:rsidR="00453620" w:rsidRDefault="00453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21F93"/>
    <w:multiLevelType w:val="hybridMultilevel"/>
    <w:tmpl w:val="F11C6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C4"/>
    <w:rsid w:val="00002641"/>
    <w:rsid w:val="00004B91"/>
    <w:rsid w:val="000110D2"/>
    <w:rsid w:val="00016202"/>
    <w:rsid w:val="00022279"/>
    <w:rsid w:val="00025A68"/>
    <w:rsid w:val="0002761D"/>
    <w:rsid w:val="00035D3A"/>
    <w:rsid w:val="00044A85"/>
    <w:rsid w:val="000536D4"/>
    <w:rsid w:val="00060498"/>
    <w:rsid w:val="00060BF1"/>
    <w:rsid w:val="0006337A"/>
    <w:rsid w:val="000669CC"/>
    <w:rsid w:val="00083A2D"/>
    <w:rsid w:val="000B6746"/>
    <w:rsid w:val="000E3586"/>
    <w:rsid w:val="000E38F5"/>
    <w:rsid w:val="000E3A91"/>
    <w:rsid w:val="000E50E0"/>
    <w:rsid w:val="000E5D44"/>
    <w:rsid w:val="00121AE8"/>
    <w:rsid w:val="00146898"/>
    <w:rsid w:val="00154550"/>
    <w:rsid w:val="001551B1"/>
    <w:rsid w:val="00156739"/>
    <w:rsid w:val="0016039A"/>
    <w:rsid w:val="0016669D"/>
    <w:rsid w:val="001A00E8"/>
    <w:rsid w:val="001A4CF6"/>
    <w:rsid w:val="001A6505"/>
    <w:rsid w:val="001A7C20"/>
    <w:rsid w:val="001B2E32"/>
    <w:rsid w:val="001C09CF"/>
    <w:rsid w:val="001C276B"/>
    <w:rsid w:val="001C3CCD"/>
    <w:rsid w:val="001C6523"/>
    <w:rsid w:val="001C6B07"/>
    <w:rsid w:val="001D5B1D"/>
    <w:rsid w:val="001E47B0"/>
    <w:rsid w:val="001F1F82"/>
    <w:rsid w:val="001F6221"/>
    <w:rsid w:val="001F7F45"/>
    <w:rsid w:val="00201CDA"/>
    <w:rsid w:val="0020457B"/>
    <w:rsid w:val="002133C9"/>
    <w:rsid w:val="00214184"/>
    <w:rsid w:val="00233A67"/>
    <w:rsid w:val="00236AE4"/>
    <w:rsid w:val="00241165"/>
    <w:rsid w:val="00265F16"/>
    <w:rsid w:val="0026711B"/>
    <w:rsid w:val="0027244B"/>
    <w:rsid w:val="00272EDF"/>
    <w:rsid w:val="0028013F"/>
    <w:rsid w:val="0028234C"/>
    <w:rsid w:val="00283134"/>
    <w:rsid w:val="00284E0C"/>
    <w:rsid w:val="00285175"/>
    <w:rsid w:val="0029590D"/>
    <w:rsid w:val="002A27D3"/>
    <w:rsid w:val="002A2BAD"/>
    <w:rsid w:val="002A5A79"/>
    <w:rsid w:val="002A65AD"/>
    <w:rsid w:val="002B0A7C"/>
    <w:rsid w:val="002B1E6F"/>
    <w:rsid w:val="002C0D98"/>
    <w:rsid w:val="002C6FA7"/>
    <w:rsid w:val="002D07CB"/>
    <w:rsid w:val="002D42C4"/>
    <w:rsid w:val="002D6E22"/>
    <w:rsid w:val="002E7DDE"/>
    <w:rsid w:val="0031339F"/>
    <w:rsid w:val="00315C52"/>
    <w:rsid w:val="003326A3"/>
    <w:rsid w:val="00336098"/>
    <w:rsid w:val="00342A0A"/>
    <w:rsid w:val="003440CE"/>
    <w:rsid w:val="0034694D"/>
    <w:rsid w:val="00347377"/>
    <w:rsid w:val="00357DF7"/>
    <w:rsid w:val="00364E7D"/>
    <w:rsid w:val="00371CDC"/>
    <w:rsid w:val="00376D09"/>
    <w:rsid w:val="0038171C"/>
    <w:rsid w:val="00390E8A"/>
    <w:rsid w:val="00392225"/>
    <w:rsid w:val="0039645C"/>
    <w:rsid w:val="00396C46"/>
    <w:rsid w:val="003A2EF4"/>
    <w:rsid w:val="003C156D"/>
    <w:rsid w:val="003D2C6C"/>
    <w:rsid w:val="003D7EFC"/>
    <w:rsid w:val="003E101B"/>
    <w:rsid w:val="003E1B07"/>
    <w:rsid w:val="003F041E"/>
    <w:rsid w:val="003F5410"/>
    <w:rsid w:val="00404928"/>
    <w:rsid w:val="00407A26"/>
    <w:rsid w:val="0041437E"/>
    <w:rsid w:val="004149EA"/>
    <w:rsid w:val="0041746F"/>
    <w:rsid w:val="004426F4"/>
    <w:rsid w:val="00447D23"/>
    <w:rsid w:val="00453620"/>
    <w:rsid w:val="004627E7"/>
    <w:rsid w:val="00466D6F"/>
    <w:rsid w:val="0047597D"/>
    <w:rsid w:val="0049257B"/>
    <w:rsid w:val="00493F67"/>
    <w:rsid w:val="00494D98"/>
    <w:rsid w:val="004B28C1"/>
    <w:rsid w:val="004C0160"/>
    <w:rsid w:val="004C3EE9"/>
    <w:rsid w:val="004D3005"/>
    <w:rsid w:val="004E1FE6"/>
    <w:rsid w:val="004E1FE7"/>
    <w:rsid w:val="004F0E48"/>
    <w:rsid w:val="004F1960"/>
    <w:rsid w:val="004F2680"/>
    <w:rsid w:val="004F32C3"/>
    <w:rsid w:val="00503A62"/>
    <w:rsid w:val="0050773A"/>
    <w:rsid w:val="00514AB2"/>
    <w:rsid w:val="00517B93"/>
    <w:rsid w:val="00523ACB"/>
    <w:rsid w:val="0053038A"/>
    <w:rsid w:val="00541694"/>
    <w:rsid w:val="005462C2"/>
    <w:rsid w:val="00547D3F"/>
    <w:rsid w:val="00555958"/>
    <w:rsid w:val="005600F0"/>
    <w:rsid w:val="0057079A"/>
    <w:rsid w:val="00576EC3"/>
    <w:rsid w:val="00580C34"/>
    <w:rsid w:val="00580CED"/>
    <w:rsid w:val="005A0AF5"/>
    <w:rsid w:val="005A682E"/>
    <w:rsid w:val="005C18A5"/>
    <w:rsid w:val="005C517A"/>
    <w:rsid w:val="005D1CB2"/>
    <w:rsid w:val="005D40E2"/>
    <w:rsid w:val="005D78A2"/>
    <w:rsid w:val="005E048C"/>
    <w:rsid w:val="005E0687"/>
    <w:rsid w:val="005E48CB"/>
    <w:rsid w:val="005E515F"/>
    <w:rsid w:val="005E6D96"/>
    <w:rsid w:val="005F01D3"/>
    <w:rsid w:val="006119AF"/>
    <w:rsid w:val="00612E39"/>
    <w:rsid w:val="00612FDA"/>
    <w:rsid w:val="00615C6A"/>
    <w:rsid w:val="00620D5C"/>
    <w:rsid w:val="00626AA5"/>
    <w:rsid w:val="00627E10"/>
    <w:rsid w:val="00645D03"/>
    <w:rsid w:val="00651DDE"/>
    <w:rsid w:val="00656409"/>
    <w:rsid w:val="0065794D"/>
    <w:rsid w:val="00667B00"/>
    <w:rsid w:val="006808B4"/>
    <w:rsid w:val="006871D4"/>
    <w:rsid w:val="00690C13"/>
    <w:rsid w:val="006C11AF"/>
    <w:rsid w:val="006C1909"/>
    <w:rsid w:val="006D0E34"/>
    <w:rsid w:val="006D1FEF"/>
    <w:rsid w:val="006D5BAE"/>
    <w:rsid w:val="006E30C1"/>
    <w:rsid w:val="006E470C"/>
    <w:rsid w:val="006E6A05"/>
    <w:rsid w:val="006F1A55"/>
    <w:rsid w:val="006F5E12"/>
    <w:rsid w:val="0070237D"/>
    <w:rsid w:val="00703546"/>
    <w:rsid w:val="00716D79"/>
    <w:rsid w:val="00730AAC"/>
    <w:rsid w:val="0073712B"/>
    <w:rsid w:val="0074288B"/>
    <w:rsid w:val="00745642"/>
    <w:rsid w:val="007507CF"/>
    <w:rsid w:val="00754F55"/>
    <w:rsid w:val="00762454"/>
    <w:rsid w:val="00762614"/>
    <w:rsid w:val="00773EFF"/>
    <w:rsid w:val="00776F79"/>
    <w:rsid w:val="0078551A"/>
    <w:rsid w:val="007A5074"/>
    <w:rsid w:val="007B105B"/>
    <w:rsid w:val="007B44BE"/>
    <w:rsid w:val="007C226A"/>
    <w:rsid w:val="007D6ECB"/>
    <w:rsid w:val="007E3326"/>
    <w:rsid w:val="007F049D"/>
    <w:rsid w:val="0080135B"/>
    <w:rsid w:val="00822F02"/>
    <w:rsid w:val="008234D9"/>
    <w:rsid w:val="00825EA5"/>
    <w:rsid w:val="008353A2"/>
    <w:rsid w:val="00835B36"/>
    <w:rsid w:val="0084735D"/>
    <w:rsid w:val="00857D02"/>
    <w:rsid w:val="008603D0"/>
    <w:rsid w:val="00880DB9"/>
    <w:rsid w:val="00884443"/>
    <w:rsid w:val="008A09FD"/>
    <w:rsid w:val="008B4BB6"/>
    <w:rsid w:val="008C7F5D"/>
    <w:rsid w:val="008D680D"/>
    <w:rsid w:val="008D6C9E"/>
    <w:rsid w:val="008F0489"/>
    <w:rsid w:val="008F12F5"/>
    <w:rsid w:val="008F3C5D"/>
    <w:rsid w:val="0090587F"/>
    <w:rsid w:val="00905FE0"/>
    <w:rsid w:val="009076F5"/>
    <w:rsid w:val="009115B1"/>
    <w:rsid w:val="0091715D"/>
    <w:rsid w:val="0092127D"/>
    <w:rsid w:val="00921EB3"/>
    <w:rsid w:val="00925FCE"/>
    <w:rsid w:val="00934FAC"/>
    <w:rsid w:val="00950A68"/>
    <w:rsid w:val="00951AC2"/>
    <w:rsid w:val="0095425D"/>
    <w:rsid w:val="00961088"/>
    <w:rsid w:val="009616D2"/>
    <w:rsid w:val="009634C4"/>
    <w:rsid w:val="00971187"/>
    <w:rsid w:val="0097515B"/>
    <w:rsid w:val="00982E3A"/>
    <w:rsid w:val="00983D7E"/>
    <w:rsid w:val="009842E4"/>
    <w:rsid w:val="009851F3"/>
    <w:rsid w:val="00992F3C"/>
    <w:rsid w:val="00997D31"/>
    <w:rsid w:val="009A1F9F"/>
    <w:rsid w:val="009B2CD8"/>
    <w:rsid w:val="009B33E9"/>
    <w:rsid w:val="009B4B88"/>
    <w:rsid w:val="009C4198"/>
    <w:rsid w:val="009D48B6"/>
    <w:rsid w:val="009E0C00"/>
    <w:rsid w:val="009E1435"/>
    <w:rsid w:val="009E3E0F"/>
    <w:rsid w:val="009E5245"/>
    <w:rsid w:val="009E7880"/>
    <w:rsid w:val="009F6156"/>
    <w:rsid w:val="009F795D"/>
    <w:rsid w:val="00A03C3E"/>
    <w:rsid w:val="00A062A9"/>
    <w:rsid w:val="00A16FC1"/>
    <w:rsid w:val="00A1775E"/>
    <w:rsid w:val="00A205EB"/>
    <w:rsid w:val="00A23304"/>
    <w:rsid w:val="00A23595"/>
    <w:rsid w:val="00A42BA7"/>
    <w:rsid w:val="00A45BEE"/>
    <w:rsid w:val="00A53113"/>
    <w:rsid w:val="00A60689"/>
    <w:rsid w:val="00A63889"/>
    <w:rsid w:val="00A71AED"/>
    <w:rsid w:val="00A72C62"/>
    <w:rsid w:val="00A75BDA"/>
    <w:rsid w:val="00A77747"/>
    <w:rsid w:val="00A8462A"/>
    <w:rsid w:val="00A87B5E"/>
    <w:rsid w:val="00A96C4E"/>
    <w:rsid w:val="00A97039"/>
    <w:rsid w:val="00AA022E"/>
    <w:rsid w:val="00AA4FF2"/>
    <w:rsid w:val="00AA6B22"/>
    <w:rsid w:val="00AB3CA2"/>
    <w:rsid w:val="00AB720F"/>
    <w:rsid w:val="00AC015C"/>
    <w:rsid w:val="00AC67A3"/>
    <w:rsid w:val="00AD226B"/>
    <w:rsid w:val="00AE6F0A"/>
    <w:rsid w:val="00AF00CA"/>
    <w:rsid w:val="00AF2720"/>
    <w:rsid w:val="00AF4957"/>
    <w:rsid w:val="00AF5620"/>
    <w:rsid w:val="00B000EE"/>
    <w:rsid w:val="00B050C5"/>
    <w:rsid w:val="00B05394"/>
    <w:rsid w:val="00B07285"/>
    <w:rsid w:val="00B158D1"/>
    <w:rsid w:val="00B21B47"/>
    <w:rsid w:val="00B278EA"/>
    <w:rsid w:val="00B340B0"/>
    <w:rsid w:val="00B43A0B"/>
    <w:rsid w:val="00B51E51"/>
    <w:rsid w:val="00B629EC"/>
    <w:rsid w:val="00B757CA"/>
    <w:rsid w:val="00B75C9C"/>
    <w:rsid w:val="00B76882"/>
    <w:rsid w:val="00B81A0B"/>
    <w:rsid w:val="00B8331A"/>
    <w:rsid w:val="00B942A4"/>
    <w:rsid w:val="00B96B4A"/>
    <w:rsid w:val="00B97502"/>
    <w:rsid w:val="00BA008E"/>
    <w:rsid w:val="00BA0251"/>
    <w:rsid w:val="00BA4465"/>
    <w:rsid w:val="00BA6761"/>
    <w:rsid w:val="00BB6048"/>
    <w:rsid w:val="00BC5C20"/>
    <w:rsid w:val="00BD471F"/>
    <w:rsid w:val="00BF6088"/>
    <w:rsid w:val="00BF7293"/>
    <w:rsid w:val="00BF7554"/>
    <w:rsid w:val="00C03ACE"/>
    <w:rsid w:val="00C14D73"/>
    <w:rsid w:val="00C1523E"/>
    <w:rsid w:val="00C21573"/>
    <w:rsid w:val="00C225E2"/>
    <w:rsid w:val="00C237AF"/>
    <w:rsid w:val="00C45FA0"/>
    <w:rsid w:val="00C525D5"/>
    <w:rsid w:val="00C54CD6"/>
    <w:rsid w:val="00C64E2D"/>
    <w:rsid w:val="00C75510"/>
    <w:rsid w:val="00C76127"/>
    <w:rsid w:val="00C83023"/>
    <w:rsid w:val="00C937DA"/>
    <w:rsid w:val="00C938B1"/>
    <w:rsid w:val="00C972ED"/>
    <w:rsid w:val="00CB281B"/>
    <w:rsid w:val="00CB63BE"/>
    <w:rsid w:val="00CC37C2"/>
    <w:rsid w:val="00CC389A"/>
    <w:rsid w:val="00CC7FE8"/>
    <w:rsid w:val="00CD1A89"/>
    <w:rsid w:val="00CD66D9"/>
    <w:rsid w:val="00CD72AA"/>
    <w:rsid w:val="00CE588C"/>
    <w:rsid w:val="00CF7B02"/>
    <w:rsid w:val="00D1318A"/>
    <w:rsid w:val="00D202DF"/>
    <w:rsid w:val="00D22073"/>
    <w:rsid w:val="00D24E6C"/>
    <w:rsid w:val="00D37A3D"/>
    <w:rsid w:val="00D476E0"/>
    <w:rsid w:val="00D479C4"/>
    <w:rsid w:val="00D56F7C"/>
    <w:rsid w:val="00D618E8"/>
    <w:rsid w:val="00D644BE"/>
    <w:rsid w:val="00D6793B"/>
    <w:rsid w:val="00D7084C"/>
    <w:rsid w:val="00D70E45"/>
    <w:rsid w:val="00D819B9"/>
    <w:rsid w:val="00D81FCB"/>
    <w:rsid w:val="00D82BEC"/>
    <w:rsid w:val="00D9164E"/>
    <w:rsid w:val="00D9293B"/>
    <w:rsid w:val="00DA0406"/>
    <w:rsid w:val="00DA71E4"/>
    <w:rsid w:val="00DB1EE8"/>
    <w:rsid w:val="00DC3356"/>
    <w:rsid w:val="00DD0AE7"/>
    <w:rsid w:val="00DD435D"/>
    <w:rsid w:val="00DD4EE4"/>
    <w:rsid w:val="00DE13B2"/>
    <w:rsid w:val="00DF0F47"/>
    <w:rsid w:val="00DF6237"/>
    <w:rsid w:val="00E139FC"/>
    <w:rsid w:val="00E20E31"/>
    <w:rsid w:val="00E2508F"/>
    <w:rsid w:val="00E25362"/>
    <w:rsid w:val="00E254B2"/>
    <w:rsid w:val="00E26776"/>
    <w:rsid w:val="00E27886"/>
    <w:rsid w:val="00E5059A"/>
    <w:rsid w:val="00E506F9"/>
    <w:rsid w:val="00E57C7D"/>
    <w:rsid w:val="00E80559"/>
    <w:rsid w:val="00E80DAF"/>
    <w:rsid w:val="00E81EBC"/>
    <w:rsid w:val="00E8732F"/>
    <w:rsid w:val="00E8781B"/>
    <w:rsid w:val="00E94DB5"/>
    <w:rsid w:val="00EA08EA"/>
    <w:rsid w:val="00EA4913"/>
    <w:rsid w:val="00EC21EB"/>
    <w:rsid w:val="00EC5600"/>
    <w:rsid w:val="00ED1480"/>
    <w:rsid w:val="00ED2EDD"/>
    <w:rsid w:val="00ED3DB9"/>
    <w:rsid w:val="00EE0DEA"/>
    <w:rsid w:val="00EF61B3"/>
    <w:rsid w:val="00F0068B"/>
    <w:rsid w:val="00F03840"/>
    <w:rsid w:val="00F042E4"/>
    <w:rsid w:val="00F051E7"/>
    <w:rsid w:val="00F103A5"/>
    <w:rsid w:val="00F11456"/>
    <w:rsid w:val="00F22EAB"/>
    <w:rsid w:val="00F35C0F"/>
    <w:rsid w:val="00F44ECF"/>
    <w:rsid w:val="00F50B1B"/>
    <w:rsid w:val="00F529E5"/>
    <w:rsid w:val="00F53FEE"/>
    <w:rsid w:val="00F6158D"/>
    <w:rsid w:val="00F6275E"/>
    <w:rsid w:val="00F72285"/>
    <w:rsid w:val="00F928D3"/>
    <w:rsid w:val="00FA4083"/>
    <w:rsid w:val="00FA56DE"/>
    <w:rsid w:val="00FB12F0"/>
    <w:rsid w:val="00FB6F02"/>
    <w:rsid w:val="00FB70F1"/>
    <w:rsid w:val="00FC2C64"/>
    <w:rsid w:val="00FC6027"/>
    <w:rsid w:val="00FF2585"/>
    <w:rsid w:val="00FF3A44"/>
    <w:rsid w:val="00FF3E3F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93A1A88"/>
  <w15:docId w15:val="{ED60B896-EB1B-4110-A909-732483B8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E4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580CED"/>
    <w:pPr>
      <w:keepNext/>
      <w:jc w:val="center"/>
      <w:outlineLvl w:val="0"/>
    </w:pPr>
    <w:rPr>
      <w:b/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B28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B28C1"/>
  </w:style>
  <w:style w:type="paragraph" w:styleId="a5">
    <w:name w:val="header"/>
    <w:basedOn w:val="a"/>
    <w:rsid w:val="004B28C1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236AE4"/>
    <w:pPr>
      <w:jc w:val="both"/>
    </w:pPr>
    <w:rPr>
      <w:rFonts w:ascii="Arial" w:hAnsi="Arial"/>
      <w:color w:val="auto"/>
      <w:sz w:val="20"/>
      <w:szCs w:val="20"/>
    </w:rPr>
  </w:style>
  <w:style w:type="paragraph" w:styleId="a7">
    <w:name w:val="Block Text"/>
    <w:basedOn w:val="a"/>
    <w:rsid w:val="00580CED"/>
    <w:pPr>
      <w:overflowPunct w:val="0"/>
      <w:autoSpaceDE w:val="0"/>
      <w:autoSpaceDN w:val="0"/>
      <w:adjustRightInd w:val="0"/>
      <w:ind w:left="993" w:right="141" w:firstLine="425"/>
      <w:jc w:val="both"/>
      <w:textAlignment w:val="baseline"/>
    </w:pPr>
    <w:rPr>
      <w:color w:val="auto"/>
      <w:sz w:val="22"/>
      <w:szCs w:val="22"/>
    </w:rPr>
  </w:style>
  <w:style w:type="paragraph" w:customStyle="1" w:styleId="Normal1">
    <w:name w:val="Normal1"/>
    <w:rsid w:val="00C14D73"/>
  </w:style>
  <w:style w:type="character" w:styleId="a8">
    <w:name w:val="Hyperlink"/>
    <w:basedOn w:val="a0"/>
    <w:uiPriority w:val="99"/>
    <w:unhideWhenUsed/>
    <w:rsid w:val="00ED1480"/>
    <w:rPr>
      <w:color w:val="0000FF"/>
      <w:u w:val="single"/>
    </w:rPr>
  </w:style>
  <w:style w:type="paragraph" w:styleId="a9">
    <w:name w:val="Title"/>
    <w:basedOn w:val="a"/>
    <w:link w:val="aa"/>
    <w:qFormat/>
    <w:rsid w:val="001A7C20"/>
    <w:pPr>
      <w:jc w:val="center"/>
    </w:pPr>
    <w:rPr>
      <w:b/>
      <w:bCs/>
      <w:color w:val="auto"/>
      <w:sz w:val="24"/>
      <w:szCs w:val="24"/>
    </w:rPr>
  </w:style>
  <w:style w:type="character" w:customStyle="1" w:styleId="aa">
    <w:name w:val="Заголовок Знак"/>
    <w:basedOn w:val="a0"/>
    <w:link w:val="a9"/>
    <w:rsid w:val="001A7C20"/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1A7C2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BodyText21">
    <w:name w:val="Body Text 21"/>
    <w:basedOn w:val="a"/>
    <w:uiPriority w:val="99"/>
    <w:rsid w:val="00C45FA0"/>
    <w:pPr>
      <w:spacing w:line="360" w:lineRule="auto"/>
      <w:ind w:firstLine="426"/>
      <w:jc w:val="both"/>
    </w:pPr>
    <w:rPr>
      <w:color w:val="auto"/>
      <w:sz w:val="24"/>
      <w:szCs w:val="20"/>
    </w:rPr>
  </w:style>
  <w:style w:type="paragraph" w:styleId="ab">
    <w:name w:val="List Paragraph"/>
    <w:basedOn w:val="a"/>
    <w:uiPriority w:val="34"/>
    <w:qFormat/>
    <w:rsid w:val="00C45FA0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цессии (Уступки права права требования) между юридическими лицами + акт и письмо-уведомление</vt:lpstr>
    </vt:vector>
  </TitlesOfParts>
  <Company>ООО ПравоДействие</Company>
  <LinksUpToDate>false</LinksUpToDate>
  <CharactersWithSpaces>5814</CharactersWithSpaces>
  <SharedDoc>false</SharedDoc>
  <HLinks>
    <vt:vector size="12" baseType="variant">
      <vt:variant>
        <vt:i4>7734290</vt:i4>
      </vt:variant>
      <vt:variant>
        <vt:i4>3</vt:i4>
      </vt:variant>
      <vt:variant>
        <vt:i4>0</vt:i4>
      </vt:variant>
      <vt:variant>
        <vt:i4>5</vt:i4>
      </vt:variant>
      <vt:variant>
        <vt:lpwstr>http://праводействие.рф/consylt</vt:lpwstr>
      </vt:variant>
      <vt:variant>
        <vt:lpwstr/>
      </vt:variant>
      <vt:variant>
        <vt:i4>1769507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цессии (Уступки права права требования) между юридическими лицами + акт и письмо-уведомление</dc:title>
  <dc:subject>Договор цессии (Уступки права права требования) между юридическими лицами + акт и письмо-уведомление</dc:subject>
  <dc:creator>http://праводействие.рф</dc:creator>
  <cp:keywords>Договор цессии (Уступки права права требования) между юридическими лицами + акт и письмо-уведомление</cp:keywords>
  <dc:description>Договор цессии (Уступки права права требования) между юридическими лицами + акт и письмо-уведомление</dc:description>
  <cp:lastModifiedBy>Любовь</cp:lastModifiedBy>
  <cp:revision>25</cp:revision>
  <cp:lastPrinted>2017-12-21T04:43:00Z</cp:lastPrinted>
  <dcterms:created xsi:type="dcterms:W3CDTF">2018-07-20T02:52:00Z</dcterms:created>
  <dcterms:modified xsi:type="dcterms:W3CDTF">2020-07-08T04:30:00Z</dcterms:modified>
  <cp:category>Договор цессии (Уступки права права требования) между юридическими лицами + акт и письмо-уведомление</cp:category>
</cp:coreProperties>
</file>