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5A272" w14:textId="6BEAF434" w:rsidR="00B521A7" w:rsidRDefault="00B521A7" w:rsidP="00B52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4C2D14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14:paraId="7F35E1E7" w14:textId="77777777" w:rsidR="00B521A7" w:rsidRPr="004C2D14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849BC" w14:textId="2638FCE4" w:rsidR="00B521A7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D14">
        <w:rPr>
          <w:rFonts w:ascii="Times New Roman" w:hAnsi="Times New Roman" w:cs="Times New Roman"/>
          <w:sz w:val="24"/>
          <w:szCs w:val="24"/>
        </w:rPr>
        <w:t xml:space="preserve">. </w:t>
      </w:r>
      <w:r w:rsidRPr="00626E3C">
        <w:rPr>
          <w:rFonts w:ascii="Times New Roman" w:hAnsi="Times New Roman" w:cs="Times New Roman"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>«»</w:t>
      </w:r>
      <w:r>
        <w:rPr>
          <w:rFonts w:ascii="Times New Roman" w:hAnsi="Times New Roman" w:cs="Times New Roman"/>
          <w:sz w:val="24"/>
          <w:szCs w:val="24"/>
        </w:rPr>
        <w:t xml:space="preserve"> _______ </w:t>
      </w:r>
      <w:r w:rsidRPr="004C2D14">
        <w:rPr>
          <w:rFonts w:ascii="Times New Roman" w:hAnsi="Times New Roman" w:cs="Times New Roman"/>
          <w:sz w:val="24"/>
          <w:szCs w:val="24"/>
        </w:rPr>
        <w:t xml:space="preserve"> 20</w:t>
      </w:r>
      <w:r w:rsidR="00AF594C">
        <w:rPr>
          <w:rFonts w:ascii="Times New Roman" w:hAnsi="Times New Roman" w:cs="Times New Roman"/>
          <w:sz w:val="24"/>
          <w:szCs w:val="24"/>
          <w:lang w:val="en-US"/>
        </w:rPr>
        <w:t>20</w:t>
      </w:r>
      <w:bookmarkStart w:id="0" w:name="_GoBack"/>
      <w:bookmarkEnd w:id="0"/>
      <w:r w:rsidRPr="004C2D1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1A1A404" w14:textId="77777777" w:rsidR="00B521A7" w:rsidRPr="004C2D14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DE474" w14:textId="6E842820" w:rsidR="00B521A7" w:rsidRDefault="00C5386E" w:rsidP="00B5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86E">
        <w:rPr>
          <w:rFonts w:ascii="Times New Roman" w:hAnsi="Times New Roman" w:cs="Times New Roman"/>
          <w:sz w:val="24"/>
          <w:szCs w:val="24"/>
        </w:rPr>
        <w:t>ООО «УРАЛШАХТСПЕЦСТРОЙ» (191186,САНКТ-ПЕТЕРБУРГ, НАБ. КАН. ГРИБОЕДОВА, 6/2, ЛИТ. А, ПОМ. 28-Н; ИНН 7453256726, ОГРН 1137453005997), в лице конкурсного управляющего Аксеник Дарьи Сергеевны, действующей на основании Решения Арбитражного суда Санкт-Петербурга и Ленинградской области от 22.10.2018 г. по делу № А56-88616/2017</w:t>
      </w:r>
      <w:r w:rsidR="00B521A7">
        <w:rPr>
          <w:rFonts w:ascii="Times New Roman" w:hAnsi="Times New Roman" w:cs="Times New Roman"/>
          <w:sz w:val="24"/>
          <w:szCs w:val="24"/>
        </w:rPr>
        <w:t xml:space="preserve">, с одной стороны и Общество с ограниченной ответственностью ________________________, в лице директора__________________, действующего на основании Устава, далее именуемый – Покупатель, совместно именуемые – Стороны, на основании </w:t>
      </w:r>
      <w:r w:rsidR="00B521A7" w:rsidRPr="00B521A7">
        <w:rPr>
          <w:rFonts w:ascii="Times New Roman" w:hAnsi="Times New Roman" w:cs="Times New Roman"/>
          <w:color w:val="FF0000"/>
          <w:sz w:val="24"/>
          <w:szCs w:val="24"/>
        </w:rPr>
        <w:t xml:space="preserve">Протокола № 1375 от «05» октября 2018 г. </w:t>
      </w:r>
      <w:r w:rsidR="00B521A7">
        <w:rPr>
          <w:rFonts w:ascii="Times New Roman" w:hAnsi="Times New Roman" w:cs="Times New Roman"/>
          <w:sz w:val="24"/>
          <w:szCs w:val="24"/>
        </w:rPr>
        <w:t>о результатах торгов, заключили настоящий договор о нижеследующем:</w:t>
      </w:r>
    </w:p>
    <w:p w14:paraId="72D1F60D" w14:textId="77777777" w:rsidR="00B521A7" w:rsidRDefault="00B521A7" w:rsidP="00B5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D94E9A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993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5AA95551" w14:textId="77777777" w:rsidR="00B521A7" w:rsidRDefault="00B521A7" w:rsidP="00B521A7">
      <w:pPr>
        <w:pStyle w:val="a3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D3AE981" w14:textId="5E0AA348" w:rsidR="00B521A7" w:rsidRPr="00751798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1798">
        <w:rPr>
          <w:rFonts w:ascii="Times New Roman" w:hAnsi="Times New Roman" w:cs="Times New Roman"/>
          <w:sz w:val="24"/>
          <w:szCs w:val="24"/>
        </w:rPr>
        <w:t xml:space="preserve">Продавец продает, а Покупатель приобретает в собственность имущество в составе  Лота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17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" w:eastAsia="Times New Roman" w:hAnsi="Times" w:cs="Times"/>
          <w:sz w:val="24"/>
          <w:szCs w:val="24"/>
          <w:u w:val="single"/>
          <w:lang w:eastAsia="ru-RU"/>
        </w:rPr>
        <w:t>_________________________________</w:t>
      </w:r>
      <w:r w:rsidRPr="00751798">
        <w:rPr>
          <w:rFonts w:ascii="Times New Roman" w:hAnsi="Times New Roman" w:cs="Times New Roman"/>
          <w:sz w:val="24"/>
          <w:szCs w:val="24"/>
        </w:rPr>
        <w:t>(далее «Имущество»).</w:t>
      </w:r>
    </w:p>
    <w:p w14:paraId="481CD4FA" w14:textId="77777777" w:rsidR="00B521A7" w:rsidRPr="00626E3C" w:rsidRDefault="00B521A7" w:rsidP="00B521A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1.2. Покупатель приобретает Имущество на основании ст.ст. 110, 111 Федерального закона «О несостоятельности (банкротстве)» от 26.10.2002г. №127-ФЗ, а именно: по итогам открытых по составу участников торгов в форме аукциона, с открытой формой подачи предложения о цене имущества, указанного в п.1.1 настоящего Договора.</w:t>
      </w:r>
    </w:p>
    <w:p w14:paraId="06BBB159" w14:textId="4B86B48A" w:rsidR="00B521A7" w:rsidRDefault="00B521A7" w:rsidP="00B521A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1.3. Продавец гарантирует, что на момент заключения настоящего договора Имущество никому не передано, не находится под арестом, не является предметом спора.</w:t>
      </w:r>
    </w:p>
    <w:p w14:paraId="698F5190" w14:textId="77777777" w:rsidR="00B521A7" w:rsidRDefault="00B521A7" w:rsidP="00B521A7">
      <w:pPr>
        <w:pStyle w:val="a3"/>
        <w:numPr>
          <w:ilvl w:val="0"/>
          <w:numId w:val="1"/>
        </w:numPr>
        <w:spacing w:before="120"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14:paraId="3A38DDED" w14:textId="77777777" w:rsidR="00B521A7" w:rsidRDefault="00B521A7" w:rsidP="00B521A7">
      <w:pPr>
        <w:pStyle w:val="a3"/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2A6940E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обязан:</w:t>
      </w:r>
    </w:p>
    <w:p w14:paraId="3B8AB773" w14:textId="77777777" w:rsidR="00B521A7" w:rsidRPr="00686C5D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6C5D">
        <w:rPr>
          <w:rFonts w:ascii="Times New Roman" w:hAnsi="Times New Roman" w:cs="Times New Roman"/>
          <w:sz w:val="24"/>
          <w:szCs w:val="24"/>
        </w:rPr>
        <w:t>Передать покупателю Имущество по акту приема-</w:t>
      </w:r>
      <w:r>
        <w:rPr>
          <w:rFonts w:ascii="Times New Roman" w:hAnsi="Times New Roman" w:cs="Times New Roman"/>
          <w:sz w:val="24"/>
          <w:szCs w:val="24"/>
        </w:rPr>
        <w:t>передачи.</w:t>
      </w:r>
    </w:p>
    <w:p w14:paraId="1E8B0B31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14:paraId="573927A6" w14:textId="77777777" w:rsidR="00B521A7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Принять Имущество по акту приема-передачи.</w:t>
      </w:r>
    </w:p>
    <w:p w14:paraId="46B2E4C5" w14:textId="77777777" w:rsidR="00B521A7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Оплатить Имущество в порядке и размере, предусмотренном условиями настоящего договора.</w:t>
      </w:r>
    </w:p>
    <w:p w14:paraId="57FF2EC2" w14:textId="77777777" w:rsidR="00B521A7" w:rsidRPr="00626E3C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E3C">
        <w:rPr>
          <w:rFonts w:ascii="Times New Roman" w:hAnsi="Times New Roman" w:cs="Times New Roman"/>
          <w:sz w:val="24"/>
          <w:szCs w:val="24"/>
        </w:rPr>
        <w:t>За свой счет провести государственную регистрацию права собственности на Имущество.</w:t>
      </w:r>
    </w:p>
    <w:p w14:paraId="73B1B678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3B20C50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имущества</w:t>
      </w:r>
    </w:p>
    <w:p w14:paraId="608F1022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B6AD598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передается по акту приема-передачи в течение пяти рабочих дней с момента оплаты имущества Покупателем;</w:t>
      </w:r>
    </w:p>
    <w:p w14:paraId="66D1541A" w14:textId="77777777" w:rsidR="00B521A7" w:rsidRPr="005E4AC3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7945306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 порядок расчетов</w:t>
      </w:r>
    </w:p>
    <w:p w14:paraId="6041BE08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524233B" w14:textId="58E38CFC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Имущества составляет __________________</w:t>
      </w:r>
    </w:p>
    <w:p w14:paraId="66685E9B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в п. 4.1 настоящего договора цена определена по результатам открытых торгов и изменению не подлежит;</w:t>
      </w:r>
    </w:p>
    <w:p w14:paraId="4D0247C9" w14:textId="1F49C4D1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уплачивает Цену, указанную в п. 4.1. настоящего договора, за вычетом суммы задатка в размере _________________коп., перечисленного Покупателем как участником торгов по продаже Имущества.</w:t>
      </w:r>
    </w:p>
    <w:p w14:paraId="6B88BDF0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Оплата цены, указанно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26E3C">
        <w:rPr>
          <w:rFonts w:ascii="Times New Roman" w:hAnsi="Times New Roman" w:cs="Times New Roman"/>
          <w:sz w:val="24"/>
          <w:szCs w:val="24"/>
        </w:rPr>
        <w:t xml:space="preserve"> в п. 4.1 настоящего договора, должна быть произведена Покупателем в течение тридцати дней с момента подписания настоящего договора.</w:t>
      </w:r>
    </w:p>
    <w:p w14:paraId="77EB8ACF" w14:textId="77777777" w:rsidR="00B521A7" w:rsidRPr="00626E3C" w:rsidRDefault="00B521A7" w:rsidP="00B521A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2391353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Иные положения</w:t>
      </w:r>
    </w:p>
    <w:p w14:paraId="02A70ED4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DF08CEB" w14:textId="564229F1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2  экземплярах имеющих равную юридическую силу</w:t>
      </w:r>
    </w:p>
    <w:p w14:paraId="705AEC29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и действует до момента исполнения сторонами своих обязательств.</w:t>
      </w:r>
    </w:p>
    <w:p w14:paraId="6B22DB1A" w14:textId="77777777" w:rsidR="00B521A7" w:rsidRPr="00626E3C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при исполнении настоящего договора, разрешаются в судебном порядке.</w:t>
      </w:r>
    </w:p>
    <w:p w14:paraId="333C582D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законодательством.</w:t>
      </w:r>
    </w:p>
    <w:p w14:paraId="2D0F8732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7C262A1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14:paraId="4C1CA70F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5E0"/>
    <w:multiLevelType w:val="multilevel"/>
    <w:tmpl w:val="7882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0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FF"/>
    <w:rsid w:val="00412DFF"/>
    <w:rsid w:val="00844666"/>
    <w:rsid w:val="00A37FB6"/>
    <w:rsid w:val="00AF594C"/>
    <w:rsid w:val="00B521A7"/>
    <w:rsid w:val="00C5386E"/>
    <w:rsid w:val="00D2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8FAF"/>
  <w15:chartTrackingRefBased/>
  <w15:docId w15:val="{E5865FC9-3149-46D1-87D4-F4D7057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</cp:lastModifiedBy>
  <cp:revision>3</cp:revision>
  <dcterms:created xsi:type="dcterms:W3CDTF">2019-04-09T11:46:00Z</dcterms:created>
  <dcterms:modified xsi:type="dcterms:W3CDTF">2019-11-26T21:14:00Z</dcterms:modified>
</cp:coreProperties>
</file>