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00103">
        <w:rPr>
          <w:sz w:val="28"/>
          <w:szCs w:val="28"/>
        </w:rPr>
        <w:t>110350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00103">
        <w:rPr>
          <w:rFonts w:ascii="Times New Roman" w:hAnsi="Times New Roman" w:cs="Times New Roman"/>
          <w:sz w:val="28"/>
          <w:szCs w:val="28"/>
        </w:rPr>
        <w:t>21.08.2020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942F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1942FA" w:rsidRDefault="0010010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942FA">
              <w:rPr>
                <w:sz w:val="28"/>
                <w:szCs w:val="28"/>
              </w:rPr>
              <w:t>Смоквин Александр Геннадьевич</w:t>
            </w:r>
            <w:r w:rsidR="00D342DA" w:rsidRPr="001942FA">
              <w:rPr>
                <w:sz w:val="28"/>
                <w:szCs w:val="28"/>
              </w:rPr>
              <w:t xml:space="preserve">, </w:t>
            </w:r>
          </w:p>
          <w:p w:rsidR="00D342DA" w:rsidRPr="001942F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942FA">
              <w:rPr>
                <w:sz w:val="28"/>
                <w:szCs w:val="28"/>
              </w:rPr>
              <w:t xml:space="preserve">ИНН </w:t>
            </w:r>
            <w:r w:rsidR="00100103" w:rsidRPr="001942FA">
              <w:rPr>
                <w:sz w:val="28"/>
                <w:szCs w:val="28"/>
              </w:rPr>
              <w:t>361002328300</w:t>
            </w:r>
            <w:r w:rsidRPr="001942FA">
              <w:rPr>
                <w:sz w:val="28"/>
                <w:szCs w:val="28"/>
              </w:rPr>
              <w:t>.</w:t>
            </w:r>
          </w:p>
          <w:p w:rsidR="00D342DA" w:rsidRPr="001942F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942F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00103" w:rsidRPr="001942FA" w:rsidRDefault="0010010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</w:p>
          <w:p w:rsidR="00D342DA" w:rsidRPr="001942FA" w:rsidRDefault="0010010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"СРО АУ СЗ" - Союз "Саморегулируемая организация арбитражных управляющих Северо-Запада"</w:t>
            </w:r>
          </w:p>
        </w:tc>
      </w:tr>
      <w:tr w:rsidR="00D342DA" w:rsidRPr="001942F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942FA" w:rsidRDefault="0010010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942FA">
              <w:rPr>
                <w:sz w:val="28"/>
                <w:szCs w:val="28"/>
              </w:rPr>
              <w:t>Арбитражный суд Воронежской области</w:t>
            </w:r>
            <w:r w:rsidR="00D342DA" w:rsidRPr="001942FA">
              <w:rPr>
                <w:sz w:val="28"/>
                <w:szCs w:val="28"/>
              </w:rPr>
              <w:t xml:space="preserve">, дело о банкротстве </w:t>
            </w:r>
            <w:r w:rsidRPr="001942FA">
              <w:rPr>
                <w:sz w:val="28"/>
                <w:szCs w:val="28"/>
              </w:rPr>
              <w:t>А14-5070/2016</w:t>
            </w:r>
          </w:p>
        </w:tc>
      </w:tr>
      <w:tr w:rsidR="00D342DA" w:rsidRPr="001942F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942FA" w:rsidRDefault="0010010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Воронежской области</w:t>
            </w:r>
            <w:r w:rsidR="00D342DA"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26.01.2017</w:t>
            </w:r>
            <w:r w:rsidR="00D342DA"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0010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объект права: категория земель: земли населенных пунктов, для использования комнаты образцов, кадастровый (условный) номер: 36:10:0100297:26, вид права: общая долевая собственность, доля в праве , общая площадь 773 кв. м, адрес (местонахождение) объекта: Воронежская область, г. Калач, улица Привокзальная, д. 38 «в», свидетельство о государственной регистрации права серия 36-АД №966657, дата выдачи 23.07.2015 г. (является предметом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залога ПАО "Сбербанк России"); объект права: комната образцов, назначение: Административное, 1-этажный, общая площадь 490,5 кв. м, инв. 2925, лит. В, адрес (местонахождение) объекта: Воронежская область, Калачеевский район, г. Калач, ул. Привокзальная, д. 38В, кадастровый (условный) номер: 36:10:0100297:72, вид права: общая долевая собственность, доля в праве , свидетельство о государственной регистрации права серия 36-АД №966612, дата выдачи 20.07.2015 г. (является предметом залога ПАО "Сбербанк России"); объект права: вспомогательное здание, назначение: нежилое, 1- этажный, общая площадь 71,5 кв. м, адрес (местонахождение) объекта: Воронежская область, Калачеевский район, г. Калач, кадастровый (условный) номер: 36:10:0100297:78, вид права: общая долевая собственность, доля в праве , свидетельство о государственной регистрации права серия 36-АД №863</w:t>
            </w:r>
            <w:r w:rsid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696, дата выдачи: 25.06.2015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00103" w:rsidP="001942F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100103">
              <w:rPr>
                <w:sz w:val="28"/>
                <w:szCs w:val="28"/>
              </w:rPr>
              <w:t>16.07.2020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00103">
              <w:rPr>
                <w:sz w:val="28"/>
                <w:szCs w:val="28"/>
              </w:rPr>
              <w:t>19.08.2020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0010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заявок, проведение, подведение итогов торгов, а также допуск лиц к участию в торгах проходит в порядке и сроки, указанные в настоящем сообщении соответствующие Приказу Минэкономразвития России от 23.07.2015г. № 495, ФЗ от 26.10.02г. №127-ФЗ «О несостоятельности (банкротстве)», требованиям ЭТП.  Заявка на участие в торгах оформляется в форме электронного документа, подписанного электронной цифровой подписью заявителя, и должна содержать: обязательство участника торгов соблюдать требования, указанные в сообщении о проведении торгов; наименование, сведения о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налогоплательщика,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следующие документы: выписка из ЕГРЮЛ (ЕГРИП) или засвидетельствованная в нотариальном порядке копия такой выписки, срок действия выписок 30 дней, копии документов </w:t>
            </w:r>
            <w:r>
              <w:rPr>
                <w:bCs/>
                <w:sz w:val="28"/>
                <w:szCs w:val="28"/>
              </w:rPr>
              <w:lastRenderedPageBreak/>
              <w:t>удостоверяющих личность (для  физ. лиц.),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заявителя, копия платежного документа, подтверждающего внесение задатка, заверенная печатью и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1942F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0010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00103" w:rsidRDefault="0010010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251 154.34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1942FA" w:rsidRDefault="0010010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42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10% от начальной продажной цены лота вносится в период, определенный для приема заявок на участие в торгах, на основании договора о задатке на специальный р/с должника: получатель Смоквин Александр Геннадьевич (ИНН 361002328300): р/с 40817810213003256538 в дополнительном офисе №9013/0161 ПАО «Сбербанк» к/с 30101810600000000681, БИК 042007681, ИНН 7707083893, КПП 366402001. В графе «Назначение платежа» в платежном документе, в соответствии с которым осуществляется внесение задатка, указывается: «Задаток за участие в торгах по продаже имущества Смоквина А.Г. за Лот №1</w:t>
            </w:r>
            <w:proofErr w:type="gramStart"/>
            <w:r w:rsidRPr="001942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  <w:r w:rsidR="00D342DA" w:rsidRPr="001942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1942FA" w:rsidRDefault="0010010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1942F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Смоквин Александр Геннадьевич (ИНН 361002328300): р/с 40817810213003256538 в дополнительном офисе №9013/0161 ПАО «Сбербанк» к/с 30101810600000000681, БИК 042007681, ИНН 7707083893, КПП 366402001.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л) начальная цена продажи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00103" w:rsidRDefault="0010010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2 511 543.40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00103" w:rsidRDefault="0010010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125 577.17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942FA" w:rsidRDefault="0010010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0010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на электронной площадке «Лот-онлайн», по адресу в сети Интернет: https://sales.lot-online.ru 21.08.2020 г. в 17:00 час.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0010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должен быть подписан победителем торгов в течение пяти дней с даты получения предложения финансового управляющего заключить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1942FA" w:rsidRDefault="0010010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купли-продажи, за минусом суммы задатка, должна быть осуществлена в течение 30 дней со дня его подписания.</w:t>
            </w:r>
          </w:p>
        </w:tc>
      </w:tr>
      <w:tr w:rsidR="00D342DA" w:rsidRPr="001942F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942FA" w:rsidRDefault="00D342DA" w:rsidP="001942F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00103"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  <w:r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0103"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745011454641</w:t>
            </w:r>
            <w:r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394018, г. Воронеж, ул. Свободы, д. 14. оф. 700</w:t>
            </w:r>
            <w:r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100103"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</w:t>
            </w:r>
            <w:r w:rsid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(473)228-78-07</w:t>
            </w:r>
            <w:r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1942FA" w:rsidRPr="006E714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ban</w:t>
              </w:r>
              <w:r w:rsidR="001942FA" w:rsidRPr="006E714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krotta</w:t>
              </w:r>
              <w:r w:rsidR="001942FA" w:rsidRPr="006E714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942FA" w:rsidRPr="006E714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1942FA" w:rsidRPr="006E714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942FA" w:rsidRPr="006E714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19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</w:t>
            </w:r>
            <w:r w:rsidRPr="001D2D62">
              <w:rPr>
                <w:sz w:val="28"/>
                <w:szCs w:val="28"/>
              </w:rPr>
              <w:lastRenderedPageBreak/>
              <w:t>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5744FE" w:rsidRDefault="005744FE" w:rsidP="001942F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июл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 г.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00103"/>
    <w:rsid w:val="0012019E"/>
    <w:rsid w:val="00147505"/>
    <w:rsid w:val="001519B8"/>
    <w:rsid w:val="001718BC"/>
    <w:rsid w:val="00185429"/>
    <w:rsid w:val="001942FA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4FE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8542FC-9B32-4C09-BA25-57C2936F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krot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8794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2020-07-14T11:56:00Z</dcterms:created>
  <dcterms:modified xsi:type="dcterms:W3CDTF">2020-07-14T11:56:00Z</dcterms:modified>
</cp:coreProperties>
</file>