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5C7942FA" w:rsidR="0003404B" w:rsidRPr="00DD01CB" w:rsidRDefault="00156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A0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2016 года по делу №А40-161812/16-174-250 конкурсным управляющим (ликвидатором)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EA25A90" w14:textId="2CA35B49" w:rsidR="00DB5861" w:rsidRPr="00DB5861" w:rsidRDefault="00DB5861" w:rsidP="00DB58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86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86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B5861">
        <w:rPr>
          <w:rFonts w:ascii="Times New Roman" w:hAnsi="Times New Roman" w:cs="Times New Roman"/>
          <w:color w:val="000000"/>
          <w:sz w:val="24"/>
          <w:szCs w:val="24"/>
        </w:rPr>
        <w:t>Нежилое здание - 3 164,2 кв. м, адрес: г. Москва, пер. Полуярославский Б., д. 10, стр. 1, имущество (190 поз.), 10-этажное (подземных этажей - 2), кадастровый номер 77:01:0003001:2771, дополнительное соглашение М-01-034053 от 06.02.2019 к договору аренды земельного участка от 10.12.2008 М-01-034053, ограничения и обременения: отсутствуют права третьих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B5861">
        <w:rPr>
          <w:rFonts w:ascii="Times New Roman" w:hAnsi="Times New Roman" w:cs="Times New Roman"/>
          <w:color w:val="000000"/>
          <w:sz w:val="24"/>
          <w:szCs w:val="24"/>
        </w:rPr>
        <w:t>769 386 556,44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86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F0A766" w14:textId="4483FE62" w:rsidR="00DB5861" w:rsidRPr="00DD01CB" w:rsidRDefault="00DB5861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86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86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B5861">
        <w:rPr>
          <w:rFonts w:ascii="Times New Roman" w:hAnsi="Times New Roman" w:cs="Times New Roman"/>
          <w:color w:val="000000"/>
          <w:sz w:val="24"/>
          <w:szCs w:val="24"/>
        </w:rPr>
        <w:t>Нежилое помещение - 4 232,7 кв. м (этаж 4, антресоль 1, подвал 0, цокольный этаж 0, этаж 1, этаж 2, этаж 3), нежилое помещение - 27,7 кв. м (подвал 0), адрес: г. Москва, Ленинградский пр-т, д. 47, стр. 2, кадастровые номера: 77:09:0005004:9135, 77:09:0005004:9133, дополнительное соглашение М-09-029307 от 11.02.2019 к договору аренды земельного участка с множественностью лиц на стороне арендатора от 31.08.2005 М-09-029307, ограничения и обременения: отсутствуют права третьих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B5861">
        <w:rPr>
          <w:rFonts w:ascii="Times New Roman" w:hAnsi="Times New Roman" w:cs="Times New Roman"/>
          <w:color w:val="000000"/>
          <w:sz w:val="24"/>
          <w:szCs w:val="24"/>
        </w:rPr>
        <w:t>758 700 000,00</w:t>
      </w:r>
      <w:r w:rsidRPr="00DB586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86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22DA91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429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22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429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ноября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A3FF90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42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июля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3857E6E" w14:textId="467C580E" w:rsidR="00617D37" w:rsidRDefault="00617D37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480D0503" w14:textId="77777777" w:rsidR="00617D37" w:rsidRP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color w:val="000000"/>
          <w:sz w:val="24"/>
          <w:szCs w:val="24"/>
        </w:rPr>
        <w:t>с 22 июля 2020 г. по 01 сентября 2020 г. - в размере начальной цены продажи лота;</w:t>
      </w:r>
    </w:p>
    <w:p w14:paraId="3686281F" w14:textId="691632BD" w:rsidR="00617D37" w:rsidRP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93,68% от начальной цены продажи лота;</w:t>
      </w:r>
    </w:p>
    <w:p w14:paraId="53BDF38B" w14:textId="23C932B5" w:rsidR="00617D37" w:rsidRP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15 сентября 2020 г. - в размере 87,36% от начальной цены продажи лота;</w:t>
      </w:r>
    </w:p>
    <w:p w14:paraId="393503DF" w14:textId="0450FACD" w:rsidR="00617D37" w:rsidRP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color w:val="000000"/>
          <w:sz w:val="24"/>
          <w:szCs w:val="24"/>
        </w:rPr>
        <w:t>с 16 сентября 2020 г. по 22 сентября 2020 г. - в размере 81,04% от начальной цены продажи лота;</w:t>
      </w:r>
    </w:p>
    <w:p w14:paraId="41E25CD3" w14:textId="2AA4EC98" w:rsidR="00617D37" w:rsidRP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74,72% от начальной цены продажи лота;</w:t>
      </w:r>
    </w:p>
    <w:p w14:paraId="240FEA30" w14:textId="0FCB7AB7" w:rsidR="00617D37" w:rsidRP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68,40% от начальной цены продажи лота;</w:t>
      </w:r>
    </w:p>
    <w:p w14:paraId="1197FD9F" w14:textId="29424FF5" w:rsidR="00617D37" w:rsidRP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октября 2020 г. по 13 октября 2020 г. - в размере 62,08% от начальной цены продажи лота;</w:t>
      </w:r>
    </w:p>
    <w:p w14:paraId="0EE9697F" w14:textId="227A3817" w:rsidR="00617D37" w:rsidRP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55,76% от начальной цены продажи лота;</w:t>
      </w:r>
    </w:p>
    <w:p w14:paraId="2B80F179" w14:textId="476465A5" w:rsidR="00617D37" w:rsidRP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49,44% от начальной цены продажи лота;</w:t>
      </w:r>
    </w:p>
    <w:p w14:paraId="0CBC7B9D" w14:textId="649EC65D" w:rsidR="00617D37" w:rsidRP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43,12% от начальной цены продажи лота;</w:t>
      </w:r>
    </w:p>
    <w:p w14:paraId="2B4AFE68" w14:textId="6261D1B7" w:rsid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36,80%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B66A68" w14:textId="5245AF3C" w:rsidR="00617D37" w:rsidRPr="00617D37" w:rsidRDefault="00617D37" w:rsidP="0061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2E9E287" w14:textId="77777777" w:rsidR="00201777" w:rsidRPr="00201777" w:rsidRDefault="00201777" w:rsidP="0020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777">
        <w:rPr>
          <w:rFonts w:ascii="Times New Roman" w:hAnsi="Times New Roman" w:cs="Times New Roman"/>
          <w:color w:val="000000"/>
          <w:sz w:val="24"/>
          <w:szCs w:val="24"/>
        </w:rPr>
        <w:t>с 22 июля 2020 г. по 01 сентября 2020 г. - в размере начальной цены продажи лота;</w:t>
      </w:r>
    </w:p>
    <w:p w14:paraId="01A41B68" w14:textId="5C1E20E8" w:rsidR="00201777" w:rsidRPr="00201777" w:rsidRDefault="00201777" w:rsidP="0020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777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93,57% от начальной цены продажи лота;</w:t>
      </w:r>
    </w:p>
    <w:p w14:paraId="0FBC0767" w14:textId="63F0FBF2" w:rsidR="00201777" w:rsidRPr="00201777" w:rsidRDefault="00201777" w:rsidP="0020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777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15 сентября 2020 г. - в размере 87,14% от начальной цены продажи лота;</w:t>
      </w:r>
    </w:p>
    <w:p w14:paraId="3B74AAC0" w14:textId="70D52D41" w:rsidR="00201777" w:rsidRPr="00201777" w:rsidRDefault="00201777" w:rsidP="0020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777">
        <w:rPr>
          <w:rFonts w:ascii="Times New Roman" w:hAnsi="Times New Roman" w:cs="Times New Roman"/>
          <w:color w:val="000000"/>
          <w:sz w:val="24"/>
          <w:szCs w:val="24"/>
        </w:rPr>
        <w:t>с 16 сентября 2020 г. по 22 сентября 2020 г. - в размере 80,71% от начальной цены продажи лота;</w:t>
      </w:r>
    </w:p>
    <w:p w14:paraId="05C74CCD" w14:textId="5C11BB34" w:rsidR="00201777" w:rsidRPr="00201777" w:rsidRDefault="00201777" w:rsidP="0020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777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74,28% от начальной цены продажи лота;</w:t>
      </w:r>
    </w:p>
    <w:p w14:paraId="49DA0361" w14:textId="0B11518C" w:rsidR="00201777" w:rsidRPr="00201777" w:rsidRDefault="00201777" w:rsidP="0020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777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67,85% от начальной цены продажи лота;</w:t>
      </w:r>
    </w:p>
    <w:p w14:paraId="4BC06ED6" w14:textId="5664FB92" w:rsidR="00201777" w:rsidRPr="00201777" w:rsidRDefault="00201777" w:rsidP="0020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777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61,42% от начальной цены продажи лота;</w:t>
      </w:r>
    </w:p>
    <w:p w14:paraId="3068F656" w14:textId="2D819180" w:rsidR="00201777" w:rsidRPr="00201777" w:rsidRDefault="00201777" w:rsidP="0020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777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54,99% от начальной цены продажи лота;</w:t>
      </w:r>
    </w:p>
    <w:p w14:paraId="45BF1EFA" w14:textId="351090D7" w:rsidR="00201777" w:rsidRPr="00201777" w:rsidRDefault="00201777" w:rsidP="0020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777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48,56% от начальной цены продажи лота;</w:t>
      </w:r>
    </w:p>
    <w:p w14:paraId="50143F93" w14:textId="0E8B2732" w:rsidR="00201777" w:rsidRPr="00201777" w:rsidRDefault="00201777" w:rsidP="0020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777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42,13% от начальной цены продажи лота;</w:t>
      </w:r>
    </w:p>
    <w:p w14:paraId="7E20AC3B" w14:textId="34266AB6" w:rsidR="00617D37" w:rsidRDefault="00201777" w:rsidP="0020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777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35,70%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E5BD19D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6B881ED" w14:textId="4F8A4D8A" w:rsidR="007A10EE" w:rsidRPr="007A10EE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94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48A6" w:rsidRPr="00185E5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948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948A6" w:rsidRPr="00185E57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 w:rsidR="004948A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948A6" w:rsidRPr="00185E57">
        <w:rPr>
          <w:rFonts w:ascii="Times New Roman" w:hAnsi="Times New Roman" w:cs="Times New Roman"/>
          <w:color w:val="000000"/>
          <w:sz w:val="24"/>
          <w:szCs w:val="24"/>
        </w:rPr>
        <w:t>о 17</w:t>
      </w:r>
      <w:r w:rsidR="004948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948A6" w:rsidRPr="00185E57">
        <w:rPr>
          <w:rFonts w:ascii="Times New Roman" w:hAnsi="Times New Roman" w:cs="Times New Roman"/>
          <w:color w:val="000000"/>
          <w:sz w:val="24"/>
          <w:szCs w:val="24"/>
        </w:rPr>
        <w:t>30 часов по адресу: г. Москва, ул. Лесная, д. 59, стр. 2, тел. +7(495)725-31-15, доб. 65-64, у ОТ</w:t>
      </w:r>
      <w:r w:rsidR="004948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948A6" w:rsidRPr="004C6905">
        <w:t xml:space="preserve"> </w:t>
      </w:r>
      <w:r w:rsidR="004948A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948A6" w:rsidRPr="004C6905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4948A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948A6" w:rsidRPr="004C6905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4948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948A6" w:rsidRPr="004C690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948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48A6"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0EE"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="007A10EE"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="007A10EE"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="007A10EE"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="007A10EE"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56C33"/>
    <w:rsid w:val="00201777"/>
    <w:rsid w:val="00203862"/>
    <w:rsid w:val="002C3A2C"/>
    <w:rsid w:val="00360DC6"/>
    <w:rsid w:val="003E6C81"/>
    <w:rsid w:val="004948A6"/>
    <w:rsid w:val="00495D59"/>
    <w:rsid w:val="00555595"/>
    <w:rsid w:val="005742CC"/>
    <w:rsid w:val="005F1F68"/>
    <w:rsid w:val="00617D37"/>
    <w:rsid w:val="00621553"/>
    <w:rsid w:val="007A10EE"/>
    <w:rsid w:val="007E3D68"/>
    <w:rsid w:val="008F1609"/>
    <w:rsid w:val="00953DA4"/>
    <w:rsid w:val="009E68C2"/>
    <w:rsid w:val="009F0C4D"/>
    <w:rsid w:val="00B97A00"/>
    <w:rsid w:val="00D16130"/>
    <w:rsid w:val="00DB5861"/>
    <w:rsid w:val="00DD01CB"/>
    <w:rsid w:val="00E645EC"/>
    <w:rsid w:val="00EE3F19"/>
    <w:rsid w:val="00EE758B"/>
    <w:rsid w:val="00F42943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1781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18</cp:revision>
  <dcterms:created xsi:type="dcterms:W3CDTF">2019-07-23T07:53:00Z</dcterms:created>
  <dcterms:modified xsi:type="dcterms:W3CDTF">2020-07-14T08:33:00Z</dcterms:modified>
</cp:coreProperties>
</file>