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FF68" w14:textId="77777777"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14:paraId="3D34FE05" w14:textId="0A611A94"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14:paraId="3501CA01" w14:textId="77777777"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14:paraId="20AF4715" w14:textId="53CF0046" w:rsidR="00014404" w:rsidRPr="00E0739C" w:rsidRDefault="008C0226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8C0226">
        <w:rPr>
          <w:sz w:val="22"/>
          <w:szCs w:val="22"/>
        </w:rPr>
        <w:t xml:space="preserve">Конкурсный </w:t>
      </w:r>
      <w:proofErr w:type="gramStart"/>
      <w:r w:rsidRPr="008C0226">
        <w:rPr>
          <w:sz w:val="22"/>
          <w:szCs w:val="22"/>
        </w:rPr>
        <w:t>управляющий  ООО</w:t>
      </w:r>
      <w:proofErr w:type="gramEnd"/>
      <w:r w:rsidRPr="008C0226">
        <w:rPr>
          <w:sz w:val="22"/>
          <w:szCs w:val="22"/>
        </w:rPr>
        <w:t xml:space="preserve"> «</w:t>
      </w:r>
      <w:proofErr w:type="spellStart"/>
      <w:r w:rsidRPr="008C0226">
        <w:rPr>
          <w:sz w:val="22"/>
          <w:szCs w:val="22"/>
        </w:rPr>
        <w:t>Энергопромстрой</w:t>
      </w:r>
      <w:proofErr w:type="spellEnd"/>
      <w:r w:rsidRPr="008C0226">
        <w:rPr>
          <w:sz w:val="22"/>
          <w:szCs w:val="22"/>
        </w:rPr>
        <w:t xml:space="preserve">-М» ОГРН 1096234011015, ИНН 6234075436, адрес: 390029, </w:t>
      </w:r>
      <w:proofErr w:type="spellStart"/>
      <w:r w:rsidRPr="008C0226">
        <w:rPr>
          <w:sz w:val="22"/>
          <w:szCs w:val="22"/>
        </w:rPr>
        <w:t>г.Рязань</w:t>
      </w:r>
      <w:proofErr w:type="spellEnd"/>
      <w:r w:rsidRPr="008C0226">
        <w:rPr>
          <w:sz w:val="22"/>
          <w:szCs w:val="22"/>
        </w:rPr>
        <w:t>, ул. Высоковольтная, д.40) Петрова Ольга Юрьевна, именуемый в дальнейшем «Организатор торгов», действующий на основании решения Арбитражного суда Рязанской области от «08» октября 2019г.  по делу № А54-2403/2019</w:t>
      </w:r>
      <w:r w:rsidR="00014404" w:rsidRPr="00E0739C">
        <w:rPr>
          <w:sz w:val="22"/>
          <w:szCs w:val="22"/>
        </w:rPr>
        <w:t>с одной стороны, и</w:t>
      </w:r>
    </w:p>
    <w:p w14:paraId="7F46A560" w14:textId="77777777"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54434F48" w14:textId="77777777"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14:paraId="35455D4A" w14:textId="77777777"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118BB72" w14:textId="77777777"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6CDBDCE7" w14:textId="77777777"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9B6779D" w14:textId="77777777"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781798E0" w14:textId="77777777"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14:paraId="6630136E" w14:textId="77777777" w:rsidTr="00567F1E">
        <w:tc>
          <w:tcPr>
            <w:tcW w:w="594" w:type="dxa"/>
          </w:tcPr>
          <w:p w14:paraId="3C50B738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7F91C445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16237E9C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6ABCDDBE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6A93AF44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EB7BD76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29EC3814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14:paraId="0377F678" w14:textId="77777777" w:rsidTr="00567F1E">
        <w:tc>
          <w:tcPr>
            <w:tcW w:w="594" w:type="dxa"/>
          </w:tcPr>
          <w:p w14:paraId="5D665DB1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3B253D5F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1EB038D6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9811C9E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1933C00E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715B86B7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F4C0C12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2C370A99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569E617A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50E739E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66763642" w14:textId="77777777"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0C7537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58F9A6C1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7C7F29E7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3577836C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4F98D7E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14:paraId="34B5EAA6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41F7ADE8" w14:textId="77777777"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14:paraId="55D781AF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14:paraId="4796FFB3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14:paraId="06DC49CD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14:paraId="4C07F3CC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14:paraId="6820A708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47B4DA83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002FB00E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14:paraId="4081C21B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14:paraId="4D00686A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14:paraId="23B2943C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14ED8097" w14:textId="77777777"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66ADC92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14:paraId="7C9CC452" w14:textId="77777777"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25248496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04FF3FA5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14:paraId="4F39458D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632E1D4B" w14:textId="77777777"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14:paraId="7B26B5BC" w14:textId="77777777"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716F84B" w14:textId="77777777"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14:paraId="6740069F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E4AF681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3CDF6631" w14:textId="77777777"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61602989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41264E67" w14:textId="77777777"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14:paraId="759A92E4" w14:textId="77777777"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46022DFD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5CAB11CF" w14:textId="77777777"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14:paraId="29D7164E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3B7F7B96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</w:t>
      </w:r>
      <w:r w:rsidRPr="00E0739C">
        <w:rPr>
          <w:sz w:val="22"/>
          <w:szCs w:val="22"/>
        </w:rPr>
        <w:lastRenderedPageBreak/>
        <w:t xml:space="preserve">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24B50DC0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50DD3393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51106A6A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DCF4071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14:paraId="12E82A63" w14:textId="77777777"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AECAD7" w14:textId="77777777"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14:paraId="1FA880C2" w14:textId="77777777"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6066A0" w14:textId="77777777" w:rsidR="00504DF3" w:rsidRDefault="00504DF3"/>
    <w:sectPr w:rsidR="00504DF3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44FE" w14:textId="77777777" w:rsidR="00014404" w:rsidRDefault="00014404" w:rsidP="00014404">
      <w:r>
        <w:separator/>
      </w:r>
    </w:p>
  </w:endnote>
  <w:endnote w:type="continuationSeparator" w:id="0">
    <w:p w14:paraId="78BF9069" w14:textId="77777777" w:rsidR="00014404" w:rsidRDefault="00014404" w:rsidP="0001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9572" w14:textId="77777777" w:rsidR="00EF1501" w:rsidRDefault="00014404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961FD7" w14:textId="77777777" w:rsidR="00EF1501" w:rsidRDefault="00EA12F8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562B" w14:textId="77777777" w:rsidR="00EF1501" w:rsidRDefault="00014404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14:paraId="1B627F0C" w14:textId="77777777" w:rsidR="00EF1501" w:rsidRDefault="00EA12F8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BAEC" w14:textId="77777777" w:rsidR="00014404" w:rsidRDefault="00014404" w:rsidP="00014404">
      <w:r>
        <w:separator/>
      </w:r>
    </w:p>
  </w:footnote>
  <w:footnote w:type="continuationSeparator" w:id="0">
    <w:p w14:paraId="5AC9D1D8" w14:textId="77777777" w:rsidR="00014404" w:rsidRDefault="00014404" w:rsidP="00014404">
      <w:r>
        <w:continuationSeparator/>
      </w:r>
    </w:p>
  </w:footnote>
  <w:footnote w:id="1">
    <w:p w14:paraId="64508EB8" w14:textId="77777777" w:rsidR="00014404" w:rsidRDefault="00014404" w:rsidP="00014404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018011BF" w14:textId="77777777" w:rsidR="00014404" w:rsidRPr="00B91A70" w:rsidRDefault="00014404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302E" w14:textId="77777777" w:rsidR="00EF1501" w:rsidRDefault="000144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E883BAA" w14:textId="77777777" w:rsidR="00EF1501" w:rsidRDefault="00EA12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04"/>
    <w:rsid w:val="00014404"/>
    <w:rsid w:val="00504DF3"/>
    <w:rsid w:val="008C0226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546"/>
  <w15:chartTrackingRefBased/>
  <w15:docId w15:val="{3066759F-A8C3-4263-8855-B880D2C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Ольга</cp:lastModifiedBy>
  <cp:revision>2</cp:revision>
  <dcterms:created xsi:type="dcterms:W3CDTF">2020-05-22T07:37:00Z</dcterms:created>
  <dcterms:modified xsi:type="dcterms:W3CDTF">2020-05-22T07:37:00Z</dcterms:modified>
</cp:coreProperties>
</file>