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15" w:rsidRPr="00206A9E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06A9E">
        <w:rPr>
          <w:rFonts w:ascii="Times New Roman" w:hAnsi="Times New Roman"/>
          <w:sz w:val="24"/>
          <w:szCs w:val="24"/>
          <w:u w:val="single"/>
        </w:rPr>
        <w:t xml:space="preserve">Приложение № 1 </w:t>
      </w:r>
    </w:p>
    <w:p w:rsidR="00964215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сообщению о проведении торгов</w:t>
      </w:r>
    </w:p>
    <w:p w:rsidR="00964215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реализации имущества </w:t>
      </w:r>
    </w:p>
    <w:p w:rsidR="00964215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должник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«Лакокрасочные материалы» </w:t>
      </w:r>
    </w:p>
    <w:p w:rsidR="00DC0C9E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C9E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0C9E">
        <w:rPr>
          <w:rFonts w:ascii="Times New Roman" w:hAnsi="Times New Roman"/>
          <w:b/>
          <w:sz w:val="24"/>
          <w:szCs w:val="24"/>
        </w:rPr>
        <w:t>Лот №1.</w:t>
      </w:r>
      <w:r>
        <w:rPr>
          <w:rFonts w:ascii="Times New Roman" w:hAnsi="Times New Roman"/>
          <w:sz w:val="24"/>
          <w:szCs w:val="24"/>
        </w:rPr>
        <w:t xml:space="preserve"> Подробный перечень имущества, входящего в состав Лота. </w:t>
      </w:r>
    </w:p>
    <w:p w:rsidR="00DC0C9E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 </w:t>
      </w:r>
      <w:r w:rsidR="00420D30" w:rsidRPr="003C299C">
        <w:rPr>
          <w:rFonts w:ascii="Times New Roman" w:hAnsi="Times New Roman"/>
          <w:b/>
          <w:sz w:val="24"/>
          <w:szCs w:val="24"/>
        </w:rPr>
        <w:t>85</w:t>
      </w:r>
      <w:r w:rsidR="00420D30">
        <w:rPr>
          <w:rFonts w:ascii="Times New Roman" w:hAnsi="Times New Roman"/>
          <w:b/>
          <w:sz w:val="24"/>
          <w:szCs w:val="24"/>
        </w:rPr>
        <w:t xml:space="preserve"> </w:t>
      </w:r>
      <w:r w:rsidR="00420D30" w:rsidRPr="003C299C">
        <w:rPr>
          <w:rFonts w:ascii="Times New Roman" w:hAnsi="Times New Roman"/>
          <w:b/>
          <w:sz w:val="24"/>
          <w:szCs w:val="24"/>
        </w:rPr>
        <w:t>491</w:t>
      </w:r>
      <w:r w:rsidR="00420D30">
        <w:rPr>
          <w:rFonts w:ascii="Times New Roman" w:hAnsi="Times New Roman"/>
          <w:b/>
          <w:sz w:val="24"/>
          <w:szCs w:val="24"/>
        </w:rPr>
        <w:t xml:space="preserve"> </w:t>
      </w:r>
      <w:r w:rsidR="00420D30" w:rsidRPr="003C299C">
        <w:rPr>
          <w:rFonts w:ascii="Times New Roman" w:hAnsi="Times New Roman"/>
          <w:b/>
          <w:sz w:val="24"/>
          <w:szCs w:val="24"/>
        </w:rPr>
        <w:t>448,2</w:t>
      </w:r>
      <w:r w:rsidR="00420D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</w:p>
    <w:p w:rsidR="001906F9" w:rsidRDefault="001906F9"/>
    <w:p w:rsidR="00964215" w:rsidRPr="00F509A8" w:rsidRDefault="00964215" w:rsidP="00964215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509A8">
        <w:rPr>
          <w:rFonts w:ascii="Times New Roman" w:hAnsi="Times New Roman"/>
          <w:b/>
          <w:color w:val="000000"/>
          <w:spacing w:val="-1"/>
          <w:sz w:val="24"/>
          <w:szCs w:val="24"/>
        </w:rPr>
        <w:t>Имущество, являющееся предметом залога ПАО Сбербанк и АО «Федеральная корпорация по развитию малого и среднего предпринимательства»</w:t>
      </w:r>
    </w:p>
    <w:p w:rsidR="00964215" w:rsidRPr="00964215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64215">
        <w:rPr>
          <w:rFonts w:ascii="Times New Roman" w:hAnsi="Times New Roman"/>
          <w:b/>
          <w:color w:val="000000"/>
          <w:spacing w:val="-1"/>
          <w:sz w:val="24"/>
          <w:szCs w:val="24"/>
        </w:rPr>
        <w:t>Недвижимое имущество: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16"/>
        <w:gridCol w:w="4253"/>
        <w:gridCol w:w="1783"/>
        <w:gridCol w:w="1418"/>
        <w:gridCol w:w="1275"/>
        <w:gridCol w:w="1345"/>
      </w:tblGrid>
      <w:tr w:rsidR="00964215" w:rsidRPr="006A39A4" w:rsidTr="00964215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6A39A4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(без НДС)</w:t>
            </w: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C97025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№2,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76:04:010110:47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лит. И, И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1085, 4 </w:t>
            </w:r>
          </w:p>
          <w:p w:rsidR="004D7F6F" w:rsidRPr="007108EC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4189709,7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(насосная станция),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2"/>
            </w:tblGrid>
            <w:tr w:rsidR="004D7F6F" w:rsidRPr="007108EC" w:rsidTr="00964215">
              <w:trPr>
                <w:trHeight w:val="119"/>
              </w:trPr>
              <w:tc>
                <w:tcPr>
                  <w:tcW w:w="0" w:type="auto"/>
                </w:tcPr>
                <w:p w:rsidR="004D7F6F" w:rsidRPr="007108EC" w:rsidRDefault="004D7F6F" w:rsidP="00964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  20,</w:t>
                  </w:r>
                  <w:r w:rsidRPr="007108EC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9 </w:t>
                  </w:r>
                </w:p>
              </w:tc>
            </w:tr>
          </w:tbl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60698,7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76:04:010101:2946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М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21, 5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62441,1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76:04:010101:2859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Н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24, 6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71443,8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Гараж,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76:04:010101:3012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887, 8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3263772,6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Деревообрабатывающий цех,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76:04:010110:46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лит. Б, Б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Б2, Б3, Б4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655, 4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1782933,3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76:04:010101:2997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457, 3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1169406,9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76:04:010101:2957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20, 6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59827,5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30, 6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88869,6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Д1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1072, 5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3063537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Участок приема и отпуска жидкого сырья,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76:04:010111:233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330, 2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844387,2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Здание администрации,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76:04:010110:44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459, 5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2397701,7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№1, инв. 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76:04:010110:39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А1, А2, А3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633, 8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2330006,4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76:04:010110:45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 Л, Л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464, 8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1188585,9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СТО машинно-тракторного парка,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76:04:010111:170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1121, 9 </w:t>
            </w:r>
          </w:p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4444859,7</w:t>
            </w:r>
          </w:p>
        </w:tc>
      </w:tr>
      <w:tr w:rsidR="004D7F6F" w:rsidRPr="006A39A4" w:rsidTr="004D7F6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6A39A4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Мастерские, инв.№27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76:04:010110:40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</w:t>
            </w:r>
            <w:proofErr w:type="gramStart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З1 </w:t>
            </w:r>
          </w:p>
          <w:p w:rsidR="004D7F6F" w:rsidRPr="007108EC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7108EC" w:rsidRDefault="004D7F6F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108E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2347, 9 </w:t>
            </w:r>
          </w:p>
          <w:p w:rsidR="004D7F6F" w:rsidRPr="007108EC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9753552,9</w:t>
            </w:r>
          </w:p>
        </w:tc>
      </w:tr>
    </w:tbl>
    <w:p w:rsidR="00964215" w:rsidRDefault="00EA6B5E" w:rsidP="00EA6B5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A6B5E">
        <w:rPr>
          <w:rFonts w:ascii="Times New Roman" w:hAnsi="Times New Roman"/>
          <w:sz w:val="24"/>
          <w:szCs w:val="24"/>
        </w:rPr>
        <w:t>Выше перечисленное Недвижимое имущество находится в аренде по Договору аренды №01022019-МГТР от 01.02.19 г., обременение носит плавающий характер и в процессе торгов может заключаться новый договор аренды или прекращаться текущий, а также может быть расторгнут в случае реализации имущества на торгах.</w:t>
      </w:r>
      <w:bookmarkStart w:id="0" w:name="_GoBack"/>
      <w:bookmarkEnd w:id="0"/>
    </w:p>
    <w:p w:rsidR="00964215" w:rsidRPr="00964215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64215">
        <w:rPr>
          <w:rFonts w:ascii="Times New Roman" w:hAnsi="Times New Roman"/>
          <w:b/>
          <w:color w:val="000000"/>
          <w:spacing w:val="-1"/>
          <w:sz w:val="24"/>
          <w:szCs w:val="24"/>
        </w:rPr>
        <w:t>Земельные участки:</w:t>
      </w:r>
    </w:p>
    <w:tbl>
      <w:tblPr>
        <w:tblW w:w="10485" w:type="dxa"/>
        <w:tblInd w:w="-743" w:type="dxa"/>
        <w:tblLook w:val="04A0" w:firstRow="1" w:lastRow="0" w:firstColumn="1" w:lastColumn="0" w:noHBand="0" w:noVBand="1"/>
      </w:tblPr>
      <w:tblGrid>
        <w:gridCol w:w="562"/>
        <w:gridCol w:w="3544"/>
        <w:gridCol w:w="2346"/>
        <w:gridCol w:w="2332"/>
        <w:gridCol w:w="1701"/>
      </w:tblGrid>
      <w:tr w:rsidR="00964215" w:rsidRPr="006A39A4" w:rsidTr="0096421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№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A39A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цена, руб.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4 873</w:t>
            </w:r>
            <w:r w:rsidRPr="006A39A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404731,8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4983,3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3737,7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2325,6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8 238,00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684215,1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4 139,00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343768,5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62541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10963,8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7391,7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39A4">
              <w:rPr>
                <w:rFonts w:ascii="Times New Roman" w:hAnsi="Times New Roman"/>
                <w:sz w:val="20"/>
                <w:szCs w:val="20"/>
              </w:rPr>
              <w:t>7</w:t>
            </w:r>
            <w:r w:rsidRPr="00B705F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A39A4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1383625,8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3 108,00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258138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76:04:010110:</w:t>
            </w:r>
            <w:r w:rsidRPr="006A39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112208,4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228486,6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637952,4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8 353,00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693766,8</w:t>
            </w:r>
          </w:p>
        </w:tc>
      </w:tr>
      <w:tr w:rsidR="004D7F6F" w:rsidRPr="006A39A4" w:rsidTr="004D7F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6A39A4" w:rsidRDefault="004D7F6F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6A39A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76:04:010110:10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6A39A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sz w:val="20"/>
                <w:szCs w:val="20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63122,4</w:t>
            </w:r>
          </w:p>
        </w:tc>
      </w:tr>
    </w:tbl>
    <w:p w:rsidR="00964215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left="-851" w:hanging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Общая стоимость недвижимого имущества составляет </w:t>
      </w:r>
      <w:r w:rsidR="004D7F6F">
        <w:rPr>
          <w:rFonts w:ascii="Times New Roman" w:hAnsi="Times New Roman"/>
          <w:b/>
          <w:color w:val="000000"/>
          <w:spacing w:val="-1"/>
          <w:sz w:val="24"/>
          <w:szCs w:val="24"/>
        </w:rPr>
        <w:t>39 673 723,5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(сорок четыре миллиона восемьдесят одна тысяча девятьсот пятнадцать) рублей.</w:t>
      </w:r>
    </w:p>
    <w:p w:rsidR="00964215" w:rsidRPr="00964215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64215">
        <w:rPr>
          <w:rFonts w:ascii="Times New Roman" w:hAnsi="Times New Roman"/>
          <w:b/>
          <w:color w:val="000000"/>
          <w:spacing w:val="-1"/>
          <w:sz w:val="24"/>
          <w:szCs w:val="24"/>
        </w:rPr>
        <w:t>Движимое имущество: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76"/>
        <w:gridCol w:w="2409"/>
        <w:gridCol w:w="1985"/>
      </w:tblGrid>
      <w:tr w:rsidR="00964215" w:rsidRPr="00964215" w:rsidTr="0096421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64215" w:rsidRPr="00964215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964215" w:rsidRPr="00964215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64215" w:rsidRPr="00964215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Наименование объекта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4215" w:rsidRPr="00964215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5527BD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sz w:val="20"/>
                <w:szCs w:val="20"/>
              </w:rPr>
              <w:t>Начальная продажная цена, руб.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Автомат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борудование для вальцевания и сварки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00000676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231551,1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10 каналов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00001077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2141,1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160 каналов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00001076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4939,2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О-5374-К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44913,6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Автопогрузчик KOMATSU FD 15t-21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О-5401-К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339759,9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Автопогрузчик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FD18T-21 №200414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270395,1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Автопогрузчик ДВ1792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120087,9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3129,3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00000748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9225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9225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00000746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9225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00000236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6552,9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4500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6955,2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00000107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4090,5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00000979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00000977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00000978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00000982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00000981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8901,9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одновинтовой (тип ОНВ2-1)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3073,5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5171,4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5171,4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5171,4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ХЦМ 30/25 ВК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00001137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23933,7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Ангар арочного типа в холодном исполнении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00000178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600822,9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ангар металлический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00000126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663674,4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Ангары бол 14х70х7 #1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1334653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Ангары бол 14х70х7 #2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1187132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10х20х5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00000770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469577,7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10х24х5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00000771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405143,1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Аппарат плазменной сварки УПС301УХЛ4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7627,5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Бетонная площадка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17499,6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Бетоносмеситель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с центробежным насосом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16663,5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Блескомер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БФ5-45/0/45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18682,2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Вал универсального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самоцентрирующего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размывателя 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198,9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Вентиляционное оборудование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00003349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119549,7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Весовая платформа ВТП-6т-150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00000738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11540,7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платформенные врезные ВПВ-1 на 1000кг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00002151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29787,3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6579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00000281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6180,3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технические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00000011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00000778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837,9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Вискозиметр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Брукфильда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RV-DVII+ (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совр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. Аналог DV2T)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3252,6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Водосчетчик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ВМХ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Ворота секционные промышленные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Хёрманн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О-5348-К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49961,7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Вспомогательное оборудование.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Пневмоподготовка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00001957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63243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Газовое оборудование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7506,9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00000261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Гильотина Н3118-10УХЛЗ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99902,7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Градирня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вентиляторная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компактная ГРД-50У-3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25232,4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13037,4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20804,4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20804,4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О-5747-К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О-5749-К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О-5750-К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О-5756-К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О-5757-К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68080,5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О-5759-К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60913,8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О-5760-К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60913,8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О-5761-К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60913,8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00000014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4118,4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15411,6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1(Цех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23548,5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2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10523,7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2(Цех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23538,6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3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23533,2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О-5746-К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1064282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Master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Mix30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О-5755-К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1057460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V-2,3 м3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00002173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198242,1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118314,9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118345,5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емкостью 2,5м3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00000091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20544,3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из нерж. стали, 2,3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00003353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319474,8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с подъемным механизмом У500л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00000699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66015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32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00000019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51173,1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57389,4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00000905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84002,4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буферная 8.1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00002905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384514,2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буферная 8.2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00002906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384514,2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для хранения раствора НПС, 10 м3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О-5658-К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206525,7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Р-10 э,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00000041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15138,9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РГС-10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25451,1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27590,4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27590,4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147567,6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161468,1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161468,1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161468,1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157664,7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151579,8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196455,6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196455,6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00000181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147567,6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161558,1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126477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127833,3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127833,3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127833,3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127833,3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00001207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127833,3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00000307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118752,3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00000308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118752,3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Инвертор RX,45кВт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00003332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167245,2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Инвертор ARC 200 B "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Brima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00001079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11099,7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Камера оплавления 1500х1920х3600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47822,4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КИП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12941,1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00000734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392717,7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392717,7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Комплект. УЖС Аварийная емкость №2.3 лак 70 куб. 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00001661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368999,1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Компрессор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500/2000Т + блок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00002175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78397,2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/ф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19323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/ф 270 LB 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20764,8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39678,3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38820,6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38992,5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Конденсаторная установка УКРМТ-0,4-50-12,5-УЗ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62006,4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Контроллер SIMATIC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1840,5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Кран балка КБЭ-0,5УХЛЗ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00000691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45246,6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Кран балка КБЭ-1,0УХЛЗ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45246,6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83186,1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83186,1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Лабораторная бисерная мельница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00000321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54870,3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Лабораторная бисерная мельница ЛДУ-ЗМПР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00000697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60795,9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Лестница с площадкой (СТО)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00000873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7426,8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Линия для производства эмали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00000029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415614,6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Линия паст (цех 2-1)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О-5692-К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252080,1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МАЗ 5433А2 - 32ОН шасси 76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00001283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294321,6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Мельница бисерная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00000044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47897,1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Металлоконструкция СТО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00000945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575586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Мешалка навесная с пневмодвигателем МНПД-1,1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О-5382-К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41302,8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Мешалка стационарная с двигателем 2,2 кВт для колеровки ВДАК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О-5673-К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50759,1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Навес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светопрозрачный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серии "Комфорт"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О-5381-К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197769,6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BOXER 50 1\2"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4374,9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CPm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25\160 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3822,3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Pedrollo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CP 230B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00001699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8193,6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Водолей БЦПЭ 1.2-63У-160/90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00000919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1290,6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канализационный SEG 40.26.2.50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О-5638-К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36299,7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НМПП-1М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 32-10-18/10 7,5 кВт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О-5728-К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49487,4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14520,6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14520,6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14520,6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14520,6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10546,2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00001161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10546,2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00001162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10546,2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НМШ32-10-18/4 б/д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О-5763-К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76671,9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00000802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00000804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00000805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00000849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14289,3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00000148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3584,7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00000643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2602,8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00000644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2602,8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00000645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2602,8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00000646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2602,8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00001185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285,3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00001186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285,3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Насосный агрегат АН-20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4868,1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00000584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7544,7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00000585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7544,7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Оборудование КИП производство ЛКМ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29704,5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Осушитель рефрижераторный AR 0300 230/50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00003355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24846,3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Охранно-Пожарная сигнализация Админ-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Гав-Ям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5120,1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Охранно-Пожарная сигнализация ангары 2.1-2.2    Гаврилов-Ям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5395,5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Охранно-Пожарная сигнализация Гаврилов-Ям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1434,6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Охранно-Пожарная сигнализация Склад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готовой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продук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4579,2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Охранно-Пожарная сигнализация цех №1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00001287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2714,4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Паллетоупаковщик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О-5589-К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17507,7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Переключатель KVM KL1516AM/KVM/01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О-5401-Ц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12844,8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Площадка для размещения смесителей/Металл эстакада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00000772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1388689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Площадка производственная с покрытиями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681742,8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Пневмоукупорка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00001330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11382,3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О-5744-К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2360522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О-5745-К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2360522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Погрузчик  4014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00000726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41523,3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Погрузчик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FD 15T-20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269100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Покрасочная линия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313001,1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ПРК.08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О-5723-К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189903,6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ПРК.50Б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О-5737-К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716756,4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 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00000940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87778,8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87778,8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00000941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87778,8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ПРК-08А-00.0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00000773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94269,6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ПРК-08Б-00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00000208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82243,8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ПРК-08Б-00.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00000209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82243,8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ПРК-08Б-00.0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83494,8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Полуприцеп МАЗ-938662-042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00001273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157859,1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Правильно-отрезной станок ТЗ-2-6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О-5726-К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231722,1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00001164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38426,4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38426,4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38426,4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Преобразователь частоты EI-7011-040H 30кВт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54183,6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Преобразователь частоты SV008iG5-4U-RUS-0/75*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4239,9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00001095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26539,2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Пресс механический КД2128 63тн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00000830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161898,3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Пресс механический КД2324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00001067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95177,7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Пресс ОММ 20-1, О-5573-К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5573-К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203543,1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Прибор "Константа УИ"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О-5751-К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21006,9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Приточно-вытяжная вентиляция производственного корпуса №3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00001383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30803,4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Производственная площадка с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Асфальтобетонныым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покр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4185301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Разматыватель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универсальный с тормоз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стройством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4743,9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78002,1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72570,6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72570,6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72570,6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Реактор СэрН-4,0-2-12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137349,9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22974,3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00000579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22974,3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00000233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20598,3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00000231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20598,3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00000230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20598,3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25198,2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25198,2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Резервуар Р-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бЭ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00000042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13805,1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Ручная установка с баком для нанесения порошковых покрытий ATLAS-19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00002201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32671,8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вентиляции производственного корпуса №2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00001106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535197,6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Система вентиляции участок составления и фасовки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189135,9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вентиляции цех диспергирования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160590,6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видеонаблюдения Гав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00001329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1721,7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КИП (второй производственный корпус)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00001566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58231,8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О-5350-К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68350,5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пожаротушения ТП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О-5617-К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10574,1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пожаротушения цех №1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О-5618-К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91666,8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00001621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61353,9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О-5610-К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1531787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Система электроснабжения ЦЕХ СТО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212346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электроучета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О-5367-К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76431,6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1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47506,5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2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47506,5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3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47506,5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4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47506,5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5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34946,1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6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49929,3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7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47465,1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8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34946,1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9 (Цех СТО)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00000767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34946,1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270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эмалированный стальной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45962,1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Смеситель эмалированный чугунный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00000665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48226,5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Спектрофотометр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О-5622-К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9800,1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Станок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верт</w:t>
            </w:r>
            <w:proofErr w:type="spellEnd"/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фрезерный 6Р12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104574,6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Станок для вальцовки корпуса ведра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00000953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33121,8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279729,9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270625,5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66243,6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66243,6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Станок соединения донышек МАС-230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355899,6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Станок токарно-винторезный 1В62Г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00000827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97900,2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Счетчик ППТ-32/6.4-КУП-30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00000895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609,3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Теплотрасса Производство (АПТС)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00000755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364755,6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Термотрансферный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принтер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Zebra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ZT220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О-5753-К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6981,3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Транспортная система в составе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00000899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25598,7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УЖС.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 (ИЗ -2010)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00001705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135106,2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УЖС. Система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КИПиА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(ИЗ-2010)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00001747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9373,5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УЖС. Устройство нижнего слива УСНхл-150 6м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12610,8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Узел высокоскоростной для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дисольвера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О-5349-К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25318,8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Установка для 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гибки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ручек для ведер в ТП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О-5672-К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39990,6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00001027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00000984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120,6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Фасовочный полуавтомат (неисправен)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13642,2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Центрифуга лабораторная ОПН-12 (РУ180)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00001323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6849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JUNIOR 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О-5274-К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34703,1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JUNIOR 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О-5275-К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34703,1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лощадка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для смесителей 6.001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00002011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136513,8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6.10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121689,9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6.11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121689,9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6.12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121689,9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ЦЕХ №1. АСУ ТП (ИЗ-2011)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00001931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34438,5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№1. АСУ ТП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О-5612-К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29462,4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№1. </w:t>
            </w: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прицехового УЖС. (ИЗ 2010)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00001704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45035,1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№1. Система КИП (ИЗ-2010)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00001619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13464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ЦЕХ №2. Автоматическая система пожаротушения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33269,4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 xml:space="preserve">ЦЕХ №2. Вентиляция БМ (ветки №7, №8) (ИЗ-2010)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00001618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61196,4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Частотный преобразователь EI-7011-040Н 30 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00001998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93198,6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Частотный преобразователь EI-7011-060Н 45 кВт 380В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00002007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93198,6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Шкаф вводно-распределительный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00001235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32626,8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Шкаф вытяжной лабораторный ЛК 900-ШВ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О-55107-Ц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52658,1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00001244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25524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вводно-учетный ЩМ-1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15325,2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вводно-учетный ЩМ-2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15448,5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вводно-учетный ЩМ-3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14491,8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7141,5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00000564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8749,8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00000565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9535,5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00000566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16306,2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9127,8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00000439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12390,3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пресс 30т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00000677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186176,7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964215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964215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пресс 60т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00000717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434690,1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Электротележка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CBD20J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0-5441-К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48217,5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215">
              <w:rPr>
                <w:rFonts w:ascii="Times New Roman" w:hAnsi="Times New Roman"/>
                <w:sz w:val="20"/>
                <w:szCs w:val="20"/>
              </w:rPr>
              <w:t>Электрошкаф</w:t>
            </w:r>
            <w:proofErr w:type="spellEnd"/>
            <w:r w:rsidRPr="00964215">
              <w:rPr>
                <w:rFonts w:ascii="Times New Roman" w:hAnsi="Times New Roman"/>
                <w:sz w:val="20"/>
                <w:szCs w:val="20"/>
              </w:rPr>
              <w:t xml:space="preserve">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00001270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10710,9</w:t>
            </w:r>
          </w:p>
        </w:tc>
      </w:tr>
      <w:tr w:rsidR="004D7F6F" w:rsidRPr="00964215" w:rsidTr="004D7F6F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Эстакада асфальтированная УЖС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D7F6F" w:rsidRPr="00964215" w:rsidRDefault="004D7F6F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215">
              <w:rPr>
                <w:rFonts w:ascii="Times New Roman" w:hAnsi="Times New Roman"/>
                <w:sz w:val="20"/>
                <w:szCs w:val="20"/>
              </w:rPr>
              <w:t>00001246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F6F" w:rsidRPr="005527BD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7BD">
              <w:rPr>
                <w:rFonts w:ascii="Times New Roman" w:hAnsi="Times New Roman"/>
                <w:color w:val="000000"/>
                <w:sz w:val="20"/>
                <w:szCs w:val="20"/>
              </w:rPr>
              <w:t>159210,9</w:t>
            </w:r>
          </w:p>
        </w:tc>
      </w:tr>
      <w:tr w:rsidR="00964215" w:rsidRPr="00964215" w:rsidTr="00964215">
        <w:trPr>
          <w:trHeight w:val="20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964215" w:rsidRPr="00964215" w:rsidRDefault="00964215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4215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5527BD" w:rsidRDefault="004D7F6F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527BD">
              <w:rPr>
                <w:rFonts w:ascii="Times New Roman" w:hAnsi="Times New Roman"/>
                <w:b/>
                <w:sz w:val="20"/>
                <w:szCs w:val="20"/>
              </w:rPr>
              <w:t>41 026 673,7</w:t>
            </w:r>
          </w:p>
        </w:tc>
      </w:tr>
    </w:tbl>
    <w:p w:rsidR="00964215" w:rsidRPr="00964215" w:rsidRDefault="00964215" w:rsidP="00964215">
      <w:pPr>
        <w:spacing w:after="0"/>
        <w:rPr>
          <w:rFonts w:ascii="Times New Roman" w:hAnsi="Times New Roman"/>
          <w:sz w:val="20"/>
          <w:szCs w:val="20"/>
        </w:rPr>
      </w:pPr>
    </w:p>
    <w:p w:rsidR="00206A9E" w:rsidRDefault="00206A9E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b/>
          <w:spacing w:val="-1"/>
          <w:sz w:val="24"/>
          <w:szCs w:val="24"/>
          <w:lang w:eastAsia="ar-SA"/>
        </w:rPr>
        <w:br w:type="page"/>
      </w:r>
    </w:p>
    <w:p w:rsidR="00964215" w:rsidRPr="008344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4"/>
          <w:szCs w:val="24"/>
          <w:lang w:eastAsia="ar-SA"/>
        </w:rPr>
      </w:pPr>
      <w:r w:rsidRPr="00834498">
        <w:rPr>
          <w:rFonts w:ascii="Times New Roman" w:hAnsi="Times New Roman"/>
          <w:b/>
          <w:spacing w:val="-1"/>
          <w:sz w:val="24"/>
          <w:szCs w:val="24"/>
          <w:lang w:eastAsia="ar-SA"/>
        </w:rPr>
        <w:lastRenderedPageBreak/>
        <w:t>Имущество, не являющееся предметом залога</w:t>
      </w:r>
    </w:p>
    <w:p w:rsidR="00964215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64215" w:rsidRPr="00964215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64215">
        <w:rPr>
          <w:rFonts w:ascii="Times New Roman" w:hAnsi="Times New Roman"/>
          <w:b/>
          <w:sz w:val="24"/>
          <w:szCs w:val="24"/>
        </w:rPr>
        <w:t>Движимое имущество:</w:t>
      </w:r>
    </w:p>
    <w:p w:rsidR="00964215" w:rsidRPr="00C85CAC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4"/>
        <w:gridCol w:w="1558"/>
        <w:gridCol w:w="1417"/>
        <w:gridCol w:w="1416"/>
        <w:gridCol w:w="6"/>
      </w:tblGrid>
      <w:tr w:rsidR="00964215" w:rsidRPr="005776A5" w:rsidTr="00964215">
        <w:trPr>
          <w:gridAfter w:val="1"/>
          <w:wAfter w:w="6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15" w:rsidRPr="005776A5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5776A5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5776A5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5776A5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Заводс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776A5">
              <w:rPr>
                <w:rFonts w:ascii="Times New Roman" w:hAnsi="Times New Roman"/>
                <w:sz w:val="20"/>
                <w:szCs w:val="20"/>
              </w:rPr>
              <w:t>ой 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5776A5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продажная цена</w:t>
            </w: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(без НДС), </w:t>
            </w:r>
            <w:r w:rsidRPr="006A39A4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D7F6F" w:rsidRPr="005776A5" w:rsidTr="00964215">
        <w:trPr>
          <w:gridAfter w:val="1"/>
          <w:wAfter w:w="6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Автопогрузчик KOMATSU FD 15t-21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03115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F1B68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1B68">
              <w:rPr>
                <w:rFonts w:ascii="Times New Roman" w:hAnsi="Times New Roman"/>
                <w:sz w:val="20"/>
                <w:szCs w:val="20"/>
              </w:rPr>
              <w:t>205417</w:t>
            </w:r>
          </w:p>
          <w:p w:rsidR="004D7F6F" w:rsidRPr="009F1B68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485556,3</w:t>
            </w:r>
          </w:p>
        </w:tc>
      </w:tr>
      <w:tr w:rsidR="004D7F6F" w:rsidRPr="005776A5" w:rsidTr="00964215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F1B68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24370,2</w:t>
            </w:r>
          </w:p>
        </w:tc>
      </w:tr>
      <w:tr w:rsidR="004D7F6F" w:rsidRPr="005776A5" w:rsidTr="00964215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F1B68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119715,3</w:t>
            </w:r>
          </w:p>
        </w:tc>
      </w:tr>
      <w:tr w:rsidR="004D7F6F" w:rsidRPr="005776A5" w:rsidTr="00964215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15171,3</w:t>
            </w:r>
          </w:p>
        </w:tc>
      </w:tr>
      <w:tr w:rsidR="004D7F6F" w:rsidRPr="005776A5" w:rsidTr="00964215">
        <w:trPr>
          <w:gridAfter w:val="1"/>
          <w:wAfter w:w="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11521,8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(АПТС под новый ангар)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О-5707-К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139782,6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(вокруг мастерских)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О-5706-К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24273,9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Вагон-дом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2148,3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Весы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платф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электронн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. ВПП-5 на 5000кг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12683,7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Весы платформенные напольные ВПП-3 на 3000 кг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17188,2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600,3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794,7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Ворота (металлический забор, решетка)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8574,3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112,5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Емкость 1000 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46200,6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Кабина охраны 1500 х 1500 цвет белый (теплая)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3783,6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Камера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D-Link DCS-6620 10xZoom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207,9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215,1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215,1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430+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308,7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331-2.66+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283,5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№5 (3 штампа)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1575,9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№9 (3 штампа)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1707,3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336-2.8 + Монитор 17" 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235,8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блок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Yesso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STATUS+Монитор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17")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300,6</w:t>
            </w:r>
          </w:p>
        </w:tc>
      </w:tr>
      <w:tr w:rsidR="004D7F6F" w:rsidRPr="005776A5" w:rsidTr="00964215">
        <w:trPr>
          <w:gridAfter w:val="1"/>
          <w:wAfter w:w="6" w:type="dxa"/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Системный блок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Cel-331 (2.66GHz)/865G256Mb/80Gb/DVD-CDRW/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Fdd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/ATX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silver-black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Монитор TFT 17" LG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Flatron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L1718S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Клавиатура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KB10X PS/2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Манипулятор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Mouse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NetScrull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optical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(800dpi) PS/2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Фильтр сетевой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Surge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Protector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метров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200,7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295,2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Cel336+Win+Office2007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D925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216,9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288,9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284,4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284,4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331-2.53+ Монитор 17"TFT)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328,5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Конденсаторная установка УКМ 58 (в 2-х шкафах)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7071,3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01940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12849,3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13384,8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  <w:r w:rsidRPr="005776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4166,1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3151,8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 AIRWELL SIM24RC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1550,7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Контрольно-пропускная система "Ход тест" НМ ТМ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1237,5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Котел КМЧ 5 6 сек.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19589,4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Линия по изготовлению металлической тары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46741,5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Подметальная машина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Hako-Hamster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650v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 xml:space="preserve">О-5600-К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66377,7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Подъездная дорога к территории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79111,8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3375,9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2419,2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1915,2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Пресс КД 2120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2087,1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Пресс КД 2320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2087,1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О-5400-К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86294,7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Сейф большой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1014,3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Athlon2800+модуль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памяти+НЖМД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632,7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Система вентиляции участок пр-ва нестандартной продукции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О-5784-К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484804,8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514,8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519,3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Система освещения по участку пр-ва нестандартной продукции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О-5796-К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233027,1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11179,8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отбортовки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корпусов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2782,8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прикатывания днища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металлич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. банок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14276,7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Мебель специальная прочая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9019,8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75244,5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ТС: 27904-0000010-34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431498,7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по заливке двух </w:t>
            </w: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компонентного</w:t>
            </w:r>
            <w:proofErr w:type="gram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герметика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О-5507-К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30474,9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7691,4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8661,6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вытяжной лаб-1200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шв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-н (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керам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. плитка)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7538,4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 ЛК-900 ШВМ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О-5651-К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12027,6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Шкаф для одежды 2-х створчатый 1860х600х500 (96 шт.)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18061,2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Штамп 1770-6539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8195,4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Штампы 108мм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13809,6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Штампы 168мм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17755,2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Штампы 284мм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18741,6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Штампы для изготовления ушек под ручки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00000684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3945,6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Эл/печь  сопротивления низкотемпературная лабораторная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О-5837-К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35211,6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Асфальтированная площадка у ВДАК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О-5430-К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37476,9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Гаврилов-Ям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03184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166957,2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пром</w:t>
            </w: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лощадка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Гаврилов-Ям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03145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109885,5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светопрозрачный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серии "Комфорт" №7 (3,4*9,5)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О-5780-К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35379,9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№2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О-5356-К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31646,7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ВД-АК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О-5360-К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12111,3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Площадка</w:t>
            </w:r>
            <w:proofErr w:type="gram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выложенная тротуарной плиткой (офис)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О-5508-К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16789,5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Блескомер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БФ5-45/0/45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О-5846-К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26960,4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Комплект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Crown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cmc-SM600 ATX 400W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О-55117-Ц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17959,5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Настольный компьютер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i5-6500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О-55120-Ц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17082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О-5848-К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21031,2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 (2)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03427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21031,2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76ХР1719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659592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221611,5</w:t>
            </w:r>
          </w:p>
        </w:tc>
      </w:tr>
      <w:tr w:rsidR="004D7F6F" w:rsidRPr="005776A5" w:rsidTr="00964215">
        <w:trPr>
          <w:gridAfter w:val="1"/>
          <w:wAfter w:w="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Бульдозер-погрузчик ДЗ-133Р2, 76ХР1789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253283,4</w:t>
            </w:r>
          </w:p>
        </w:tc>
      </w:tr>
      <w:tr w:rsidR="004D7F6F" w:rsidRPr="005776A5" w:rsidTr="00964215">
        <w:trPr>
          <w:gridAfter w:val="1"/>
          <w:wAfter w:w="6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662054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313949,7</w:t>
            </w:r>
          </w:p>
        </w:tc>
      </w:tr>
      <w:tr w:rsidR="004D7F6F" w:rsidRPr="005776A5" w:rsidTr="00964215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A5">
              <w:rPr>
                <w:rFonts w:ascii="Times New Roman" w:hAnsi="Times New Roman"/>
                <w:color w:val="000000"/>
                <w:sz w:val="20"/>
                <w:szCs w:val="20"/>
              </w:rPr>
              <w:t>662383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313949,7</w:t>
            </w:r>
          </w:p>
        </w:tc>
      </w:tr>
      <w:tr w:rsidR="004D7F6F" w:rsidRPr="005776A5" w:rsidTr="004D7F6F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Аппарат с механическим перемешиванием V=5м3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00000316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53168,4</w:t>
            </w:r>
          </w:p>
        </w:tc>
      </w:tr>
      <w:tr w:rsidR="004D7F6F" w:rsidRPr="005776A5" w:rsidTr="004D7F6F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Аппарат с перемешивающим устройством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00000008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33164,1</w:t>
            </w:r>
          </w:p>
        </w:tc>
      </w:tr>
      <w:tr w:rsidR="004D7F6F" w:rsidRPr="005776A5" w:rsidTr="004D7F6F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7730B6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7730B6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7730B6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7730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00000210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108452,7</w:t>
            </w:r>
          </w:p>
        </w:tc>
      </w:tr>
      <w:tr w:rsidR="004D7F6F" w:rsidRPr="005776A5" w:rsidTr="004D7F6F">
        <w:trPr>
          <w:gridAfter w:val="1"/>
          <w:wAfter w:w="6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7730B6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7730B6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7730B6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7730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5776A5" w:rsidRDefault="004D7F6F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0B6">
              <w:rPr>
                <w:rFonts w:ascii="Times New Roman" w:hAnsi="Times New Roman"/>
                <w:sz w:val="20"/>
                <w:szCs w:val="20"/>
              </w:rPr>
              <w:t>00000211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F6F" w:rsidRPr="005776A5" w:rsidRDefault="004D7F6F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F6F" w:rsidRPr="004D7F6F" w:rsidRDefault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108452,7</w:t>
            </w:r>
          </w:p>
        </w:tc>
      </w:tr>
      <w:tr w:rsidR="00964215" w:rsidRPr="006A39A4" w:rsidTr="00964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68" w:type="dxa"/>
            <w:gridSpan w:val="4"/>
            <w:shd w:val="clear" w:color="auto" w:fill="auto"/>
            <w:vAlign w:val="center"/>
          </w:tcPr>
          <w:p w:rsidR="00964215" w:rsidRPr="002A740E" w:rsidRDefault="00964215" w:rsidP="009642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40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964215" w:rsidRPr="00093B59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4 642 731</w:t>
            </w:r>
          </w:p>
        </w:tc>
      </w:tr>
    </w:tbl>
    <w:p w:rsidR="00964215" w:rsidRDefault="00964215" w:rsidP="00964215">
      <w:pPr>
        <w:spacing w:after="0" w:line="240" w:lineRule="auto"/>
        <w:jc w:val="both"/>
        <w:rPr>
          <w:rFonts w:ascii="Times New Roman" w:hAnsi="Times New Roman"/>
        </w:rPr>
      </w:pPr>
    </w:p>
    <w:p w:rsidR="00206A9E" w:rsidRDefault="00206A9E" w:rsidP="002A740E">
      <w:pPr>
        <w:spacing w:after="0" w:line="240" w:lineRule="auto"/>
        <w:ind w:hanging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64215" w:rsidRPr="002A740E" w:rsidRDefault="00964215" w:rsidP="002A740E">
      <w:pPr>
        <w:spacing w:after="0" w:line="240" w:lineRule="auto"/>
        <w:ind w:hanging="851"/>
        <w:jc w:val="both"/>
        <w:rPr>
          <w:rFonts w:ascii="Times New Roman" w:hAnsi="Times New Roman"/>
          <w:b/>
        </w:rPr>
      </w:pPr>
      <w:r w:rsidRPr="002A740E">
        <w:rPr>
          <w:rFonts w:ascii="Times New Roman" w:hAnsi="Times New Roman"/>
          <w:b/>
        </w:rPr>
        <w:lastRenderedPageBreak/>
        <w:t>Объекты интеллектуальной собственности:</w:t>
      </w:r>
    </w:p>
    <w:p w:rsidR="00964215" w:rsidRPr="00EC7A7D" w:rsidRDefault="00964215" w:rsidP="009642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21"/>
        <w:gridCol w:w="5387"/>
        <w:gridCol w:w="1847"/>
        <w:gridCol w:w="1417"/>
        <w:gridCol w:w="1418"/>
      </w:tblGrid>
      <w:tr w:rsidR="00964215" w:rsidRPr="00EC7A7D" w:rsidTr="002A740E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EC7A7D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регистрации в Роспатент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Срок действия 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(без НДС)</w:t>
            </w: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64215" w:rsidRPr="00B03037" w:rsidTr="002A740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EC7A7D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215" w:rsidRPr="00EC7A7D" w:rsidRDefault="0096421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Товарный знак FLAUBER.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358824 от 01.09.2008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EC7A7D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7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05.04.2027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  <w:p w:rsidR="00964215" w:rsidRPr="00B03037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64215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</w:p>
    <w:p w:rsidR="00964215" w:rsidRPr="002A740E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709"/>
        <w:jc w:val="both"/>
        <w:textAlignment w:val="baseline"/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</w:pPr>
      <w:r w:rsidRPr="002A740E"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  <w:t>Объекты интеллектуальной собственности, зарегистрированные за АО «Лакокрасочные материалы», ЗАО «Лакокрасочные материалы»:</w:t>
      </w:r>
    </w:p>
    <w:p w:rsidR="00964215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693"/>
      </w:tblGrid>
      <w:tr w:rsidR="00964215" w:rsidRPr="009E44F4" w:rsidTr="002A740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9E44F4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9E44F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9E44F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9E44F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Срок действия права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9E44F4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Промышленный образец "БАНКА ДЛЯ КРАСОК И ИНЫХ СТРОИТЕЛЬНЫХ СМЕСЕЙ И ЖИДКОСТЕЙ (ЧЕТЫРЕ ВАРИАНТА)"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 xml:space="preserve">Патент на промышленный образец от 16.10.2009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11.04.2023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Товарный знак BAITEK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 xml:space="preserve"> № 72437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01.12.2026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Товарный знак BRASCO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Свидетельство от 25.09.2008 г. № 360551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01.03.2026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1F3FC9">
              <w:rPr>
                <w:rFonts w:ascii="Times New Roman" w:hAnsi="Times New Roman"/>
                <w:sz w:val="20"/>
                <w:szCs w:val="20"/>
              </w:rPr>
              <w:t>Yesso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 xml:space="preserve">Свидетельство от 10.01.2007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08.07.2025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1F3FC9">
              <w:rPr>
                <w:rFonts w:ascii="Times New Roman" w:hAnsi="Times New Roman"/>
                <w:sz w:val="20"/>
                <w:szCs w:val="20"/>
              </w:rPr>
              <w:t>Фронтекс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№ 319214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16.09.2023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Товарный знак Ярославский колорит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Свидетельство от 09.08.2006 г. № 311851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25.06.2023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4D7F6F" w:rsidRPr="009E44F4" w:rsidTr="004D7F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F6F" w:rsidRPr="009E44F4" w:rsidRDefault="004D7F6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Товарный знак (знак обслуживания) Звезда ТЕХНОСТАР №255912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Свидетельство от 02.08.2004 г. № 272808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6F" w:rsidRPr="001F3FC9" w:rsidRDefault="004D7F6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FC9">
              <w:rPr>
                <w:rFonts w:ascii="Times New Roman" w:hAnsi="Times New Roman"/>
                <w:sz w:val="20"/>
                <w:szCs w:val="20"/>
              </w:rPr>
              <w:t>07.06.2022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F6F" w:rsidRPr="004D7F6F" w:rsidRDefault="004D7F6F" w:rsidP="004D7F6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F6F">
              <w:rPr>
                <w:rFonts w:ascii="Times New Roman" w:hAnsi="Times New Roman"/>
                <w:color w:val="000000"/>
                <w:sz w:val="20"/>
                <w:szCs w:val="20"/>
              </w:rPr>
              <w:t>18540</w:t>
            </w:r>
          </w:p>
        </w:tc>
      </w:tr>
      <w:tr w:rsidR="00964215" w:rsidRPr="009E44F4" w:rsidTr="002A740E">
        <w:trPr>
          <w:trHeight w:val="30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2A740E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74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9E44F4" w:rsidRDefault="004D7F6F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129 780</w:t>
            </w:r>
          </w:p>
        </w:tc>
      </w:tr>
    </w:tbl>
    <w:p w:rsidR="00964215" w:rsidRPr="00206A9E" w:rsidRDefault="00964215" w:rsidP="00964215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sectPr w:rsidR="00964215" w:rsidRPr="00206A9E" w:rsidSect="00206A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6"/>
    <w:rsid w:val="000263F9"/>
    <w:rsid w:val="000558CC"/>
    <w:rsid w:val="001906F9"/>
    <w:rsid w:val="00206A9E"/>
    <w:rsid w:val="002A740E"/>
    <w:rsid w:val="003F0617"/>
    <w:rsid w:val="00420D30"/>
    <w:rsid w:val="00467FB0"/>
    <w:rsid w:val="004D7F6F"/>
    <w:rsid w:val="005527BD"/>
    <w:rsid w:val="0078313D"/>
    <w:rsid w:val="007911A5"/>
    <w:rsid w:val="00835FA3"/>
    <w:rsid w:val="008B7686"/>
    <w:rsid w:val="009532B9"/>
    <w:rsid w:val="00964215"/>
    <w:rsid w:val="00AA60A8"/>
    <w:rsid w:val="00B368D6"/>
    <w:rsid w:val="00B8166A"/>
    <w:rsid w:val="00C55E9D"/>
    <w:rsid w:val="00C652A8"/>
    <w:rsid w:val="00C759B2"/>
    <w:rsid w:val="00CB2140"/>
    <w:rsid w:val="00D9001E"/>
    <w:rsid w:val="00DC0C9E"/>
    <w:rsid w:val="00E5234C"/>
    <w:rsid w:val="00EA4EE1"/>
    <w:rsid w:val="00E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5KkYYd6EOt5SPzF+ZAvmMh3+G4DRTINC5JFFkqmu1/s=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8E52K8DkYiNb7Riaq7w2KttCHAgwsWE8wpELsCOzvXg=</DigestValue>
    </Reference>
  </SignedInfo>
  <SignatureValue>yI1KxnlloJgEu2lYeGYaJQUV2QiSs7X1SHWNSM4/fcoHEti4YU3+SFfRkuu8V6Xp
c7h/PL1qQczIFw4+586Bqg==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TydYZbvJ1umSxY4YGfyM6Zbh26o=</DigestValue>
      </Reference>
      <Reference URI="/word/stylesWithEffects.xml?ContentType=application/vnd.ms-word.stylesWithEffects+xml">
        <DigestMethod Algorithm="http://www.w3.org/2000/09/xmldsig#sha1"/>
        <DigestValue>IlkrLkB6wx2xeia13xTvoZ+GUTU=</DigestValue>
      </Reference>
      <Reference URI="/word/webSettings.xml?ContentType=application/vnd.openxmlformats-officedocument.wordprocessingml.webSettings+xml">
        <DigestMethod Algorithm="http://www.w3.org/2000/09/xmldsig#sha1"/>
        <DigestValue>+OHX98br+s2fVXuf1cNNV8Me3/U=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6Qjue+eqVnLtKADFUs3rz7LhMIo=</DigestValue>
      </Reference>
      <Reference URI="/word/document.xml?ContentType=application/vnd.openxmlformats-officedocument.wordprocessingml.document.main+xml">
        <DigestMethod Algorithm="http://www.w3.org/2000/09/xmldsig#sha1"/>
        <DigestValue>w4RTWwwCYsnicvcMyb9Vlw7PZb0=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2020-05-13T08:35:29Z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2020-05-13T08:35:29Z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2020-02-11T08:45:00Z</dcterms:created>
  <dcterms:modified xsi:type="dcterms:W3CDTF">2020-05-12T13:58:00Z</dcterms:modified>
</cp:coreProperties>
</file>