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20D67" w14:textId="77777777" w:rsidR="000008E7" w:rsidRPr="00F424B8" w:rsidRDefault="00B96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Проект договора</w:t>
      </w:r>
    </w:p>
    <w:p w14:paraId="40391716" w14:textId="77777777" w:rsidR="000008E7" w:rsidRPr="00F424B8" w:rsidRDefault="004A745E">
      <w:pPr>
        <w:spacing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24B8">
        <w:rPr>
          <w:rFonts w:ascii="Times New Roman" w:eastAsia="Calibri" w:hAnsi="Times New Roman" w:cs="Times New Roman"/>
          <w:b/>
          <w:sz w:val="24"/>
          <w:szCs w:val="24"/>
        </w:rPr>
        <w:t>уступки права требования (цессии)</w:t>
      </w:r>
      <w:r w:rsidR="00125400">
        <w:rPr>
          <w:rStyle w:val="ac"/>
          <w:rFonts w:ascii="Times New Roman" w:eastAsia="Calibri" w:hAnsi="Times New Roman" w:cs="Times New Roman"/>
          <w:b/>
          <w:sz w:val="24"/>
          <w:szCs w:val="24"/>
        </w:rPr>
        <w:footnoteReference w:id="1"/>
      </w:r>
    </w:p>
    <w:p w14:paraId="69378BB2" w14:textId="77777777" w:rsidR="000008E7" w:rsidRPr="00CC6F79" w:rsidRDefault="004A745E" w:rsidP="00CC6F7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79">
        <w:rPr>
          <w:rFonts w:ascii="Times New Roman" w:eastAsia="Calibri" w:hAnsi="Times New Roman" w:cs="Times New Roman"/>
          <w:sz w:val="24"/>
          <w:szCs w:val="24"/>
        </w:rPr>
        <w:t xml:space="preserve">город </w:t>
      </w:r>
      <w:r w:rsidR="00B9689F" w:rsidRPr="00CC6F79">
        <w:rPr>
          <w:rFonts w:ascii="Times New Roman" w:eastAsia="Calibri" w:hAnsi="Times New Roman" w:cs="Times New Roman"/>
          <w:sz w:val="24"/>
          <w:szCs w:val="24"/>
        </w:rPr>
        <w:t>Ярославль</w:t>
      </w:r>
      <w:r w:rsidRPr="00CC6F79">
        <w:rPr>
          <w:rFonts w:ascii="Times New Roman" w:eastAsia="Calibri" w:hAnsi="Times New Roman" w:cs="Times New Roman"/>
          <w:sz w:val="24"/>
          <w:szCs w:val="24"/>
        </w:rPr>
        <w:tab/>
      </w:r>
      <w:r w:rsidRPr="00CC6F79">
        <w:rPr>
          <w:rFonts w:ascii="Times New Roman" w:eastAsia="Calibri" w:hAnsi="Times New Roman" w:cs="Times New Roman"/>
          <w:sz w:val="24"/>
          <w:szCs w:val="24"/>
        </w:rPr>
        <w:tab/>
      </w:r>
      <w:r w:rsidRPr="00CC6F79">
        <w:rPr>
          <w:rFonts w:ascii="Times New Roman" w:eastAsia="Calibri" w:hAnsi="Times New Roman" w:cs="Times New Roman"/>
          <w:sz w:val="24"/>
          <w:szCs w:val="24"/>
        </w:rPr>
        <w:tab/>
      </w:r>
      <w:r w:rsidRPr="00CC6F79">
        <w:rPr>
          <w:rFonts w:ascii="Times New Roman" w:eastAsia="Calibri" w:hAnsi="Times New Roman" w:cs="Times New Roman"/>
          <w:sz w:val="24"/>
          <w:szCs w:val="24"/>
        </w:rPr>
        <w:tab/>
      </w:r>
      <w:r w:rsidRPr="00CC6F79">
        <w:rPr>
          <w:rFonts w:ascii="Times New Roman" w:eastAsia="Calibri" w:hAnsi="Times New Roman" w:cs="Times New Roman"/>
          <w:sz w:val="24"/>
          <w:szCs w:val="24"/>
        </w:rPr>
        <w:tab/>
      </w:r>
      <w:r w:rsidRPr="00CC6F79">
        <w:rPr>
          <w:rFonts w:ascii="Times New Roman" w:eastAsia="Calibri" w:hAnsi="Times New Roman" w:cs="Times New Roman"/>
          <w:sz w:val="24"/>
          <w:szCs w:val="24"/>
        </w:rPr>
        <w:tab/>
      </w:r>
      <w:r w:rsidRPr="00CC6F79">
        <w:rPr>
          <w:rFonts w:ascii="Times New Roman" w:eastAsia="Calibri" w:hAnsi="Times New Roman" w:cs="Times New Roman"/>
          <w:sz w:val="24"/>
          <w:szCs w:val="24"/>
        </w:rPr>
        <w:tab/>
      </w:r>
      <w:r w:rsidR="005F4E68" w:rsidRPr="00CC6F79">
        <w:rPr>
          <w:rFonts w:ascii="Times New Roman" w:eastAsia="Calibri" w:hAnsi="Times New Roman" w:cs="Times New Roman"/>
          <w:sz w:val="24"/>
          <w:szCs w:val="24"/>
        </w:rPr>
        <w:tab/>
      </w:r>
      <w:r w:rsidR="005F4E68" w:rsidRPr="00CC6F79">
        <w:rPr>
          <w:rFonts w:ascii="Times New Roman" w:eastAsia="Calibri" w:hAnsi="Times New Roman" w:cs="Times New Roman"/>
          <w:sz w:val="24"/>
          <w:szCs w:val="24"/>
        </w:rPr>
        <w:tab/>
      </w:r>
      <w:r w:rsidR="00B9689F" w:rsidRPr="00CC6F79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CC6F79">
        <w:rPr>
          <w:rFonts w:ascii="Times New Roman" w:eastAsia="Calibri" w:hAnsi="Times New Roman" w:cs="Times New Roman"/>
          <w:sz w:val="24"/>
          <w:szCs w:val="24"/>
        </w:rPr>
        <w:t> г.</w:t>
      </w:r>
    </w:p>
    <w:p w14:paraId="12F70A4D" w14:textId="55ADD6E6" w:rsidR="00B9689F" w:rsidRPr="00CC6F79" w:rsidRDefault="00CC6F79" w:rsidP="00CC6F7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F79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ПСК «</w:t>
      </w:r>
      <w:proofErr w:type="spellStart"/>
      <w:r w:rsidRPr="00CC6F79">
        <w:rPr>
          <w:rFonts w:ascii="Times New Roman" w:hAnsi="Times New Roman" w:cs="Times New Roman"/>
          <w:b/>
          <w:sz w:val="24"/>
          <w:szCs w:val="24"/>
        </w:rPr>
        <w:t>Стройспецсервис</w:t>
      </w:r>
      <w:proofErr w:type="spellEnd"/>
      <w:r w:rsidRPr="00CC6F79">
        <w:rPr>
          <w:rFonts w:ascii="Times New Roman" w:hAnsi="Times New Roman" w:cs="Times New Roman"/>
          <w:b/>
          <w:sz w:val="24"/>
          <w:szCs w:val="24"/>
        </w:rPr>
        <w:t>»</w:t>
      </w:r>
      <w:r w:rsidRPr="00CC6F79">
        <w:rPr>
          <w:rFonts w:ascii="Times New Roman" w:hAnsi="Times New Roman" w:cs="Times New Roman"/>
          <w:sz w:val="24"/>
          <w:szCs w:val="24"/>
        </w:rPr>
        <w:t xml:space="preserve"> ОГРН 1157627001510; ИНН 7604278019, </w:t>
      </w:r>
      <w:r w:rsidRPr="00CC6F79">
        <w:rPr>
          <w:rFonts w:ascii="Times New Roman" w:hAnsi="Times New Roman" w:cs="Times New Roman"/>
          <w:bCs/>
          <w:sz w:val="24"/>
          <w:szCs w:val="24"/>
        </w:rPr>
        <w:t>в лице</w:t>
      </w:r>
      <w:r w:rsidRPr="00CC6F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6F79">
        <w:rPr>
          <w:rFonts w:ascii="Times New Roman" w:hAnsi="Times New Roman" w:cs="Times New Roman"/>
          <w:sz w:val="24"/>
          <w:szCs w:val="24"/>
        </w:rPr>
        <w:t>конкурсного управляющего Белова Романа Сергеевича, действующего на основании Решением Арбитражного суда Ярославской области по делу № А82-16927/2017 от 01.11.2018 г. и определения Арбитражного суда Ярославской области по делу № А82-16927/2017 от 01.11.2018 г</w:t>
      </w:r>
      <w:r w:rsidRPr="00CC6F79">
        <w:rPr>
          <w:rFonts w:ascii="Times New Roman" w:hAnsi="Times New Roman" w:cs="Times New Roman"/>
          <w:sz w:val="24"/>
          <w:szCs w:val="24"/>
        </w:rPr>
        <w:t>.,</w:t>
      </w:r>
      <w:r w:rsidR="00B9689F" w:rsidRPr="00CC6F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689F" w:rsidRPr="00CC6F79">
        <w:rPr>
          <w:rFonts w:ascii="Times New Roman" w:hAnsi="Times New Roman" w:cs="Times New Roman"/>
          <w:sz w:val="24"/>
          <w:szCs w:val="24"/>
        </w:rPr>
        <w:t>именуемое далее «</w:t>
      </w:r>
      <w:r w:rsidR="00B9689F" w:rsidRPr="00CC6F79">
        <w:rPr>
          <w:rFonts w:ascii="Times New Roman" w:hAnsi="Times New Roman" w:cs="Times New Roman"/>
          <w:b/>
          <w:sz w:val="24"/>
          <w:szCs w:val="24"/>
        </w:rPr>
        <w:t>Цедент»</w:t>
      </w:r>
      <w:r w:rsidR="00B9689F" w:rsidRPr="00CC6F79">
        <w:rPr>
          <w:rFonts w:ascii="Times New Roman" w:hAnsi="Times New Roman" w:cs="Times New Roman"/>
          <w:sz w:val="24"/>
          <w:szCs w:val="24"/>
        </w:rPr>
        <w:t>, с одной стороны,</w:t>
      </w:r>
    </w:p>
    <w:p w14:paraId="2A52EF43" w14:textId="77777777" w:rsidR="000008E7" w:rsidRPr="00CC6F79" w:rsidRDefault="004A745E" w:rsidP="00CC6F79">
      <w:pPr>
        <w:spacing w:after="0" w:line="276" w:lineRule="auto"/>
        <w:ind w:firstLine="708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CC6F79">
        <w:rPr>
          <w:rFonts w:ascii="Times New Roman" w:eastAsia="Calibri" w:hAnsi="Times New Roman" w:cs="Times New Roman"/>
          <w:sz w:val="24"/>
          <w:szCs w:val="24"/>
        </w:rPr>
        <w:t>и</w:t>
      </w:r>
      <w:r w:rsidRPr="00CC6F79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="00B9689F" w:rsidRPr="00CC6F79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DE0748" w:rsidRPr="00CC6F79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, </w:t>
      </w:r>
      <w:r w:rsidR="00FE2AD0" w:rsidRPr="00CC6F79">
        <w:rPr>
          <w:rFonts w:ascii="Times New Roman" w:eastAsia="Calibri" w:hAnsi="Times New Roman" w:cs="Times New Roman"/>
          <w:bCs/>
          <w:sz w:val="24"/>
          <w:szCs w:val="24"/>
        </w:rPr>
        <w:t>именуем</w:t>
      </w:r>
      <w:r w:rsidR="00B9689F" w:rsidRPr="00CC6F79">
        <w:rPr>
          <w:rFonts w:ascii="Times New Roman" w:eastAsia="Calibri" w:hAnsi="Times New Roman" w:cs="Times New Roman"/>
          <w:bCs/>
          <w:sz w:val="24"/>
          <w:szCs w:val="24"/>
        </w:rPr>
        <w:t>ый</w:t>
      </w:r>
      <w:r w:rsidRPr="00CC6F79">
        <w:rPr>
          <w:rFonts w:ascii="Times New Roman" w:eastAsia="Calibri" w:hAnsi="Times New Roman" w:cs="Times New Roman"/>
          <w:bCs/>
          <w:sz w:val="24"/>
          <w:szCs w:val="24"/>
        </w:rPr>
        <w:t xml:space="preserve"> в дальнейшем «</w:t>
      </w:r>
      <w:r w:rsidRPr="00CC6F79">
        <w:rPr>
          <w:rFonts w:ascii="Times New Roman" w:eastAsia="Calibri" w:hAnsi="Times New Roman" w:cs="Times New Roman"/>
          <w:b/>
          <w:sz w:val="24"/>
          <w:szCs w:val="24"/>
        </w:rPr>
        <w:t>Цессионарий»</w:t>
      </w:r>
      <w:r w:rsidRPr="00CC6F7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6F79">
        <w:rPr>
          <w:rFonts w:ascii="Times New Roman" w:eastAsia="Calibri" w:hAnsi="Times New Roman" w:cs="Times New Roman"/>
          <w:bCs/>
          <w:sz w:val="24"/>
          <w:szCs w:val="24"/>
        </w:rPr>
        <w:t>с другой стороны</w:t>
      </w:r>
      <w:r w:rsidRPr="00CC6F79">
        <w:rPr>
          <w:rFonts w:ascii="Times New Roman" w:eastAsia="Calibri" w:hAnsi="Times New Roman" w:cs="Times New Roman"/>
          <w:sz w:val="24"/>
          <w:szCs w:val="24"/>
        </w:rPr>
        <w:t xml:space="preserve">, далее совместно именуемые </w:t>
      </w:r>
      <w:r w:rsidRPr="00CC6F79">
        <w:rPr>
          <w:rFonts w:ascii="Times New Roman" w:eastAsia="Calibri" w:hAnsi="Times New Roman" w:cs="Times New Roman"/>
          <w:b/>
          <w:sz w:val="24"/>
          <w:szCs w:val="24"/>
        </w:rPr>
        <w:t>«Стороны»</w:t>
      </w:r>
      <w:r w:rsidRPr="00CC6F79">
        <w:rPr>
          <w:rFonts w:ascii="Times New Roman" w:eastAsia="Calibri" w:hAnsi="Times New Roman" w:cs="Times New Roman"/>
          <w:sz w:val="24"/>
          <w:szCs w:val="24"/>
        </w:rPr>
        <w:t>, заключили настоящий договор о нижеследующем:</w:t>
      </w:r>
    </w:p>
    <w:p w14:paraId="4AB19529" w14:textId="77777777" w:rsidR="000008E7" w:rsidRPr="00CC6F79" w:rsidRDefault="004A745E" w:rsidP="00CC6F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6F79">
        <w:rPr>
          <w:rFonts w:ascii="Times New Roman" w:eastAsia="Calibri" w:hAnsi="Times New Roman" w:cs="Times New Roman"/>
          <w:b/>
          <w:bCs/>
          <w:sz w:val="24"/>
          <w:szCs w:val="24"/>
        </w:rPr>
        <w:t>ПРЕДМЕТ ДОГОВОРА</w:t>
      </w:r>
    </w:p>
    <w:p w14:paraId="19B42C19" w14:textId="77777777" w:rsidR="000008E7" w:rsidRPr="00CC6F79" w:rsidRDefault="004A745E" w:rsidP="00CC6F79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79">
        <w:rPr>
          <w:rFonts w:ascii="Times New Roman" w:eastAsia="Calibri" w:hAnsi="Times New Roman" w:cs="Times New Roman"/>
          <w:sz w:val="24"/>
          <w:szCs w:val="24"/>
        </w:rPr>
        <w:t xml:space="preserve">Цедент передает, принадлежащее ему </w:t>
      </w:r>
      <w:r w:rsidR="00B30CE3" w:rsidRPr="00CC6F79">
        <w:rPr>
          <w:rFonts w:ascii="Times New Roman" w:eastAsia="Calibri" w:hAnsi="Times New Roman" w:cs="Times New Roman"/>
          <w:sz w:val="24"/>
          <w:szCs w:val="24"/>
        </w:rPr>
        <w:t xml:space="preserve">право требования дебиторской задолженности </w:t>
      </w:r>
      <w:r w:rsidR="00B30CE3" w:rsidRPr="00CC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B9689F" w:rsidRPr="00CC6F79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="00C87FED" w:rsidRPr="00CC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C6F79">
        <w:rPr>
          <w:rFonts w:ascii="Times New Roman" w:eastAsia="Calibri" w:hAnsi="Times New Roman" w:cs="Times New Roman"/>
          <w:sz w:val="24"/>
          <w:szCs w:val="24"/>
        </w:rPr>
        <w:t>а Цессионарий принимает в полном объеме данное п</w:t>
      </w:r>
      <w:r w:rsidRPr="00CC6F79">
        <w:rPr>
          <w:rFonts w:ascii="Times New Roman" w:eastAsia="Calibri" w:hAnsi="Times New Roman" w:cs="Times New Roman"/>
          <w:color w:val="000000"/>
          <w:sz w:val="24"/>
          <w:szCs w:val="24"/>
        </w:rPr>
        <w:t>раво требования дебиторской задолженности.</w:t>
      </w:r>
    </w:p>
    <w:p w14:paraId="300C8BA2" w14:textId="77777777" w:rsidR="00B9689F" w:rsidRPr="00CC6F79" w:rsidRDefault="00F84D1A" w:rsidP="00CC6F79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6F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Право требования к Должнику</w:t>
      </w:r>
      <w:r w:rsidR="004A745E" w:rsidRPr="00CC6F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принадлежащие Цедент</w:t>
      </w:r>
      <w:r w:rsidR="00024054" w:rsidRPr="00CC6F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у, </w:t>
      </w:r>
      <w:r w:rsidR="00B30CE3" w:rsidRPr="00CC6F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возникло в </w:t>
      </w:r>
      <w:r w:rsidR="00B9689F" w:rsidRPr="00CC6F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силу _______________________ и подтверждается следующими документами_______________________.</w:t>
      </w:r>
    </w:p>
    <w:p w14:paraId="6C558371" w14:textId="77777777" w:rsidR="000008E7" w:rsidRPr="00CC6F79" w:rsidRDefault="004A745E" w:rsidP="00CC6F79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79">
        <w:rPr>
          <w:rFonts w:ascii="Times New Roman" w:eastAsia="Calibri" w:hAnsi="Times New Roman" w:cs="Times New Roman"/>
          <w:sz w:val="24"/>
          <w:szCs w:val="24"/>
        </w:rPr>
        <w:t>Настоящим соглашением Цедент подтверждает следующие обстоятельства:</w:t>
      </w:r>
    </w:p>
    <w:p w14:paraId="27A06BBB" w14:textId="77777777" w:rsidR="000008E7" w:rsidRPr="00CC6F79" w:rsidRDefault="004A745E" w:rsidP="00CC6F7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79">
        <w:rPr>
          <w:rFonts w:ascii="Times New Roman" w:eastAsia="Calibri" w:hAnsi="Times New Roman" w:cs="Times New Roman"/>
          <w:sz w:val="24"/>
          <w:szCs w:val="24"/>
        </w:rPr>
        <w:t>- уступаемое требование существует на момент заключения договора;</w:t>
      </w:r>
    </w:p>
    <w:p w14:paraId="5051AB24" w14:textId="77777777" w:rsidR="000008E7" w:rsidRPr="00CC6F79" w:rsidRDefault="004A745E" w:rsidP="00CC6F7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79">
        <w:rPr>
          <w:rFonts w:ascii="Times New Roman" w:eastAsia="Calibri" w:hAnsi="Times New Roman" w:cs="Times New Roman"/>
          <w:sz w:val="24"/>
          <w:szCs w:val="24"/>
        </w:rPr>
        <w:t>- Цедент правомочен совершать цессию;</w:t>
      </w:r>
    </w:p>
    <w:p w14:paraId="681F657C" w14:textId="77777777" w:rsidR="000008E7" w:rsidRPr="00CC6F79" w:rsidRDefault="004A745E" w:rsidP="00CC6F7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79">
        <w:rPr>
          <w:rFonts w:ascii="Times New Roman" w:eastAsia="Calibri" w:hAnsi="Times New Roman" w:cs="Times New Roman"/>
          <w:sz w:val="24"/>
          <w:szCs w:val="24"/>
        </w:rPr>
        <w:t>- уступаемое требование ранее не было уступлено Цедентом другому лицу.</w:t>
      </w:r>
    </w:p>
    <w:p w14:paraId="178524FC" w14:textId="77777777" w:rsidR="000008E7" w:rsidRPr="00CC6F79" w:rsidRDefault="004A745E" w:rsidP="00CC6F7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6F79">
        <w:rPr>
          <w:rFonts w:ascii="Times New Roman" w:eastAsia="Calibri" w:hAnsi="Times New Roman" w:cs="Times New Roman"/>
          <w:sz w:val="24"/>
          <w:szCs w:val="24"/>
        </w:rPr>
        <w:t>1.4.</w:t>
      </w:r>
      <w:r w:rsidRPr="00CC6F79">
        <w:rPr>
          <w:rFonts w:ascii="Times New Roman" w:eastAsia="Calibri" w:hAnsi="Times New Roman" w:cs="Times New Roman"/>
          <w:sz w:val="24"/>
          <w:szCs w:val="24"/>
        </w:rPr>
        <w:tab/>
      </w:r>
      <w:r w:rsidRPr="00CC6F79">
        <w:rPr>
          <w:rFonts w:ascii="Times New Roman" w:eastAsia="Calibri" w:hAnsi="Times New Roman" w:cs="Times New Roman"/>
          <w:bCs/>
          <w:sz w:val="24"/>
          <w:szCs w:val="24"/>
        </w:rPr>
        <w:t>Цессионарий приобретает право требования в связи со следующими обстоятельствами:</w:t>
      </w:r>
    </w:p>
    <w:p w14:paraId="69E89057" w14:textId="77777777" w:rsidR="000008E7" w:rsidRPr="00CC6F79" w:rsidRDefault="00B9689F" w:rsidP="00CC6F79">
      <w:pPr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CC6F79">
        <w:rPr>
          <w:rFonts w:ascii="Times New Roman" w:eastAsia="Calibri" w:hAnsi="Times New Roman" w:cs="Times New Roman"/>
          <w:bCs/>
          <w:sz w:val="24"/>
          <w:szCs w:val="24"/>
        </w:rPr>
        <w:t>_____________________</w:t>
      </w:r>
      <w:proofErr w:type="gramStart"/>
      <w:r w:rsidRPr="00CC6F79">
        <w:rPr>
          <w:rFonts w:ascii="Times New Roman" w:eastAsia="Calibri" w:hAnsi="Times New Roman" w:cs="Times New Roman"/>
          <w:bCs/>
          <w:sz w:val="24"/>
          <w:szCs w:val="24"/>
        </w:rPr>
        <w:t>_(</w:t>
      </w:r>
      <w:proofErr w:type="gramEnd"/>
      <w:r w:rsidRPr="00CC6F79">
        <w:rPr>
          <w:rFonts w:ascii="Times New Roman" w:eastAsia="Calibri" w:hAnsi="Times New Roman" w:cs="Times New Roman"/>
          <w:bCs/>
          <w:sz w:val="24"/>
          <w:szCs w:val="24"/>
        </w:rPr>
        <w:t>описание хода торгов).</w:t>
      </w:r>
    </w:p>
    <w:p w14:paraId="19F64DAC" w14:textId="77777777" w:rsidR="00122581" w:rsidRPr="00CC6F79" w:rsidRDefault="00122581" w:rsidP="00CC6F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E80D3" w14:textId="77777777" w:rsidR="000008E7" w:rsidRPr="00CC6F79" w:rsidRDefault="004A745E" w:rsidP="00CC6F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6F79">
        <w:rPr>
          <w:rFonts w:ascii="Times New Roman" w:eastAsia="Calibri" w:hAnsi="Times New Roman" w:cs="Times New Roman"/>
          <w:b/>
          <w:bCs/>
          <w:sz w:val="24"/>
          <w:szCs w:val="24"/>
        </w:rPr>
        <w:t>ЦЕНА ДОГОВОРА</w:t>
      </w:r>
    </w:p>
    <w:p w14:paraId="5C70E11D" w14:textId="77777777" w:rsidR="000008E7" w:rsidRPr="00CC6F79" w:rsidRDefault="004A745E" w:rsidP="00CC6F7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6F79">
        <w:rPr>
          <w:rFonts w:ascii="Times New Roman" w:eastAsia="Calibri" w:hAnsi="Times New Roman" w:cs="Times New Roman"/>
          <w:bCs/>
          <w:sz w:val="24"/>
          <w:szCs w:val="24"/>
        </w:rPr>
        <w:t>Стоимость</w:t>
      </w:r>
      <w:r w:rsidRPr="00CC6F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C6F79">
        <w:rPr>
          <w:rFonts w:ascii="Times New Roman" w:eastAsia="Calibri" w:hAnsi="Times New Roman" w:cs="Times New Roman"/>
          <w:sz w:val="24"/>
          <w:szCs w:val="24"/>
        </w:rPr>
        <w:t xml:space="preserve">Права требования по результатам торгов </w:t>
      </w:r>
      <w:r w:rsidR="00B9689F" w:rsidRPr="00CC6F79">
        <w:rPr>
          <w:rFonts w:ascii="Times New Roman" w:eastAsia="Calibri" w:hAnsi="Times New Roman" w:cs="Times New Roman"/>
          <w:sz w:val="24"/>
          <w:szCs w:val="24"/>
        </w:rPr>
        <w:t>______________________.</w:t>
      </w:r>
    </w:p>
    <w:p w14:paraId="7178F3CB" w14:textId="59B427CE" w:rsidR="000008E7" w:rsidRDefault="004A745E" w:rsidP="00CC6F79">
      <w:pPr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6F79">
        <w:rPr>
          <w:rFonts w:ascii="Times New Roman" w:eastAsia="Calibri" w:hAnsi="Times New Roman" w:cs="Times New Roman"/>
          <w:bCs/>
          <w:sz w:val="24"/>
          <w:szCs w:val="24"/>
        </w:rPr>
        <w:t>Оплата производится в размере, указанно</w:t>
      </w:r>
      <w:r w:rsidR="0050728B" w:rsidRPr="00CC6F79">
        <w:rPr>
          <w:rFonts w:ascii="Times New Roman" w:eastAsia="Calibri" w:hAnsi="Times New Roman" w:cs="Times New Roman"/>
          <w:bCs/>
          <w:sz w:val="24"/>
          <w:szCs w:val="24"/>
        </w:rPr>
        <w:t>м в п. 2.1 настоящего Договора</w:t>
      </w:r>
      <w:r w:rsidRPr="00CC6F79">
        <w:rPr>
          <w:rFonts w:ascii="Times New Roman" w:eastAsia="Calibri" w:hAnsi="Times New Roman" w:cs="Times New Roman"/>
          <w:bCs/>
          <w:sz w:val="24"/>
          <w:szCs w:val="24"/>
        </w:rPr>
        <w:t>, в течение 30 (тридцати) дней с</w:t>
      </w:r>
      <w:r w:rsidRPr="00CC6F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момента подписания договора</w:t>
      </w:r>
      <w:r w:rsidRPr="00CC6F79">
        <w:rPr>
          <w:rFonts w:ascii="Times New Roman" w:eastAsia="Calibri" w:hAnsi="Times New Roman" w:cs="Times New Roman"/>
          <w:bCs/>
          <w:sz w:val="24"/>
          <w:szCs w:val="24"/>
        </w:rPr>
        <w:t xml:space="preserve"> цессии путем перечисления Цессионарием денежных средств на расчетный счет Цедента по реквизитам, указанным в разделе 8 настоящего Договора.</w:t>
      </w:r>
    </w:p>
    <w:p w14:paraId="6F67F8CD" w14:textId="77777777" w:rsidR="00CC6F79" w:rsidRPr="00CC6F79" w:rsidRDefault="00CC6F79" w:rsidP="00CC6F79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82D9FEB" w14:textId="77777777" w:rsidR="000008E7" w:rsidRPr="00CC6F79" w:rsidRDefault="004A745E" w:rsidP="00CC6F7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6F79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CC6F79">
        <w:rPr>
          <w:rFonts w:ascii="Times New Roman" w:eastAsia="Calibri" w:hAnsi="Times New Roman" w:cs="Times New Roman"/>
          <w:b/>
          <w:sz w:val="24"/>
          <w:szCs w:val="24"/>
        </w:rPr>
        <w:tab/>
        <w:t>ПЕРЕДАЧА ПРАВ. ПРАВА И ОБЯЗАННОСТИ СТОРОН</w:t>
      </w:r>
    </w:p>
    <w:p w14:paraId="195CC6E0" w14:textId="77777777" w:rsidR="000008E7" w:rsidRPr="00CC6F79" w:rsidRDefault="004A745E" w:rsidP="00CC6F7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6F79">
        <w:rPr>
          <w:rFonts w:ascii="Times New Roman" w:eastAsia="Calibri" w:hAnsi="Times New Roman" w:cs="Times New Roman"/>
          <w:b/>
          <w:sz w:val="24"/>
          <w:szCs w:val="24"/>
        </w:rPr>
        <w:t>ПО НАСТОЯЩЕМУ ДОГОВОРУ</w:t>
      </w:r>
    </w:p>
    <w:p w14:paraId="17464450" w14:textId="77777777" w:rsidR="000008E7" w:rsidRPr="00CC6F79" w:rsidRDefault="004A745E" w:rsidP="00CC6F7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79">
        <w:rPr>
          <w:rFonts w:ascii="Times New Roman" w:eastAsia="Calibri" w:hAnsi="Times New Roman" w:cs="Times New Roman"/>
          <w:sz w:val="24"/>
          <w:szCs w:val="24"/>
        </w:rPr>
        <w:t>3.1</w:t>
      </w:r>
      <w:r w:rsidRPr="00CC6F79">
        <w:rPr>
          <w:rFonts w:ascii="Times New Roman" w:eastAsia="Calibri" w:hAnsi="Times New Roman" w:cs="Times New Roman"/>
          <w:sz w:val="24"/>
          <w:szCs w:val="24"/>
        </w:rPr>
        <w:tab/>
        <w:t xml:space="preserve">Цедент передает Цессионарию документы, подтверждающие Право требования, </w:t>
      </w:r>
      <w:r w:rsidRPr="00CC6F79">
        <w:rPr>
          <w:rFonts w:ascii="Times New Roman" w:eastAsia="Calibri" w:hAnsi="Times New Roman" w:cs="Times New Roman"/>
          <w:bCs/>
          <w:sz w:val="24"/>
          <w:szCs w:val="24"/>
        </w:rPr>
        <w:t>в течение 35 (тридцати пяти) дней с момента подписания настоящего договора по акту приема-передачи, но не позднее 5 (пяти) рабочих дней с момента после полной оплаты стоимости, указанной в п. 2.1 договора.</w:t>
      </w:r>
    </w:p>
    <w:p w14:paraId="7DB768BB" w14:textId="77777777" w:rsidR="000008E7" w:rsidRPr="00CC6F79" w:rsidRDefault="004A745E" w:rsidP="00CC6F7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79">
        <w:rPr>
          <w:rFonts w:ascii="Times New Roman" w:eastAsia="Calibri" w:hAnsi="Times New Roman" w:cs="Times New Roman"/>
          <w:sz w:val="24"/>
          <w:szCs w:val="24"/>
        </w:rPr>
        <w:t>3.2.</w:t>
      </w:r>
      <w:r w:rsidRPr="00CC6F79">
        <w:rPr>
          <w:rFonts w:ascii="Times New Roman" w:eastAsia="Calibri" w:hAnsi="Times New Roman" w:cs="Times New Roman"/>
          <w:sz w:val="24"/>
          <w:szCs w:val="24"/>
        </w:rPr>
        <w:tab/>
        <w:t xml:space="preserve">Цессионарий обязан уведомить Должника о состоявшейся уступке прав по настоящему договору путем направления ему </w:t>
      </w:r>
      <w:r w:rsidR="009E6EEE" w:rsidRPr="00CC6F79">
        <w:rPr>
          <w:rFonts w:ascii="Times New Roman" w:eastAsia="Calibri" w:hAnsi="Times New Roman" w:cs="Times New Roman"/>
          <w:sz w:val="24"/>
          <w:szCs w:val="24"/>
        </w:rPr>
        <w:t>копию</w:t>
      </w:r>
      <w:r w:rsidRPr="00CC6F79">
        <w:rPr>
          <w:rFonts w:ascii="Times New Roman" w:eastAsia="Calibri" w:hAnsi="Times New Roman" w:cs="Times New Roman"/>
          <w:sz w:val="24"/>
          <w:szCs w:val="24"/>
        </w:rPr>
        <w:t xml:space="preserve"> настоящего договора и соответствующего уведомления.</w:t>
      </w:r>
    </w:p>
    <w:p w14:paraId="0039CC91" w14:textId="77777777" w:rsidR="000008E7" w:rsidRPr="00CC6F79" w:rsidRDefault="004A745E" w:rsidP="00CC6F79">
      <w:pPr>
        <w:numPr>
          <w:ilvl w:val="1"/>
          <w:numId w:val="5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79">
        <w:rPr>
          <w:rFonts w:ascii="Times New Roman" w:eastAsia="Calibri" w:hAnsi="Times New Roman" w:cs="Times New Roman"/>
          <w:sz w:val="24"/>
          <w:szCs w:val="24"/>
        </w:rPr>
        <w:t xml:space="preserve">Право требования переходит к Цессионарию </w:t>
      </w:r>
      <w:r w:rsidRPr="00CC6F79">
        <w:rPr>
          <w:rFonts w:ascii="Times New Roman" w:eastAsia="Calibri" w:hAnsi="Times New Roman" w:cs="Times New Roman"/>
          <w:bCs/>
          <w:sz w:val="24"/>
          <w:szCs w:val="24"/>
        </w:rPr>
        <w:t>после полной оплаты его стоимости, указанной в п. 2.1 настоящего договора</w:t>
      </w:r>
      <w:r w:rsidRPr="00CC6F7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698941" w14:textId="77777777" w:rsidR="000008E7" w:rsidRPr="00CC6F79" w:rsidRDefault="004A745E" w:rsidP="00CC6F7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6F7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ОТВЕТСТВЕННОСТЬ СТОРОН</w:t>
      </w:r>
    </w:p>
    <w:p w14:paraId="1FC34D65" w14:textId="77777777" w:rsidR="000008E7" w:rsidRPr="00CC6F79" w:rsidRDefault="004A745E" w:rsidP="00CC6F79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C6F79">
        <w:rPr>
          <w:rFonts w:ascii="Times New Roman" w:hAnsi="Times New Roman"/>
          <w:bCs/>
          <w:sz w:val="24"/>
          <w:szCs w:val="24"/>
        </w:rPr>
        <w:t>4.1.</w:t>
      </w:r>
      <w:r w:rsidRPr="00CC6F79">
        <w:rPr>
          <w:rFonts w:ascii="Times New Roman" w:hAnsi="Times New Roman"/>
          <w:b/>
          <w:bCs/>
          <w:sz w:val="24"/>
          <w:szCs w:val="24"/>
        </w:rPr>
        <w:tab/>
      </w:r>
      <w:r w:rsidRPr="00CC6F79">
        <w:rPr>
          <w:rFonts w:ascii="Times New Roman" w:hAnsi="Times New Roman"/>
          <w:bCs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14:paraId="227CE832" w14:textId="77777777" w:rsidR="000008E7" w:rsidRPr="00CC6F79" w:rsidRDefault="004A745E" w:rsidP="00CC6F7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6F79">
        <w:rPr>
          <w:rFonts w:ascii="Times New Roman" w:eastAsia="Calibri" w:hAnsi="Times New Roman" w:cs="Times New Roman"/>
          <w:bCs/>
          <w:sz w:val="24"/>
          <w:szCs w:val="24"/>
        </w:rPr>
        <w:t>4.2.</w:t>
      </w:r>
      <w:r w:rsidRPr="00CC6F79">
        <w:rPr>
          <w:rFonts w:ascii="Times New Roman" w:eastAsia="Calibri" w:hAnsi="Times New Roman" w:cs="Times New Roman"/>
          <w:bCs/>
          <w:sz w:val="24"/>
          <w:szCs w:val="24"/>
        </w:rPr>
        <w:tab/>
        <w:t>В случае неоплаты полной стоимости имущества в течение 30 (тридцати) дней после подписания настоящего договора договор считается незаключенным. Заключение соглашения, а также направления уведомления о расторжении договора не требуется.</w:t>
      </w:r>
    </w:p>
    <w:p w14:paraId="2CE48B19" w14:textId="16B1148A" w:rsidR="000008E7" w:rsidRDefault="004A745E" w:rsidP="00CC6F7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79">
        <w:rPr>
          <w:rFonts w:ascii="Times New Roman" w:eastAsia="Calibri" w:hAnsi="Times New Roman" w:cs="Times New Roman"/>
          <w:bCs/>
          <w:sz w:val="24"/>
          <w:szCs w:val="24"/>
        </w:rPr>
        <w:t>4.3.</w:t>
      </w:r>
      <w:r w:rsidRPr="00CC6F7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CC6F79">
        <w:rPr>
          <w:rFonts w:ascii="Times New Roman" w:eastAsia="Calibri" w:hAnsi="Times New Roman" w:cs="Times New Roman"/>
          <w:sz w:val="24"/>
          <w:szCs w:val="24"/>
        </w:rPr>
        <w:t>Цедент несет ответственность за достоверность передаваемых в соответствии с настоящим договором документов.</w:t>
      </w:r>
    </w:p>
    <w:p w14:paraId="226DA7B5" w14:textId="77777777" w:rsidR="00CC6F79" w:rsidRPr="00CC6F79" w:rsidRDefault="00CC6F79" w:rsidP="00CC6F7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B91C1E" w14:textId="77777777" w:rsidR="000008E7" w:rsidRPr="00CC6F79" w:rsidRDefault="004A745E" w:rsidP="00CC6F7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6F79">
        <w:rPr>
          <w:rFonts w:ascii="Times New Roman" w:eastAsia="Calibri" w:hAnsi="Times New Roman" w:cs="Times New Roman"/>
          <w:b/>
          <w:bCs/>
          <w:sz w:val="24"/>
          <w:szCs w:val="24"/>
        </w:rPr>
        <w:t>ИЗМЕНЕНИЕ И РАСТОРЖЕНИЕ ДОГОВОРА</w:t>
      </w:r>
    </w:p>
    <w:p w14:paraId="1678832B" w14:textId="77777777" w:rsidR="000008E7" w:rsidRPr="00CC6F79" w:rsidRDefault="004A745E" w:rsidP="00CC6F79">
      <w:pPr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F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настоящий договор сторонами могут быть внесены изменения и дополнения, которые вступают в силу с момента их подписания сторонами и являются неотъемлемой частью данного договора.</w:t>
      </w:r>
    </w:p>
    <w:p w14:paraId="284CBB0D" w14:textId="77777777" w:rsidR="000008E7" w:rsidRPr="00CC6F79" w:rsidRDefault="004A745E" w:rsidP="00CC6F79">
      <w:pPr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F79">
        <w:rPr>
          <w:rFonts w:ascii="Times New Roman" w:hAnsi="Times New Roman" w:cs="Times New Roman"/>
          <w:sz w:val="24"/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14:paraId="22B09E91" w14:textId="77777777" w:rsidR="000008E7" w:rsidRPr="00CC6F79" w:rsidRDefault="004A745E" w:rsidP="00CC6F79">
      <w:pPr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условий или прекращение действия одного или нескольких пунктов настоящего договора не прекращает действия договора в целом.</w:t>
      </w:r>
    </w:p>
    <w:p w14:paraId="6CBFE708" w14:textId="63C79FB9" w:rsidR="000008E7" w:rsidRPr="00CC6F79" w:rsidRDefault="004A745E" w:rsidP="00CC6F79">
      <w:pPr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79">
        <w:rPr>
          <w:rFonts w:ascii="Times New Roman" w:eastAsia="Calibri" w:hAnsi="Times New Roman" w:cs="Times New Roman"/>
          <w:bCs/>
          <w:sz w:val="24"/>
          <w:szCs w:val="24"/>
        </w:rPr>
        <w:t>Порядок расторжения договора определяется действующим законодательством.</w:t>
      </w:r>
    </w:p>
    <w:p w14:paraId="7C47554B" w14:textId="77777777" w:rsidR="00CC6F79" w:rsidRPr="00CC6F79" w:rsidRDefault="00CC6F79" w:rsidP="00CC6F79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0F0D41" w14:textId="77777777" w:rsidR="000008E7" w:rsidRPr="00CC6F79" w:rsidRDefault="004A745E" w:rsidP="00CC6F79">
      <w:pPr>
        <w:numPr>
          <w:ilvl w:val="0"/>
          <w:numId w:val="4"/>
        </w:numPr>
        <w:spacing w:after="0"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6F79">
        <w:rPr>
          <w:rFonts w:ascii="Times New Roman" w:eastAsia="Calibri" w:hAnsi="Times New Roman" w:cs="Times New Roman"/>
          <w:b/>
          <w:sz w:val="24"/>
          <w:szCs w:val="24"/>
        </w:rPr>
        <w:t>РАЗРЕШЕНИЕ СПОРОВ</w:t>
      </w:r>
    </w:p>
    <w:p w14:paraId="717C2717" w14:textId="77777777" w:rsidR="000008E7" w:rsidRPr="00CC6F79" w:rsidRDefault="004A745E" w:rsidP="00CC6F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F79">
        <w:rPr>
          <w:rFonts w:ascii="Times New Roman" w:eastAsia="Calibri" w:hAnsi="Times New Roman" w:cs="Times New Roman"/>
          <w:sz w:val="24"/>
          <w:szCs w:val="24"/>
        </w:rPr>
        <w:t>6.1.</w:t>
      </w:r>
      <w:r w:rsidRPr="00CC6F79">
        <w:rPr>
          <w:rFonts w:ascii="Times New Roman" w:eastAsia="Calibri" w:hAnsi="Times New Roman" w:cs="Times New Roman"/>
          <w:sz w:val="24"/>
          <w:szCs w:val="24"/>
        </w:rPr>
        <w:tab/>
      </w:r>
      <w:r w:rsidRPr="00CC6F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вопросам, не нашедшим своего решения в тексте и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договора, имея в виду необходимость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14:paraId="42F48B33" w14:textId="57A01D53" w:rsidR="000008E7" w:rsidRDefault="004A745E" w:rsidP="00CC6F7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79">
        <w:rPr>
          <w:rFonts w:ascii="Times New Roman" w:eastAsia="Calibri" w:hAnsi="Times New Roman" w:cs="Times New Roman"/>
          <w:sz w:val="24"/>
          <w:szCs w:val="24"/>
        </w:rPr>
        <w:t>6.2.</w:t>
      </w:r>
      <w:r w:rsidRPr="00CC6F79">
        <w:rPr>
          <w:rFonts w:ascii="Times New Roman" w:eastAsia="Calibri" w:hAnsi="Times New Roman" w:cs="Times New Roman"/>
          <w:sz w:val="24"/>
          <w:szCs w:val="24"/>
        </w:rPr>
        <w:tab/>
        <w:t xml:space="preserve">При не урегулировании в процессе переговоров все споры разрешаются в Арбитражном суде </w:t>
      </w:r>
      <w:r w:rsidR="00D3355B" w:rsidRPr="00CC6F79">
        <w:rPr>
          <w:rFonts w:ascii="Times New Roman" w:eastAsia="Calibri" w:hAnsi="Times New Roman" w:cs="Times New Roman"/>
          <w:sz w:val="24"/>
          <w:szCs w:val="24"/>
        </w:rPr>
        <w:t xml:space="preserve">Ярославской </w:t>
      </w:r>
      <w:r w:rsidRPr="00CC6F79">
        <w:rPr>
          <w:rFonts w:ascii="Times New Roman" w:eastAsia="Calibri" w:hAnsi="Times New Roman" w:cs="Times New Roman"/>
          <w:sz w:val="24"/>
          <w:szCs w:val="24"/>
        </w:rPr>
        <w:t>области в порядке, установленном действующим законодательством РФ.</w:t>
      </w:r>
    </w:p>
    <w:p w14:paraId="3491D564" w14:textId="77777777" w:rsidR="00CC6F79" w:rsidRPr="00CC6F79" w:rsidRDefault="00CC6F79" w:rsidP="00CC6F7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8D0875" w14:textId="77777777" w:rsidR="000008E7" w:rsidRPr="00CC6F79" w:rsidRDefault="004A745E" w:rsidP="00CC6F79">
      <w:pPr>
        <w:numPr>
          <w:ilvl w:val="0"/>
          <w:numId w:val="4"/>
        </w:numPr>
        <w:spacing w:after="0"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6F79">
        <w:rPr>
          <w:rFonts w:ascii="Times New Roman" w:eastAsia="Calibri" w:hAnsi="Times New Roman" w:cs="Times New Roman"/>
          <w:b/>
          <w:sz w:val="24"/>
          <w:szCs w:val="24"/>
        </w:rPr>
        <w:t>ЗАКЛЮЧИТЕЛЬНЫЕ ПОЛОЖЕНИЯ</w:t>
      </w:r>
    </w:p>
    <w:p w14:paraId="4F8A3DAE" w14:textId="77777777" w:rsidR="000008E7" w:rsidRPr="00CC6F79" w:rsidRDefault="004A745E" w:rsidP="00CC6F7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79">
        <w:rPr>
          <w:rFonts w:ascii="Times New Roman" w:eastAsia="Calibri" w:hAnsi="Times New Roman" w:cs="Times New Roman"/>
          <w:sz w:val="24"/>
          <w:szCs w:val="24"/>
        </w:rPr>
        <w:t>7.1.</w:t>
      </w:r>
      <w:r w:rsidRPr="00CC6F79">
        <w:rPr>
          <w:rFonts w:ascii="Times New Roman" w:eastAsia="Calibri" w:hAnsi="Times New Roman" w:cs="Times New Roman"/>
          <w:sz w:val="24"/>
          <w:szCs w:val="24"/>
        </w:rPr>
        <w:tab/>
        <w:t>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14:paraId="056D1980" w14:textId="77777777" w:rsidR="000008E7" w:rsidRPr="00CC6F79" w:rsidRDefault="004A745E" w:rsidP="00CC6F7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79">
        <w:rPr>
          <w:rFonts w:ascii="Times New Roman" w:eastAsia="Calibri" w:hAnsi="Times New Roman" w:cs="Times New Roman"/>
          <w:sz w:val="24"/>
          <w:szCs w:val="24"/>
        </w:rPr>
        <w:t>7.2.</w:t>
      </w:r>
      <w:r w:rsidRPr="00CC6F79">
        <w:rPr>
          <w:rFonts w:ascii="Times New Roman" w:eastAsia="Calibri" w:hAnsi="Times New Roman" w:cs="Times New Roman"/>
          <w:sz w:val="24"/>
          <w:szCs w:val="24"/>
        </w:rPr>
        <w:tab/>
        <w:t xml:space="preserve">Настоящий договор составлен в </w:t>
      </w:r>
      <w:r w:rsidR="000379F2" w:rsidRPr="00CC6F79">
        <w:rPr>
          <w:rFonts w:ascii="Times New Roman" w:eastAsia="Calibri" w:hAnsi="Times New Roman" w:cs="Times New Roman"/>
          <w:sz w:val="24"/>
          <w:szCs w:val="24"/>
        </w:rPr>
        <w:t>2</w:t>
      </w:r>
      <w:r w:rsidRPr="00CC6F79">
        <w:rPr>
          <w:rFonts w:ascii="Times New Roman" w:eastAsia="Calibri" w:hAnsi="Times New Roman" w:cs="Times New Roman"/>
          <w:sz w:val="24"/>
          <w:szCs w:val="24"/>
        </w:rPr>
        <w:t>-х экземплярах:</w:t>
      </w:r>
    </w:p>
    <w:p w14:paraId="4577FC72" w14:textId="77777777" w:rsidR="000008E7" w:rsidRPr="00CC6F79" w:rsidRDefault="00EA6601" w:rsidP="00CC6F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79">
        <w:rPr>
          <w:rFonts w:ascii="Times New Roman" w:eastAsia="Calibri" w:hAnsi="Times New Roman" w:cs="Times New Roman"/>
          <w:sz w:val="24"/>
          <w:szCs w:val="24"/>
        </w:rPr>
        <w:t>Первый экземпляр – Цеденту, второй экземпляр – Цессионарию.</w:t>
      </w:r>
    </w:p>
    <w:p w14:paraId="271C7D0E" w14:textId="77777777" w:rsidR="000379F2" w:rsidRPr="00CC6F79" w:rsidRDefault="000379F2" w:rsidP="00CC6F7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F63B2F" w14:textId="77777777" w:rsidR="000008E7" w:rsidRPr="00CC6F79" w:rsidRDefault="004A745E" w:rsidP="00CC6F79">
      <w:pPr>
        <w:numPr>
          <w:ilvl w:val="0"/>
          <w:numId w:val="4"/>
        </w:numPr>
        <w:spacing w:after="0" w:line="276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6F79">
        <w:rPr>
          <w:rFonts w:ascii="Times New Roman" w:eastAsia="Calibri" w:hAnsi="Times New Roman" w:cs="Times New Roman"/>
          <w:b/>
          <w:bCs/>
          <w:sz w:val="24"/>
          <w:szCs w:val="24"/>
        </w:rPr>
        <w:t>АДРЕСА И РЕКВИЗИТЫ СТОРОН</w:t>
      </w:r>
    </w:p>
    <w:p w14:paraId="23493D49" w14:textId="77777777" w:rsidR="00B9689F" w:rsidRPr="00CC6F79" w:rsidRDefault="004A745E" w:rsidP="00CC6F79">
      <w:pPr>
        <w:pStyle w:val="a6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6F79">
        <w:rPr>
          <w:rFonts w:ascii="Times New Roman" w:hAnsi="Times New Roman"/>
          <w:b/>
          <w:bCs/>
          <w:sz w:val="24"/>
          <w:szCs w:val="24"/>
        </w:rPr>
        <w:t xml:space="preserve">Цедент: </w:t>
      </w:r>
    </w:p>
    <w:p w14:paraId="046865E2" w14:textId="77777777" w:rsidR="00CC6F79" w:rsidRPr="00CC6F79" w:rsidRDefault="00CC6F79" w:rsidP="00CC6F7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6F79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ПСК «</w:t>
      </w:r>
      <w:proofErr w:type="spellStart"/>
      <w:r w:rsidRPr="00CC6F79">
        <w:rPr>
          <w:rFonts w:ascii="Times New Roman" w:hAnsi="Times New Roman" w:cs="Times New Roman"/>
          <w:b/>
          <w:sz w:val="24"/>
          <w:szCs w:val="24"/>
        </w:rPr>
        <w:t>Стройспецсервис</w:t>
      </w:r>
      <w:proofErr w:type="spellEnd"/>
      <w:r w:rsidRPr="00CC6F79">
        <w:rPr>
          <w:rFonts w:ascii="Times New Roman" w:hAnsi="Times New Roman" w:cs="Times New Roman"/>
          <w:b/>
          <w:sz w:val="24"/>
          <w:szCs w:val="24"/>
        </w:rPr>
        <w:t>»</w:t>
      </w:r>
      <w:r w:rsidRPr="00CC6F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19364A" w14:textId="77777777" w:rsidR="00CC6F79" w:rsidRPr="00CC6F79" w:rsidRDefault="00CC6F79" w:rsidP="00CC6F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6F79">
        <w:rPr>
          <w:rFonts w:ascii="Times New Roman" w:hAnsi="Times New Roman" w:cs="Times New Roman"/>
          <w:sz w:val="24"/>
          <w:szCs w:val="24"/>
        </w:rPr>
        <w:t>Юридический адрес: 150030, Ярославская область, г. Ярославль, просп. Московский, д. 119, корп. 3, оф. 1,</w:t>
      </w:r>
    </w:p>
    <w:p w14:paraId="46448EA6" w14:textId="77777777" w:rsidR="00CC6F79" w:rsidRPr="00CC6F79" w:rsidRDefault="00CC6F79" w:rsidP="00CC6F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6F79">
        <w:rPr>
          <w:rFonts w:ascii="Times New Roman" w:hAnsi="Times New Roman" w:cs="Times New Roman"/>
          <w:sz w:val="24"/>
          <w:szCs w:val="24"/>
        </w:rPr>
        <w:lastRenderedPageBreak/>
        <w:t xml:space="preserve">Почтовый адрес: 150000, г. Ярославль, </w:t>
      </w:r>
      <w:proofErr w:type="spellStart"/>
      <w:r w:rsidRPr="00CC6F79">
        <w:rPr>
          <w:rFonts w:ascii="Times New Roman" w:hAnsi="Times New Roman" w:cs="Times New Roman"/>
          <w:sz w:val="24"/>
          <w:szCs w:val="24"/>
        </w:rPr>
        <w:t>Которосльная</w:t>
      </w:r>
      <w:proofErr w:type="spellEnd"/>
      <w:r w:rsidRPr="00CC6F79">
        <w:rPr>
          <w:rFonts w:ascii="Times New Roman" w:hAnsi="Times New Roman" w:cs="Times New Roman"/>
          <w:sz w:val="24"/>
          <w:szCs w:val="24"/>
        </w:rPr>
        <w:t xml:space="preserve"> набережная д.22/10, оф. 301</w:t>
      </w:r>
    </w:p>
    <w:p w14:paraId="4F214102" w14:textId="77777777" w:rsidR="00CC6F79" w:rsidRPr="00CC6F79" w:rsidRDefault="00CC6F79" w:rsidP="00CC6F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6F79">
        <w:rPr>
          <w:rFonts w:ascii="Times New Roman" w:hAnsi="Times New Roman" w:cs="Times New Roman"/>
          <w:sz w:val="24"/>
          <w:szCs w:val="24"/>
        </w:rPr>
        <w:t>ИНН: 7604278019; КПП: 760401001; ОГРН: 1157627001510; ОКПО: 50950646</w:t>
      </w:r>
    </w:p>
    <w:p w14:paraId="49C7C73D" w14:textId="77777777" w:rsidR="00CC6F79" w:rsidRPr="00CC6F79" w:rsidRDefault="00CC6F79" w:rsidP="00CC6F79">
      <w:p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C6F79">
        <w:rPr>
          <w:rFonts w:ascii="Times New Roman" w:hAnsi="Times New Roman" w:cs="Times New Roman"/>
          <w:sz w:val="24"/>
          <w:szCs w:val="24"/>
        </w:rPr>
        <w:t>Расчетный счет: 40702810232060009032</w:t>
      </w:r>
    </w:p>
    <w:p w14:paraId="10333D04" w14:textId="77777777" w:rsidR="00CC6F79" w:rsidRPr="00CC6F79" w:rsidRDefault="00CC6F79" w:rsidP="00CC6F79">
      <w:p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C6F79">
        <w:rPr>
          <w:rFonts w:ascii="Times New Roman" w:hAnsi="Times New Roman" w:cs="Times New Roman"/>
          <w:sz w:val="24"/>
          <w:szCs w:val="24"/>
        </w:rPr>
        <w:t>Банк: ФИЛИАЛ "САНКТ-ПЕТЕРБУРГСКИЙ" АО "АЛЬФА-БАНК"</w:t>
      </w:r>
    </w:p>
    <w:p w14:paraId="18B86B5E" w14:textId="77777777" w:rsidR="00CC6F79" w:rsidRPr="00CC6F79" w:rsidRDefault="00CC6F79" w:rsidP="00CC6F79">
      <w:p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C6F79">
        <w:rPr>
          <w:rFonts w:ascii="Times New Roman" w:hAnsi="Times New Roman" w:cs="Times New Roman"/>
          <w:sz w:val="24"/>
          <w:szCs w:val="24"/>
        </w:rPr>
        <w:t>БИК: 044030786</w:t>
      </w:r>
    </w:p>
    <w:p w14:paraId="75FBAF5D" w14:textId="77777777" w:rsidR="00CC6F79" w:rsidRPr="00CC6F79" w:rsidRDefault="00CC6F79" w:rsidP="00CC6F79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C6F79">
        <w:rPr>
          <w:rFonts w:ascii="Times New Roman" w:hAnsi="Times New Roman" w:cs="Times New Roman"/>
          <w:sz w:val="24"/>
          <w:szCs w:val="24"/>
        </w:rPr>
        <w:t>Корр. счет: 30101810600000000786</w:t>
      </w:r>
    </w:p>
    <w:p w14:paraId="44766F99" w14:textId="77777777" w:rsidR="00B9689F" w:rsidRPr="00B9689F" w:rsidRDefault="00B9689F" w:rsidP="00B9689F">
      <w:pPr>
        <w:pStyle w:val="a6"/>
        <w:ind w:firstLine="709"/>
        <w:rPr>
          <w:rStyle w:val="a9"/>
          <w:rFonts w:ascii="Times New Roman" w:hAnsi="Times New Roman"/>
          <w:b w:val="0"/>
          <w:sz w:val="24"/>
          <w:szCs w:val="24"/>
        </w:rPr>
      </w:pPr>
    </w:p>
    <w:p w14:paraId="0EA4236A" w14:textId="77777777" w:rsidR="009E6EEE" w:rsidRPr="00B9689F" w:rsidRDefault="004A745E" w:rsidP="00B9689F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B968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Цессионарий: </w:t>
      </w:r>
    </w:p>
    <w:p w14:paraId="49EF6363" w14:textId="77777777" w:rsidR="00122581" w:rsidRPr="00F424B8" w:rsidRDefault="00122581" w:rsidP="001225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FC4AA8C" w14:textId="77777777" w:rsidR="000008E7" w:rsidRPr="00F424B8" w:rsidRDefault="004A74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24B8">
        <w:rPr>
          <w:rFonts w:ascii="Times New Roman" w:eastAsia="Calibri" w:hAnsi="Times New Roman" w:cs="Times New Roman"/>
          <w:b/>
          <w:bCs/>
          <w:sz w:val="24"/>
          <w:szCs w:val="24"/>
        </w:rPr>
        <w:t>ПОДПИСИ СТОРОН</w:t>
      </w:r>
    </w:p>
    <w:p w14:paraId="36CFB80B" w14:textId="77777777" w:rsidR="000008E7" w:rsidRPr="00F424B8" w:rsidRDefault="000008E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9D44926" w14:textId="77777777" w:rsidR="000008E7" w:rsidRPr="00F424B8" w:rsidRDefault="004A745E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24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Цедент: </w:t>
      </w:r>
    </w:p>
    <w:p w14:paraId="400717C3" w14:textId="77777777" w:rsidR="000008E7" w:rsidRPr="00F424B8" w:rsidRDefault="000008E7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B276F53" w14:textId="77777777" w:rsidR="000008E7" w:rsidRPr="00F424B8" w:rsidRDefault="004A745E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24B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14:paraId="62E6BB09" w14:textId="77777777" w:rsidR="000008E7" w:rsidRPr="00F424B8" w:rsidRDefault="000008E7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8A23A16" w14:textId="77777777" w:rsidR="000008E7" w:rsidRPr="00F424B8" w:rsidRDefault="004A745E" w:rsidP="009E6EE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F424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Цессионарий: </w:t>
      </w:r>
    </w:p>
    <w:p w14:paraId="129B3476" w14:textId="77777777" w:rsidR="009E6EEE" w:rsidRPr="00F424B8" w:rsidRDefault="009E6EEE" w:rsidP="009E6EE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385DDE" w14:textId="77777777" w:rsidR="000008E7" w:rsidRPr="00F424B8" w:rsidRDefault="004A745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24B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14:paraId="78760707" w14:textId="77777777" w:rsidR="000008E7" w:rsidRPr="00F424B8" w:rsidRDefault="000008E7">
      <w:pPr>
        <w:rPr>
          <w:rFonts w:ascii="Times New Roman" w:hAnsi="Times New Roman" w:cs="Times New Roman"/>
          <w:sz w:val="24"/>
          <w:szCs w:val="24"/>
        </w:rPr>
      </w:pPr>
    </w:p>
    <w:sectPr w:rsidR="000008E7" w:rsidRPr="00F424B8" w:rsidSect="00EA6601">
      <w:footerReference w:type="default" r:id="rId8"/>
      <w:pgSz w:w="11906" w:h="16838"/>
      <w:pgMar w:top="794" w:right="851" w:bottom="79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E856B" w14:textId="77777777" w:rsidR="006A6E21" w:rsidRDefault="006A6E21">
      <w:pPr>
        <w:spacing w:after="0" w:line="240" w:lineRule="auto"/>
      </w:pPr>
      <w:r>
        <w:separator/>
      </w:r>
    </w:p>
  </w:endnote>
  <w:endnote w:type="continuationSeparator" w:id="0">
    <w:p w14:paraId="607A4086" w14:textId="77777777" w:rsidR="006A6E21" w:rsidRDefault="006A6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0877851"/>
      <w:docPartObj>
        <w:docPartGallery w:val="Page Numbers (Bottom of Page)"/>
        <w:docPartUnique/>
      </w:docPartObj>
    </w:sdtPr>
    <w:sdtEndPr/>
    <w:sdtContent>
      <w:p w14:paraId="3A950B98" w14:textId="77777777" w:rsidR="000008E7" w:rsidRDefault="004A74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177">
          <w:rPr>
            <w:noProof/>
          </w:rPr>
          <w:t>3</w:t>
        </w:r>
        <w:r>
          <w:fldChar w:fldCharType="end"/>
        </w:r>
      </w:p>
    </w:sdtContent>
  </w:sdt>
  <w:p w14:paraId="02EAA9CD" w14:textId="77777777" w:rsidR="000008E7" w:rsidRDefault="000008E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0E82A" w14:textId="77777777" w:rsidR="006A6E21" w:rsidRDefault="006A6E21">
      <w:pPr>
        <w:spacing w:after="0" w:line="240" w:lineRule="auto"/>
      </w:pPr>
      <w:r>
        <w:separator/>
      </w:r>
    </w:p>
  </w:footnote>
  <w:footnote w:type="continuationSeparator" w:id="0">
    <w:p w14:paraId="24FA925D" w14:textId="77777777" w:rsidR="006A6E21" w:rsidRDefault="006A6E21">
      <w:pPr>
        <w:spacing w:after="0" w:line="240" w:lineRule="auto"/>
      </w:pPr>
      <w:r>
        <w:continuationSeparator/>
      </w:r>
    </w:p>
  </w:footnote>
  <w:footnote w:id="1">
    <w:p w14:paraId="7EEBE541" w14:textId="7267E45F" w:rsidR="00125400" w:rsidRPr="00125400" w:rsidRDefault="00125400" w:rsidP="005F4E68">
      <w:pPr>
        <w:pStyle w:val="aa"/>
        <w:jc w:val="both"/>
        <w:rPr>
          <w:rFonts w:ascii="Times New Roman" w:hAnsi="Times New Roman" w:cs="Times New Roman"/>
        </w:rPr>
      </w:pPr>
      <w:r w:rsidRPr="00125400">
        <w:rPr>
          <w:rStyle w:val="ac"/>
          <w:rFonts w:ascii="Times New Roman" w:hAnsi="Times New Roman" w:cs="Times New Roman"/>
        </w:rPr>
        <w:footnoteRef/>
      </w:r>
      <w:r w:rsidRPr="00125400">
        <w:rPr>
          <w:rFonts w:ascii="Times New Roman" w:hAnsi="Times New Roman" w:cs="Times New Roman"/>
        </w:rPr>
        <w:t xml:space="preserve"> Проект договора содержит условия, позволяющие установить существенные условия основного договора. Содержание проекта договора и основного договора могут различаться.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F583A"/>
    <w:multiLevelType w:val="hybridMultilevel"/>
    <w:tmpl w:val="15F4BA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D3E592E"/>
    <w:multiLevelType w:val="multilevel"/>
    <w:tmpl w:val="ADD409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color w:val="auto"/>
      </w:rPr>
    </w:lvl>
  </w:abstractNum>
  <w:abstractNum w:abstractNumId="3" w15:restartNumberingAfterBreak="0">
    <w:nsid w:val="62895E5F"/>
    <w:multiLevelType w:val="multilevel"/>
    <w:tmpl w:val="AC12BEE4"/>
    <w:lvl w:ilvl="0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4" w15:restartNumberingAfterBreak="0">
    <w:nsid w:val="6B560662"/>
    <w:multiLevelType w:val="multilevel"/>
    <w:tmpl w:val="0EDEBD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8E7"/>
    <w:rsid w:val="000008E7"/>
    <w:rsid w:val="00024054"/>
    <w:rsid w:val="000379F2"/>
    <w:rsid w:val="000F1CA4"/>
    <w:rsid w:val="00122581"/>
    <w:rsid w:val="00125400"/>
    <w:rsid w:val="0016146E"/>
    <w:rsid w:val="00180177"/>
    <w:rsid w:val="001E05B4"/>
    <w:rsid w:val="0037333C"/>
    <w:rsid w:val="003758B7"/>
    <w:rsid w:val="003E5535"/>
    <w:rsid w:val="004A745E"/>
    <w:rsid w:val="0050728B"/>
    <w:rsid w:val="005B06EA"/>
    <w:rsid w:val="005D3E7E"/>
    <w:rsid w:val="005D67F7"/>
    <w:rsid w:val="005F4E68"/>
    <w:rsid w:val="006A6E21"/>
    <w:rsid w:val="0076265F"/>
    <w:rsid w:val="00786172"/>
    <w:rsid w:val="00840A5B"/>
    <w:rsid w:val="008435C7"/>
    <w:rsid w:val="008A678F"/>
    <w:rsid w:val="009C4C26"/>
    <w:rsid w:val="009E6EEE"/>
    <w:rsid w:val="00A44B53"/>
    <w:rsid w:val="00A92438"/>
    <w:rsid w:val="00AC7165"/>
    <w:rsid w:val="00B30CE3"/>
    <w:rsid w:val="00B72B20"/>
    <w:rsid w:val="00B9689F"/>
    <w:rsid w:val="00BB7102"/>
    <w:rsid w:val="00BD041A"/>
    <w:rsid w:val="00C87FED"/>
    <w:rsid w:val="00CC6F79"/>
    <w:rsid w:val="00D3355B"/>
    <w:rsid w:val="00DE0748"/>
    <w:rsid w:val="00EA6601"/>
    <w:rsid w:val="00F424B8"/>
    <w:rsid w:val="00F84D1A"/>
    <w:rsid w:val="00FD527A"/>
    <w:rsid w:val="00FE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9C0A"/>
  <w15:docId w15:val="{F164055F-4789-4BA2-8F4B-7E493F5C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Нижний колонтитул Знак"/>
    <w:basedOn w:val="a0"/>
    <w:link w:val="a3"/>
    <w:uiPriority w:val="99"/>
    <w:rPr>
      <w:rFonts w:ascii="Times New Roman" w:eastAsia="Calibri" w:hAnsi="Times New Roman" w:cs="Times New Roman"/>
      <w:sz w:val="24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73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333C"/>
    <w:rPr>
      <w:rFonts w:ascii="Segoe UI" w:hAnsi="Segoe UI" w:cs="Segoe UI"/>
      <w:sz w:val="18"/>
      <w:szCs w:val="18"/>
    </w:rPr>
  </w:style>
  <w:style w:type="character" w:styleId="a9">
    <w:name w:val="Strong"/>
    <w:qFormat/>
    <w:rsid w:val="00B9689F"/>
    <w:rPr>
      <w:b/>
      <w:bCs/>
    </w:rPr>
  </w:style>
  <w:style w:type="paragraph" w:styleId="aa">
    <w:name w:val="footnote text"/>
    <w:basedOn w:val="a"/>
    <w:link w:val="ab"/>
    <w:uiPriority w:val="99"/>
    <w:semiHidden/>
    <w:unhideWhenUsed/>
    <w:rsid w:val="0012540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2540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254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4D10EE-229B-4676-A413-1D71ED04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Дмитрий Киселёв</cp:lastModifiedBy>
  <cp:revision>42</cp:revision>
  <cp:lastPrinted>2019-09-18T10:25:00Z</cp:lastPrinted>
  <dcterms:created xsi:type="dcterms:W3CDTF">2017-10-31T08:31:00Z</dcterms:created>
  <dcterms:modified xsi:type="dcterms:W3CDTF">2020-06-03T06:49:00Z</dcterms:modified>
</cp:coreProperties>
</file>