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Д-00</w:t>
      </w:r>
      <w:r w:rsidR="00F002EB">
        <w:rPr>
          <w:sz w:val="22"/>
          <w:szCs w:val="22"/>
        </w:rPr>
        <w:t>1</w:t>
      </w:r>
      <w:r>
        <w:rPr>
          <w:sz w:val="22"/>
          <w:szCs w:val="22"/>
        </w:rPr>
        <w:t xml:space="preserve"> от 09.01.20</w:t>
      </w:r>
      <w:r w:rsidR="00F002EB">
        <w:rPr>
          <w:sz w:val="22"/>
          <w:szCs w:val="22"/>
        </w:rPr>
        <w:t>20</w:t>
      </w:r>
      <w:r w:rsidRPr="00F60C80">
        <w:rPr>
          <w:sz w:val="22"/>
          <w:szCs w:val="22"/>
        </w:rPr>
        <w:t xml:space="preserve"> и </w:t>
      </w:r>
      <w:r w:rsidR="00F002EB" w:rsidRPr="00F002EB">
        <w:rPr>
          <w:b/>
          <w:color w:val="auto"/>
          <w:sz w:val="22"/>
          <w:szCs w:val="22"/>
        </w:rPr>
        <w:t xml:space="preserve">Гаджиев Гаджи </w:t>
      </w:r>
      <w:proofErr w:type="spellStart"/>
      <w:r w:rsidR="00F002EB" w:rsidRPr="00F002EB">
        <w:rPr>
          <w:b/>
          <w:color w:val="auto"/>
          <w:sz w:val="22"/>
          <w:szCs w:val="22"/>
        </w:rPr>
        <w:t>Халимбекович</w:t>
      </w:r>
      <w:proofErr w:type="spellEnd"/>
      <w:r w:rsidR="00F002EB" w:rsidRPr="00F002EB">
        <w:rPr>
          <w:b/>
          <w:color w:val="auto"/>
          <w:sz w:val="22"/>
          <w:szCs w:val="22"/>
        </w:rPr>
        <w:t xml:space="preserve">, </w:t>
      </w:r>
      <w:r w:rsidR="00F002EB" w:rsidRPr="00F002EB">
        <w:rPr>
          <w:bCs/>
          <w:color w:val="auto"/>
          <w:sz w:val="22"/>
          <w:szCs w:val="22"/>
        </w:rPr>
        <w:t xml:space="preserve">04.05.1962  года рождения, место рождения- с. Первомайское, </w:t>
      </w:r>
      <w:proofErr w:type="spellStart"/>
      <w:r w:rsidR="00F002EB" w:rsidRPr="00F002EB">
        <w:rPr>
          <w:bCs/>
          <w:color w:val="auto"/>
          <w:sz w:val="22"/>
          <w:szCs w:val="22"/>
        </w:rPr>
        <w:t>Каякентского</w:t>
      </w:r>
      <w:proofErr w:type="spellEnd"/>
      <w:r w:rsidR="00F002EB" w:rsidRPr="00F002EB">
        <w:rPr>
          <w:bCs/>
          <w:color w:val="auto"/>
          <w:sz w:val="22"/>
          <w:szCs w:val="22"/>
        </w:rPr>
        <w:t xml:space="preserve"> р-на Р. Дагестан, ИНН 772813704995, СНИЛС 018-265-323-41, адрес регистрации: г. Москва, Мичуринский </w:t>
      </w:r>
      <w:proofErr w:type="spellStart"/>
      <w:r w:rsidR="00F002EB" w:rsidRPr="00F002EB">
        <w:rPr>
          <w:bCs/>
          <w:color w:val="auto"/>
          <w:sz w:val="22"/>
          <w:szCs w:val="22"/>
        </w:rPr>
        <w:t>пр-кт</w:t>
      </w:r>
      <w:proofErr w:type="spellEnd"/>
      <w:r w:rsidR="00F002EB" w:rsidRPr="00F002EB">
        <w:rPr>
          <w:bCs/>
          <w:color w:val="auto"/>
          <w:sz w:val="22"/>
          <w:szCs w:val="22"/>
        </w:rPr>
        <w:t>, д.29, кв. 104</w:t>
      </w:r>
      <w:r>
        <w:rPr>
          <w:b/>
        </w:rPr>
        <w:t xml:space="preserve">, </w:t>
      </w:r>
      <w:r>
        <w:t>в лице финансового управляющего</w:t>
      </w:r>
      <w:r>
        <w:rPr>
          <w:b/>
        </w:rPr>
        <w:t xml:space="preserve"> </w:t>
      </w:r>
      <w:proofErr w:type="spellStart"/>
      <w:r w:rsidR="00F002EB" w:rsidRPr="00F002EB">
        <w:t>Бердимуратова</w:t>
      </w:r>
      <w:proofErr w:type="spellEnd"/>
      <w:r w:rsidR="00F002EB" w:rsidRPr="00F002EB">
        <w:t xml:space="preserve"> </w:t>
      </w:r>
      <w:proofErr w:type="spellStart"/>
      <w:r w:rsidR="00F002EB" w:rsidRPr="00F002EB">
        <w:t>Бахита</w:t>
      </w:r>
      <w:proofErr w:type="spellEnd"/>
      <w:r w:rsidR="00F002EB" w:rsidRPr="00F002EB">
        <w:t xml:space="preserve"> </w:t>
      </w:r>
      <w:proofErr w:type="spellStart"/>
      <w:r w:rsidR="00F002EB" w:rsidRPr="00F002EB">
        <w:t>Темерхановича</w:t>
      </w:r>
      <w:proofErr w:type="spellEnd"/>
      <w:r w:rsidR="00F002EB" w:rsidRPr="00F002EB">
        <w:t xml:space="preserve"> (ИНН 772829518592; СНИЛС 096-943-52421; адрес для направления корреспонденции: 119285, Москва, ул. Мосфильмовская, дом 34, а/я 51)</w:t>
      </w:r>
      <w:r w:rsidR="00F002EB" w:rsidRPr="00F002EB">
        <w:rPr>
          <w:b/>
        </w:rPr>
        <w:t>,</w:t>
      </w:r>
      <w:r w:rsidR="00F002EB" w:rsidRPr="00F002EB">
        <w:t xml:space="preserve"> действующего на основании Решения Арбитражного суда Москвы от 04.04.2018 г. по делу №А40-98217/2017-66-138</w:t>
      </w:r>
      <w:bookmarkStart w:id="0" w:name="_GoBack"/>
      <w:bookmarkEnd w:id="0"/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F002EB">
        <w:rPr>
          <w:b/>
          <w:color w:val="auto"/>
          <w:sz w:val="22"/>
          <w:szCs w:val="22"/>
        </w:rPr>
        <w:t>03</w:t>
      </w:r>
      <w:r>
        <w:rPr>
          <w:b/>
          <w:color w:val="auto"/>
          <w:sz w:val="22"/>
          <w:szCs w:val="22"/>
        </w:rPr>
        <w:t>.0</w:t>
      </w:r>
      <w:r w:rsidR="00F002EB">
        <w:rPr>
          <w:b/>
          <w:color w:val="auto"/>
          <w:sz w:val="22"/>
          <w:szCs w:val="22"/>
        </w:rPr>
        <w:t>9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20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2D6541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2019-05-22T11:29:00Z</dcterms:created>
  <dcterms:modified xsi:type="dcterms:W3CDTF">2020-07-22T09:11:00Z</dcterms:modified>
</cp:coreProperties>
</file>