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D5ED1" w14:textId="596A1D91" w:rsidR="00C50729" w:rsidRDefault="00C50729" w:rsidP="00C507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Сооб</w:t>
      </w:r>
      <w:r w:rsidR="005D3FF0">
        <w:rPr>
          <w:rFonts w:ascii="Times New Roman" w:hAnsi="Times New Roman" w:cs="Times New Roman"/>
          <w:b/>
          <w:sz w:val="24"/>
          <w:szCs w:val="24"/>
        </w:rPr>
        <w:t>щение о переносе даты аукциона</w:t>
      </w:r>
    </w:p>
    <w:p w14:paraId="75EB5296" w14:textId="77777777" w:rsidR="00C50729" w:rsidRPr="00E228BA" w:rsidRDefault="00C50729" w:rsidP="00C50729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BFFB" w14:textId="66549C15" w:rsidR="008134C5" w:rsidRDefault="00C50729" w:rsidP="008134C5">
      <w:pPr>
        <w:spacing w:after="0" w:line="360" w:lineRule="auto"/>
        <w:ind w:firstLine="54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BB440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переносе даты аукциона, назначенного на </w:t>
      </w:r>
      <w:r w:rsidR="00ED47A3">
        <w:rPr>
          <w:rFonts w:ascii="Times New Roman" w:hAnsi="Times New Roman" w:cs="Times New Roman"/>
          <w:sz w:val="24"/>
          <w:szCs w:val="24"/>
        </w:rPr>
        <w:t>17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40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B440F">
        <w:rPr>
          <w:rFonts w:ascii="Times New Roman" w:hAnsi="Times New Roman" w:cs="Times New Roman"/>
          <w:sz w:val="24"/>
          <w:szCs w:val="24"/>
        </w:rPr>
        <w:t xml:space="preserve">г., </w:t>
      </w:r>
      <w:r w:rsidR="0011110D">
        <w:rPr>
          <w:rFonts w:ascii="Times New Roman" w:hAnsi="Times New Roman" w:cs="Times New Roman"/>
          <w:sz w:val="24"/>
          <w:szCs w:val="24"/>
        </w:rPr>
        <w:t>по реализации</w:t>
      </w:r>
      <w:r w:rsidR="00B95A5C" w:rsidRPr="00B95A5C">
        <w:rPr>
          <w:rFonts w:ascii="Times New Roman" w:hAnsi="Times New Roman" w:cs="Times New Roman"/>
          <w:sz w:val="24"/>
          <w:szCs w:val="24"/>
        </w:rPr>
        <w:t xml:space="preserve"> объектов недвижимости</w:t>
      </w:r>
      <w:r w:rsidRPr="00BB440F">
        <w:rPr>
          <w:rFonts w:ascii="Times New Roman" w:hAnsi="Times New Roman" w:cs="Times New Roman"/>
          <w:sz w:val="24"/>
          <w:szCs w:val="24"/>
        </w:rPr>
        <w:t xml:space="preserve">, принадлежащих на праве собственности ПАО Сбербанк, и расположенных по адресу: </w:t>
      </w:r>
      <w:r w:rsidR="0011110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г. Белгород, Гражданский пр-</w:t>
      </w:r>
      <w:r w:rsidR="008134C5" w:rsidRPr="008134C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т, д. 52</w:t>
      </w:r>
      <w:r w:rsidR="008134C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14:paraId="393800A3" w14:textId="7C5B2FDF" w:rsidR="00C50729" w:rsidRPr="0079722B" w:rsidRDefault="00C50729" w:rsidP="008134C5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9722B">
        <w:rPr>
          <w:rFonts w:ascii="Times New Roman" w:hAnsi="Times New Roman" w:cs="Times New Roman"/>
          <w:kern w:val="2"/>
          <w:sz w:val="24"/>
          <w:szCs w:val="24"/>
        </w:rPr>
        <w:t>Дата проведения аукциона переносится на</w:t>
      </w:r>
      <w:r w:rsidR="004B392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ED47A3" w:rsidRPr="00ED47A3">
        <w:rPr>
          <w:rFonts w:ascii="Times New Roman" w:hAnsi="Times New Roman" w:cs="Times New Roman"/>
          <w:b/>
          <w:kern w:val="2"/>
          <w:sz w:val="24"/>
          <w:szCs w:val="24"/>
        </w:rPr>
        <w:t>24</w:t>
      </w:r>
      <w:r w:rsidRPr="004B3926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  <w:r w:rsidR="008134C5">
        <w:rPr>
          <w:rFonts w:ascii="Times New Roman" w:hAnsi="Times New Roman" w:cs="Times New Roman"/>
          <w:b/>
          <w:kern w:val="2"/>
          <w:sz w:val="24"/>
          <w:szCs w:val="24"/>
        </w:rPr>
        <w:t>сентября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79722B">
        <w:rPr>
          <w:rFonts w:ascii="Times New Roman" w:hAnsi="Times New Roman" w:cs="Times New Roman"/>
          <w:b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b/>
          <w:kern w:val="2"/>
          <w:sz w:val="24"/>
          <w:szCs w:val="24"/>
        </w:rPr>
        <w:t xml:space="preserve">20 </w:t>
      </w:r>
      <w:r w:rsidRPr="0079722B">
        <w:rPr>
          <w:rFonts w:ascii="Times New Roman" w:hAnsi="Times New Roman" w:cs="Times New Roman"/>
          <w:b/>
          <w:kern w:val="2"/>
          <w:sz w:val="24"/>
          <w:szCs w:val="24"/>
        </w:rPr>
        <w:t xml:space="preserve">г. в </w:t>
      </w:r>
      <w:r w:rsidR="008134C5">
        <w:rPr>
          <w:rFonts w:ascii="Times New Roman" w:hAnsi="Times New Roman" w:cs="Times New Roman"/>
          <w:b/>
          <w:kern w:val="2"/>
          <w:sz w:val="24"/>
          <w:szCs w:val="24"/>
        </w:rPr>
        <w:t>11</w:t>
      </w:r>
      <w:r w:rsidRPr="0079722B">
        <w:rPr>
          <w:rFonts w:ascii="Times New Roman" w:hAnsi="Times New Roman" w:cs="Times New Roman"/>
          <w:b/>
          <w:kern w:val="2"/>
          <w:sz w:val="24"/>
          <w:szCs w:val="24"/>
        </w:rPr>
        <w:t>.00.</w:t>
      </w:r>
    </w:p>
    <w:p w14:paraId="347D4688" w14:textId="4786F4B6" w:rsidR="00C50729" w:rsidRPr="00CE4301" w:rsidRDefault="00C50729" w:rsidP="00C50729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4301">
        <w:rPr>
          <w:rFonts w:ascii="Times New Roman" w:hAnsi="Times New Roman" w:cs="Times New Roman"/>
          <w:kern w:val="2"/>
          <w:sz w:val="24"/>
          <w:szCs w:val="24"/>
        </w:rPr>
        <w:t xml:space="preserve">Срок окончания приема заявок – </w:t>
      </w:r>
      <w:r w:rsidR="00ED47A3">
        <w:rPr>
          <w:rFonts w:ascii="Times New Roman" w:hAnsi="Times New Roman" w:cs="Times New Roman"/>
          <w:kern w:val="2"/>
          <w:sz w:val="24"/>
          <w:szCs w:val="24"/>
        </w:rPr>
        <w:t>22</w:t>
      </w:r>
      <w:r w:rsidRPr="0079722B">
        <w:rPr>
          <w:rFonts w:ascii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hAnsi="Times New Roman" w:cs="Times New Roman"/>
          <w:kern w:val="2"/>
          <w:sz w:val="24"/>
          <w:szCs w:val="24"/>
        </w:rPr>
        <w:t>0</w:t>
      </w:r>
      <w:r w:rsidR="008134C5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79722B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kern w:val="2"/>
          <w:sz w:val="24"/>
          <w:szCs w:val="24"/>
        </w:rPr>
        <w:t>20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</w:p>
    <w:p w14:paraId="450796AA" w14:textId="31F88F1B" w:rsidR="00C50729" w:rsidRPr="00CE4301" w:rsidRDefault="00C50729" w:rsidP="00C50729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4301">
        <w:rPr>
          <w:rFonts w:ascii="Times New Roman" w:hAnsi="Times New Roman" w:cs="Times New Roman"/>
          <w:kern w:val="2"/>
          <w:sz w:val="24"/>
          <w:szCs w:val="24"/>
        </w:rPr>
        <w:t xml:space="preserve">Задаток должен поступить на счет организатора торгов не позднее </w:t>
      </w:r>
      <w:r w:rsidR="00ED47A3">
        <w:rPr>
          <w:rFonts w:ascii="Times New Roman" w:hAnsi="Times New Roman" w:cs="Times New Roman"/>
          <w:kern w:val="2"/>
          <w:sz w:val="24"/>
          <w:szCs w:val="24"/>
        </w:rPr>
        <w:t>22</w:t>
      </w:r>
      <w:r w:rsidR="008134C5">
        <w:rPr>
          <w:rFonts w:ascii="Times New Roman" w:hAnsi="Times New Roman" w:cs="Times New Roman"/>
          <w:kern w:val="2"/>
          <w:sz w:val="24"/>
          <w:szCs w:val="24"/>
        </w:rPr>
        <w:t>.09</w:t>
      </w:r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79722B">
        <w:rPr>
          <w:rFonts w:ascii="Times New Roman" w:hAnsi="Times New Roman" w:cs="Times New Roman"/>
          <w:kern w:val="2"/>
          <w:sz w:val="24"/>
          <w:szCs w:val="24"/>
        </w:rPr>
        <w:t>2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>0</w:t>
      </w:r>
      <w:r>
        <w:rPr>
          <w:rFonts w:ascii="Times New Roman" w:hAnsi="Times New Roman" w:cs="Times New Roman"/>
          <w:kern w:val="2"/>
          <w:sz w:val="24"/>
          <w:szCs w:val="24"/>
        </w:rPr>
        <w:t>20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</w:p>
    <w:p w14:paraId="4F2BC7A1" w14:textId="3D090589" w:rsidR="00C50729" w:rsidRPr="0079722B" w:rsidRDefault="00C50729" w:rsidP="00C50729">
      <w:pPr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4301">
        <w:rPr>
          <w:rFonts w:ascii="Times New Roman" w:hAnsi="Times New Roman" w:cs="Times New Roman"/>
          <w:kern w:val="2"/>
          <w:sz w:val="24"/>
          <w:szCs w:val="24"/>
        </w:rPr>
        <w:t xml:space="preserve">Определение участников аукциона осуществляется </w:t>
      </w:r>
      <w:r w:rsidR="00ED47A3">
        <w:rPr>
          <w:rFonts w:ascii="Times New Roman" w:hAnsi="Times New Roman" w:cs="Times New Roman"/>
          <w:kern w:val="2"/>
          <w:sz w:val="24"/>
          <w:szCs w:val="24"/>
        </w:rPr>
        <w:t>23</w:t>
      </w:r>
      <w:r>
        <w:rPr>
          <w:rFonts w:ascii="Times New Roman" w:hAnsi="Times New Roman" w:cs="Times New Roman"/>
          <w:kern w:val="2"/>
          <w:sz w:val="24"/>
          <w:szCs w:val="24"/>
        </w:rPr>
        <w:t>.0</w:t>
      </w:r>
      <w:r w:rsidR="008134C5">
        <w:rPr>
          <w:rFonts w:ascii="Times New Roman" w:hAnsi="Times New Roman" w:cs="Times New Roman"/>
          <w:kern w:val="2"/>
          <w:sz w:val="24"/>
          <w:szCs w:val="24"/>
        </w:rPr>
        <w:t>9</w:t>
      </w:r>
      <w:r w:rsidRPr="0079722B">
        <w:rPr>
          <w:rFonts w:ascii="Times New Roman" w:hAnsi="Times New Roman" w:cs="Times New Roman"/>
          <w:kern w:val="2"/>
          <w:sz w:val="24"/>
          <w:szCs w:val="24"/>
        </w:rPr>
        <w:t>.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kern w:val="2"/>
          <w:sz w:val="24"/>
          <w:szCs w:val="24"/>
        </w:rPr>
        <w:t>20</w:t>
      </w:r>
      <w:r w:rsidRPr="00CE4301">
        <w:rPr>
          <w:rFonts w:ascii="Times New Roman" w:hAnsi="Times New Roman" w:cs="Times New Roman"/>
          <w:kern w:val="2"/>
          <w:sz w:val="24"/>
          <w:szCs w:val="24"/>
        </w:rPr>
        <w:t xml:space="preserve"> г. </w:t>
      </w:r>
    </w:p>
    <w:p w14:paraId="5D965D74" w14:textId="7B93EB52" w:rsidR="00C50729" w:rsidRPr="0079722B" w:rsidRDefault="00C50729" w:rsidP="00C50729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D47A3">
        <w:rPr>
          <w:rFonts w:ascii="Times New Roman" w:hAnsi="Times New Roman" w:cs="Times New Roman"/>
          <w:b/>
          <w:kern w:val="2"/>
          <w:sz w:val="24"/>
          <w:szCs w:val="24"/>
        </w:rPr>
        <w:t>Основание:</w:t>
      </w:r>
      <w:r w:rsidRPr="0079722B">
        <w:rPr>
          <w:rFonts w:ascii="Times New Roman" w:hAnsi="Times New Roman" w:cs="Times New Roman"/>
          <w:kern w:val="2"/>
          <w:sz w:val="24"/>
          <w:szCs w:val="24"/>
        </w:rPr>
        <w:t xml:space="preserve"> Решение собственника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№ </w:t>
      </w:r>
      <w:r w:rsidR="008134C5">
        <w:rPr>
          <w:rFonts w:ascii="Times New Roman" w:hAnsi="Times New Roman" w:cs="Times New Roman"/>
          <w:kern w:val="2"/>
          <w:sz w:val="24"/>
          <w:szCs w:val="24"/>
        </w:rPr>
        <w:t>8592/</w:t>
      </w:r>
      <w:r w:rsidR="00ED47A3">
        <w:rPr>
          <w:rFonts w:ascii="Times New Roman" w:hAnsi="Times New Roman" w:cs="Times New Roman"/>
          <w:kern w:val="2"/>
          <w:sz w:val="24"/>
          <w:szCs w:val="24"/>
        </w:rPr>
        <w:t>849</w:t>
      </w:r>
      <w:r w:rsidR="000A6C6E">
        <w:rPr>
          <w:rFonts w:ascii="Times New Roman" w:hAnsi="Times New Roman" w:cs="Times New Roman"/>
          <w:kern w:val="2"/>
          <w:sz w:val="24"/>
          <w:szCs w:val="24"/>
        </w:rPr>
        <w:t>-</w:t>
      </w:r>
      <w:r w:rsidR="008134C5">
        <w:rPr>
          <w:rFonts w:ascii="Times New Roman" w:hAnsi="Times New Roman" w:cs="Times New Roman"/>
          <w:kern w:val="2"/>
          <w:sz w:val="24"/>
          <w:szCs w:val="24"/>
        </w:rPr>
        <w:t>исх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от </w:t>
      </w:r>
      <w:r w:rsidR="00ED47A3">
        <w:rPr>
          <w:rFonts w:ascii="Times New Roman" w:hAnsi="Times New Roman" w:cs="Times New Roman"/>
          <w:kern w:val="2"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kern w:val="2"/>
          <w:sz w:val="24"/>
          <w:szCs w:val="24"/>
        </w:rPr>
        <w:t>.</w:t>
      </w:r>
      <w:r w:rsidR="0055127C">
        <w:rPr>
          <w:rFonts w:ascii="Times New Roman" w:hAnsi="Times New Roman" w:cs="Times New Roman"/>
          <w:kern w:val="2"/>
          <w:sz w:val="24"/>
          <w:szCs w:val="24"/>
        </w:rPr>
        <w:t>0</w:t>
      </w:r>
      <w:r w:rsidR="004B3926">
        <w:rPr>
          <w:rFonts w:ascii="Times New Roman" w:hAnsi="Times New Roman" w:cs="Times New Roman"/>
          <w:kern w:val="2"/>
          <w:sz w:val="24"/>
          <w:szCs w:val="24"/>
        </w:rPr>
        <w:t>9</w:t>
      </w:r>
      <w:r>
        <w:rPr>
          <w:rFonts w:ascii="Times New Roman" w:hAnsi="Times New Roman" w:cs="Times New Roman"/>
          <w:kern w:val="2"/>
          <w:sz w:val="24"/>
          <w:szCs w:val="24"/>
        </w:rPr>
        <w:t>.20</w:t>
      </w:r>
      <w:r w:rsidR="007A06CE">
        <w:rPr>
          <w:rFonts w:ascii="Times New Roman" w:hAnsi="Times New Roman" w:cs="Times New Roman"/>
          <w:kern w:val="2"/>
          <w:sz w:val="24"/>
          <w:szCs w:val="24"/>
        </w:rPr>
        <w:t>20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г.</w:t>
      </w:r>
    </w:p>
    <w:p w14:paraId="6C8C0F8B" w14:textId="77777777" w:rsidR="00C50729" w:rsidRPr="005C6BD4" w:rsidRDefault="00C50729" w:rsidP="00C50729">
      <w:pPr>
        <w:spacing w:after="0" w:line="360" w:lineRule="auto"/>
        <w:ind w:firstLine="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E4301">
        <w:rPr>
          <w:rFonts w:ascii="Times New Roman" w:hAnsi="Times New Roman" w:cs="Times New Roman"/>
          <w:kern w:val="2"/>
          <w:sz w:val="24"/>
          <w:szCs w:val="24"/>
        </w:rPr>
        <w:t>Остальные условия проведения аукциона, не затронутые настоящим информационным сообщением, остаются неизменными.</w:t>
      </w:r>
    </w:p>
    <w:p w14:paraId="543D309F" w14:textId="77777777" w:rsidR="00C50729" w:rsidRPr="00BB440F" w:rsidRDefault="00C50729" w:rsidP="00C50729">
      <w:pPr>
        <w:widowControl w:val="0"/>
        <w:suppressAutoHyphens/>
        <w:spacing w:after="0" w:line="360" w:lineRule="auto"/>
        <w:ind w:right="-45" w:firstLine="708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BB440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Телефоны для справок: +7(985) 836-13-34,</w:t>
      </w:r>
      <w:r w:rsidRPr="00BB440F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BB440F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+7(495) 234-04-00.</w:t>
      </w:r>
    </w:p>
    <w:p w14:paraId="4A7F179B" w14:textId="77777777" w:rsidR="00C50729" w:rsidRDefault="00C50729" w:rsidP="00C507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B978F8" w14:textId="77777777" w:rsidR="00C50729" w:rsidRDefault="00C50729" w:rsidP="00C507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626589" w14:textId="77777777" w:rsidR="00C16C88" w:rsidRDefault="00ED47A3"/>
    <w:sectPr w:rsidR="00C1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31"/>
    <w:rsid w:val="000A6C6E"/>
    <w:rsid w:val="0011110D"/>
    <w:rsid w:val="002B239A"/>
    <w:rsid w:val="00314C33"/>
    <w:rsid w:val="004B3926"/>
    <w:rsid w:val="00504F8A"/>
    <w:rsid w:val="0055127C"/>
    <w:rsid w:val="005D3FF0"/>
    <w:rsid w:val="00686D31"/>
    <w:rsid w:val="007A06CE"/>
    <w:rsid w:val="008134C5"/>
    <w:rsid w:val="00890DB5"/>
    <w:rsid w:val="00A57590"/>
    <w:rsid w:val="00AA0BF4"/>
    <w:rsid w:val="00B95A5C"/>
    <w:rsid w:val="00C50729"/>
    <w:rsid w:val="00E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21E7"/>
  <w15:chartTrackingRefBased/>
  <w15:docId w15:val="{BF187985-394C-4EDA-9910-517CBE9D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Чараева Ирма Дмитриевна</dc:creator>
  <cp:keywords/>
  <dc:description/>
  <cp:lastModifiedBy>Чараева Ирма Дмитриевна</cp:lastModifiedBy>
  <cp:revision>3</cp:revision>
  <dcterms:created xsi:type="dcterms:W3CDTF">2020-09-15T14:16:00Z</dcterms:created>
  <dcterms:modified xsi:type="dcterms:W3CDTF">2020-09-15T14:38:00Z</dcterms:modified>
</cp:coreProperties>
</file>