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1A9A216" w:rsidR="00D6354E" w:rsidRDefault="00240371" w:rsidP="00D6354E">
      <w:pPr>
        <w:spacing w:before="120" w:after="120"/>
        <w:jc w:val="both"/>
        <w:rPr>
          <w:color w:val="000000"/>
        </w:rPr>
      </w:pPr>
      <w:r w:rsidRPr="0024037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0371">
        <w:rPr>
          <w:color w:val="000000"/>
        </w:rPr>
        <w:t>Гривцова</w:t>
      </w:r>
      <w:proofErr w:type="spellEnd"/>
      <w:r w:rsidRPr="00240371">
        <w:rPr>
          <w:color w:val="000000"/>
        </w:rPr>
        <w:t xml:space="preserve">, д. 5, </w:t>
      </w:r>
      <w:proofErr w:type="spellStart"/>
      <w:r w:rsidRPr="00240371">
        <w:rPr>
          <w:color w:val="000000"/>
        </w:rPr>
        <w:t>лит</w:t>
      </w:r>
      <w:proofErr w:type="gramStart"/>
      <w:r w:rsidRPr="00240371">
        <w:rPr>
          <w:color w:val="000000"/>
        </w:rPr>
        <w:t>.В</w:t>
      </w:r>
      <w:proofErr w:type="spellEnd"/>
      <w:proofErr w:type="gramEnd"/>
      <w:r w:rsidRPr="00240371">
        <w:rPr>
          <w:color w:val="000000"/>
        </w:rPr>
        <w:t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Удмуртской Республики от 19 июля 2012 г. по делу №А71-8362/2012 Г</w:t>
      </w:r>
      <w:proofErr w:type="gramStart"/>
      <w:r w:rsidRPr="00240371">
        <w:rPr>
          <w:color w:val="000000"/>
        </w:rPr>
        <w:t>2</w:t>
      </w:r>
      <w:proofErr w:type="gramEnd"/>
      <w:r w:rsidRPr="00240371">
        <w:rPr>
          <w:color w:val="000000"/>
        </w:rPr>
        <w:t xml:space="preserve"> конкурсным управляющим (ликвидатором) Открытым акционерным обществом «УРАЛЬСКИЙ ТРАСТОВЫЙ БАНК» (ОАО «УРАЛЬСКИЙ ТРАСТОВЫЙ БАНК»), адрес регистрации: 426008, Удмуртская Республика, г. Ижевск, ул. Пушкинская, д. 268, ИНН 1831027349, ОГРН 1021800001190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503CB5" w:rsidRPr="00503CB5">
        <w:t xml:space="preserve">сообщает, что по итогам электронных </w:t>
      </w:r>
      <w:r w:rsidR="00503CB5" w:rsidRPr="00240371">
        <w:rPr>
          <w:b/>
        </w:rPr>
        <w:t>торгов посредством публичного предложения</w:t>
      </w:r>
      <w:r w:rsidR="00503CB5" w:rsidRPr="00503CB5">
        <w:t xml:space="preserve"> </w:t>
      </w:r>
      <w:r w:rsidR="001F17A6">
        <w:t>(</w:t>
      </w:r>
      <w:r w:rsidRPr="00240371">
        <w:t>сообщение № 2030038718 в газете АО «Коммерсантъ» от 01.08.2020 №136(6857)</w:t>
      </w:r>
      <w:r w:rsidR="0043550A">
        <w:t>)</w:t>
      </w:r>
      <w:r w:rsidR="00D6354E" w:rsidRPr="00683A93">
        <w:t xml:space="preserve">, </w:t>
      </w:r>
      <w:r w:rsidR="00503CB5" w:rsidRPr="00503CB5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503CB5" w:rsidRPr="00503CB5">
        <w:t>проведенных</w:t>
      </w:r>
      <w:proofErr w:type="gramEnd"/>
      <w:r w:rsidR="00503CB5" w:rsidRPr="00503CB5">
        <w:t xml:space="preserve"> в период </w:t>
      </w:r>
      <w:r w:rsidRPr="00240371">
        <w:t>с 28.10.2020 г. по 03.11.2020 г.</w:t>
      </w:r>
      <w:r w:rsidR="00503CB5" w:rsidRPr="00503CB5">
        <w:t xml:space="preserve"> заключен следу</w:t>
      </w:r>
      <w:r w:rsidR="00503CB5">
        <w:t>ющий</w:t>
      </w:r>
      <w:r w:rsidR="00503CB5" w:rsidRPr="00503CB5">
        <w:t xml:space="preserve"> договор: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2C3FC7D5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3550A" w:rsidRPr="0043550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0371" w14:paraId="6210BB97" w14:textId="77777777" w:rsidTr="00A036E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1599E22" w:rsidR="00240371" w:rsidRPr="00240371" w:rsidRDefault="0024037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C19B5D2" w:rsidR="00240371" w:rsidRPr="00240371" w:rsidRDefault="0024037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>2020-3010/25-05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F3F832D" w:rsidR="00240371" w:rsidRPr="00240371" w:rsidRDefault="0024037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>10.11.2020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2F55A82" w:rsidR="00240371" w:rsidRPr="00240371" w:rsidRDefault="0024037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>950 000,00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C7100A4" w:rsidR="00240371" w:rsidRPr="00240371" w:rsidRDefault="0024037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>Зайнашов</w:t>
            </w:r>
            <w:proofErr w:type="spellEnd"/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Наиль </w:t>
            </w:r>
            <w:proofErr w:type="spellStart"/>
            <w:r w:rsidRPr="00240371">
              <w:rPr>
                <w:rFonts w:ascii="Times New Roman" w:hAnsi="Times New Roman" w:cs="Times New Roman"/>
                <w:bCs/>
                <w:sz w:val="24"/>
                <w:szCs w:val="24"/>
              </w:rPr>
              <w:t>Халилович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58322A6E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327C3"/>
    <w:rsid w:val="00240371"/>
    <w:rsid w:val="00273CAB"/>
    <w:rsid w:val="00314BE5"/>
    <w:rsid w:val="0037580B"/>
    <w:rsid w:val="003C4472"/>
    <w:rsid w:val="003F4D88"/>
    <w:rsid w:val="004131B8"/>
    <w:rsid w:val="0043550A"/>
    <w:rsid w:val="004F2DF3"/>
    <w:rsid w:val="00503CB5"/>
    <w:rsid w:val="00573D3C"/>
    <w:rsid w:val="005B3976"/>
    <w:rsid w:val="005B743E"/>
    <w:rsid w:val="005D02CC"/>
    <w:rsid w:val="00626697"/>
    <w:rsid w:val="00684CCE"/>
    <w:rsid w:val="00704ED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03D9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19</cp:revision>
  <cp:lastPrinted>2020-11-11T13:27:00Z</cp:lastPrinted>
  <dcterms:created xsi:type="dcterms:W3CDTF">2018-08-16T08:59:00Z</dcterms:created>
  <dcterms:modified xsi:type="dcterms:W3CDTF">2020-11-11T13:27:00Z</dcterms:modified>
</cp:coreProperties>
</file>