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AD" w:rsidRPr="00F431AD" w:rsidRDefault="00F431AD" w:rsidP="00F431AD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A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431A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431A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431A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431A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431AD">
        <w:rPr>
          <w:rFonts w:ascii="Times New Roman" w:hAnsi="Times New Roman" w:cs="Times New Roman"/>
          <w:sz w:val="24"/>
          <w:szCs w:val="24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ноября 2017 г. </w:t>
      </w:r>
      <w:proofErr w:type="gramStart"/>
      <w:r w:rsidRPr="00F431AD">
        <w:rPr>
          <w:rFonts w:ascii="Times New Roman" w:hAnsi="Times New Roman" w:cs="Times New Roman"/>
          <w:sz w:val="24"/>
          <w:szCs w:val="24"/>
        </w:rPr>
        <w:t xml:space="preserve">по делу №А40-178542/2017-66-228 конкурсным управляющим (ликвидатором) Акционерным коммерческим банком «Северо-Восточный Альянс» (Акционерное общество) (АКБ «СВА» (АО)), адрес регистрации: 127055, г. Москва, ул. </w:t>
      </w:r>
      <w:proofErr w:type="spellStart"/>
      <w:r w:rsidRPr="00F431AD">
        <w:rPr>
          <w:rFonts w:ascii="Times New Roman" w:hAnsi="Times New Roman" w:cs="Times New Roman"/>
          <w:sz w:val="24"/>
          <w:szCs w:val="24"/>
        </w:rPr>
        <w:t>Сущевская</w:t>
      </w:r>
      <w:proofErr w:type="spellEnd"/>
      <w:r w:rsidRPr="00F431AD">
        <w:rPr>
          <w:rFonts w:ascii="Times New Roman" w:hAnsi="Times New Roman" w:cs="Times New Roman"/>
          <w:sz w:val="24"/>
          <w:szCs w:val="24"/>
        </w:rPr>
        <w:t xml:space="preserve">, д. 16, стр. 3, ИНН 7707288837, ОГРН 1027739267390 (далее – Финансовая организация), сообщает, 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первых</w:t>
      </w:r>
      <w:r w:rsidRPr="00F431AD">
        <w:rPr>
          <w:rFonts w:ascii="Times New Roman" w:hAnsi="Times New Roman" w:cs="Times New Roman"/>
          <w:sz w:val="24"/>
          <w:szCs w:val="24"/>
        </w:rPr>
        <w:t xml:space="preserve"> электронных торгов в форме аукциона открытых по составу участников с открытой формой представления предложений о цене (сообщение №2030038961 в газете</w:t>
      </w:r>
      <w:proofErr w:type="gramEnd"/>
      <w:r w:rsidRPr="00F43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AD">
        <w:rPr>
          <w:rFonts w:ascii="Times New Roman" w:hAnsi="Times New Roman" w:cs="Times New Roman"/>
          <w:sz w:val="24"/>
          <w:szCs w:val="24"/>
        </w:rPr>
        <w:t xml:space="preserve">АО «Коммерсантъ» от 01.08.2020 №136(6857)), на электронной площадке АО «Российский аукционный дом», по адресу в сети интернет: bankruptcy.lot-online.ru, проведенных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4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431A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31AD">
        <w:rPr>
          <w:rFonts w:ascii="Times New Roman" w:hAnsi="Times New Roman" w:cs="Times New Roman"/>
          <w:sz w:val="24"/>
          <w:szCs w:val="24"/>
        </w:rPr>
        <w:t xml:space="preserve"> г., заключе</w:t>
      </w:r>
      <w:r w:rsidR="00821277">
        <w:rPr>
          <w:rFonts w:ascii="Times New Roman" w:hAnsi="Times New Roman" w:cs="Times New Roman"/>
          <w:sz w:val="24"/>
          <w:szCs w:val="24"/>
        </w:rPr>
        <w:t>н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82127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82127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431AD" w:rsidRPr="00F431AD" w:rsidTr="00F431A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821277" w:rsidRPr="00821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21277" w:rsidRPr="00F431AD" w:rsidTr="008212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277" w:rsidRPr="00821277" w:rsidRDefault="00821277" w:rsidP="00821277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1277">
              <w:rPr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277" w:rsidRPr="00821277" w:rsidRDefault="00821277" w:rsidP="00821277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1277">
              <w:rPr>
                <w:sz w:val="24"/>
                <w:szCs w:val="24"/>
              </w:rPr>
              <w:t>2020-5860/42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277" w:rsidRPr="00821277" w:rsidRDefault="00821277" w:rsidP="00821277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1277">
              <w:rPr>
                <w:sz w:val="24"/>
                <w:szCs w:val="24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277" w:rsidRPr="00821277" w:rsidRDefault="00821277" w:rsidP="00821277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1277">
              <w:rPr>
                <w:sz w:val="24"/>
                <w:szCs w:val="24"/>
              </w:rPr>
              <w:t>65 670,40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277" w:rsidRPr="00821277" w:rsidRDefault="00821277" w:rsidP="0082127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2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212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Давлатов</w:t>
            </w:r>
            <w:proofErr w:type="spellEnd"/>
            <w:r w:rsidRPr="008212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8212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Беркимбаевич</w:t>
            </w:r>
            <w:proofErr w:type="spellEnd"/>
          </w:p>
        </w:tc>
      </w:tr>
    </w:tbl>
    <w:p w:rsidR="00F431AD" w:rsidRPr="00F431AD" w:rsidRDefault="00F431AD" w:rsidP="00F4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AD" w:rsidRDefault="00F431AD" w:rsidP="00F431AD">
      <w:pPr>
        <w:jc w:val="both"/>
      </w:pPr>
    </w:p>
    <w:p w:rsidR="00F431AD" w:rsidRDefault="00F431AD" w:rsidP="00F431AD">
      <w:pPr>
        <w:jc w:val="both"/>
      </w:pPr>
    </w:p>
    <w:p w:rsidR="005E672D" w:rsidRDefault="005E672D">
      <w:bookmarkStart w:id="0" w:name="_GoBack"/>
      <w:bookmarkEnd w:id="0"/>
    </w:p>
    <w:sectPr w:rsidR="005E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1"/>
    <w:rsid w:val="005E672D"/>
    <w:rsid w:val="007E5A03"/>
    <w:rsid w:val="00821277"/>
    <w:rsid w:val="00F431AD"/>
    <w:rsid w:val="00F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1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1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2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1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1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2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4</cp:revision>
  <cp:lastPrinted>2020-09-22T06:27:00Z</cp:lastPrinted>
  <dcterms:created xsi:type="dcterms:W3CDTF">2020-09-15T08:31:00Z</dcterms:created>
  <dcterms:modified xsi:type="dcterms:W3CDTF">2020-09-22T06:27:00Z</dcterms:modified>
</cp:coreProperties>
</file>