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74" w:rsidRPr="007F3574" w:rsidRDefault="007F3574" w:rsidP="007F357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F3574">
        <w:rPr>
          <w:rFonts w:ascii="Times New Roman" w:hAnsi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3574">
        <w:rPr>
          <w:rFonts w:ascii="Times New Roman" w:hAnsi="Times New Roman"/>
          <w:sz w:val="20"/>
          <w:szCs w:val="20"/>
        </w:rPr>
        <w:t>Гривцова</w:t>
      </w:r>
      <w:proofErr w:type="spellEnd"/>
      <w:r w:rsidRPr="007F3574">
        <w:rPr>
          <w:rFonts w:ascii="Times New Roman" w:hAnsi="Times New Roman"/>
          <w:sz w:val="20"/>
          <w:szCs w:val="20"/>
        </w:rPr>
        <w:t>, д. 5, лит. В, (495) 234–04-00 (доб.323), kazinova@auction-house.ru, далее – Организатор торгов, ОТ), действующее на основании договора поручения с ООО</w:t>
      </w:r>
      <w:r w:rsidRPr="007F3574">
        <w:rPr>
          <w:rFonts w:ascii="Times New Roman" w:hAnsi="Times New Roman"/>
          <w:bCs/>
          <w:iCs/>
          <w:color w:val="000000"/>
          <w:sz w:val="20"/>
          <w:szCs w:val="20"/>
        </w:rPr>
        <w:t xml:space="preserve"> «МК Богородский» (ИНН 5258119352, ОГРН 1145258007212, </w:t>
      </w:r>
      <w:smartTag w:uri="urn:schemas-microsoft-com:office:smarttags" w:element="metricconverter">
        <w:smartTagPr>
          <w:attr w:name="ProductID" w:val="603034, г"/>
        </w:smartTagPr>
        <w:r w:rsidRPr="007F3574">
          <w:rPr>
            <w:rFonts w:ascii="Times New Roman" w:hAnsi="Times New Roman"/>
            <w:bCs/>
            <w:iCs/>
            <w:color w:val="000000"/>
            <w:sz w:val="20"/>
            <w:szCs w:val="20"/>
          </w:rPr>
          <w:t>603034, г</w:t>
        </w:r>
      </w:smartTag>
      <w:r w:rsidRPr="007F3574">
        <w:rPr>
          <w:rFonts w:ascii="Times New Roman" w:hAnsi="Times New Roman"/>
          <w:bCs/>
          <w:iCs/>
          <w:color w:val="000000"/>
          <w:sz w:val="20"/>
          <w:szCs w:val="20"/>
        </w:rPr>
        <w:t xml:space="preserve">. Нижний Новгород, ш. Комсомольское, д. 2А, оф. 202А, далее-Должник) в лице конкурсного управляющего </w:t>
      </w:r>
      <w:proofErr w:type="spellStart"/>
      <w:r w:rsidRPr="007F3574">
        <w:rPr>
          <w:rFonts w:ascii="Times New Roman" w:hAnsi="Times New Roman"/>
          <w:bCs/>
          <w:iCs/>
          <w:color w:val="000000"/>
          <w:sz w:val="20"/>
          <w:szCs w:val="20"/>
        </w:rPr>
        <w:t>Лбова</w:t>
      </w:r>
      <w:proofErr w:type="spellEnd"/>
      <w:r w:rsidRPr="007F3574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Александра Владимировича (ИНН 644800004839, СНИЛС 047-937-174 98,</w:t>
      </w:r>
      <w:r w:rsidRPr="007F3574">
        <w:rPr>
          <w:rFonts w:ascii="Times New Roman" w:hAnsi="Times New Roman"/>
          <w:sz w:val="20"/>
          <w:szCs w:val="20"/>
        </w:rPr>
        <w:t xml:space="preserve"> </w:t>
      </w:r>
      <w:r w:rsidRPr="007F3574">
        <w:rPr>
          <w:rFonts w:ascii="Times New Roman" w:hAnsi="Times New Roman"/>
          <w:bCs/>
          <w:iCs/>
          <w:color w:val="000000"/>
          <w:sz w:val="20"/>
          <w:szCs w:val="20"/>
        </w:rPr>
        <w:t xml:space="preserve">рег.№ </w:t>
      </w:r>
      <w:smartTag w:uri="urn:schemas-microsoft-com:office:smarttags" w:element="metricconverter">
        <w:smartTagPr>
          <w:attr w:name="ProductID" w:val="2858, г"/>
        </w:smartTagPr>
        <w:r w:rsidRPr="007F3574">
          <w:rPr>
            <w:rFonts w:ascii="Times New Roman" w:hAnsi="Times New Roman"/>
            <w:bCs/>
            <w:iCs/>
            <w:color w:val="000000"/>
            <w:sz w:val="20"/>
            <w:szCs w:val="20"/>
          </w:rPr>
          <w:t>2858, г</w:t>
        </w:r>
      </w:smartTag>
      <w:r w:rsidRPr="007F3574">
        <w:rPr>
          <w:rFonts w:ascii="Times New Roman" w:hAnsi="Times New Roman"/>
          <w:bCs/>
          <w:iCs/>
          <w:color w:val="000000"/>
          <w:sz w:val="20"/>
          <w:szCs w:val="20"/>
        </w:rPr>
        <w:t xml:space="preserve">. Саратов, а/я 3481, далее-КУ), член НП СРО АУ «РАЗВИТИЕ» (ИНН 7703392442, КПП 772601001, </w:t>
      </w:r>
      <w:smartTag w:uri="urn:schemas-microsoft-com:office:smarttags" w:element="metricconverter">
        <w:smartTagPr>
          <w:attr w:name="ProductID" w:val="117105, г"/>
        </w:smartTagPr>
        <w:r w:rsidRPr="007F3574">
          <w:rPr>
            <w:rFonts w:ascii="Times New Roman" w:hAnsi="Times New Roman"/>
            <w:bCs/>
            <w:iCs/>
            <w:color w:val="000000"/>
            <w:sz w:val="20"/>
            <w:szCs w:val="20"/>
          </w:rPr>
          <w:t>117105, г</w:t>
        </w:r>
      </w:smartTag>
      <w:r w:rsidRPr="007F3574">
        <w:rPr>
          <w:rFonts w:ascii="Times New Roman" w:hAnsi="Times New Roman"/>
          <w:bCs/>
          <w:iCs/>
          <w:color w:val="000000"/>
          <w:sz w:val="20"/>
          <w:szCs w:val="20"/>
        </w:rPr>
        <w:t>. Москва, Варшавское ш., д.1, стр. 1-2, комн. 401В), действующий на основании Решения Арбитражного суда Нижегородской области по делу № А43-30966/2018 от 06.09.2019 г.</w:t>
      </w:r>
      <w:r w:rsidRPr="007F3574">
        <w:rPr>
          <w:rFonts w:ascii="Times New Roman" w:hAnsi="Times New Roman"/>
          <w:sz w:val="20"/>
          <w:szCs w:val="20"/>
        </w:rPr>
        <w:t>, сообщает о проведении торгов посредством публичного предложения (далее – Торги) на</w:t>
      </w:r>
      <w:r w:rsidRPr="007F3574">
        <w:rPr>
          <w:rFonts w:ascii="Times New Roman" w:hAnsi="Times New Roman"/>
          <w:color w:val="000000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7F3574">
          <w:rPr>
            <w:rStyle w:val="a3"/>
            <w:rFonts w:ascii="Times New Roman" w:hAnsi="Times New Roman"/>
            <w:sz w:val="20"/>
            <w:szCs w:val="20"/>
          </w:rPr>
          <w:t>http://www.lot-online.ru/</w:t>
        </w:r>
      </w:hyperlink>
      <w:r w:rsidRPr="007F3574">
        <w:rPr>
          <w:rFonts w:ascii="Times New Roman" w:hAnsi="Times New Roman"/>
          <w:color w:val="000000"/>
          <w:sz w:val="20"/>
          <w:szCs w:val="20"/>
        </w:rPr>
        <w:t xml:space="preserve"> (далее-ЭП)</w:t>
      </w:r>
      <w:r w:rsidRPr="007F3574">
        <w:rPr>
          <w:rFonts w:ascii="Times New Roman" w:hAnsi="Times New Roman"/>
          <w:sz w:val="20"/>
          <w:szCs w:val="20"/>
        </w:rPr>
        <w:t xml:space="preserve">. </w:t>
      </w:r>
      <w:r w:rsidRPr="007F3574">
        <w:rPr>
          <w:rFonts w:ascii="Times New Roman" w:hAnsi="Times New Roman"/>
          <w:b/>
          <w:sz w:val="20"/>
          <w:szCs w:val="20"/>
        </w:rPr>
        <w:t>Начало приема заявок – 03.08.2020 с 12 час.00 мин. (</w:t>
      </w:r>
      <w:proofErr w:type="spellStart"/>
      <w:r w:rsidRPr="007F3574">
        <w:rPr>
          <w:rFonts w:ascii="Times New Roman" w:hAnsi="Times New Roman"/>
          <w:b/>
          <w:sz w:val="20"/>
          <w:szCs w:val="20"/>
        </w:rPr>
        <w:t>мск</w:t>
      </w:r>
      <w:proofErr w:type="spellEnd"/>
      <w:r w:rsidRPr="007F3574">
        <w:rPr>
          <w:rFonts w:ascii="Times New Roman" w:hAnsi="Times New Roman"/>
          <w:b/>
          <w:sz w:val="20"/>
          <w:szCs w:val="20"/>
        </w:rPr>
        <w:t>).</w:t>
      </w:r>
      <w:r w:rsidRPr="007F3574">
        <w:rPr>
          <w:rFonts w:ascii="Times New Roman" w:hAnsi="Times New Roman"/>
          <w:sz w:val="20"/>
          <w:szCs w:val="20"/>
        </w:rPr>
        <w:t xml:space="preserve"> Сокращение: календарный день – к/день. Прием заявок составляет: в 1-ом периоде - 37 (тридцать семь) к/дней, без изменения начальной цены со 2-го по 6-й периоды - 7 (семь) к/дней, величина снижения – 7% от начальной цены Лота, установленной на первом периоде. Минимальная цена (цена отсечения) составляет 9 092 825,24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7F3574" w:rsidRPr="007F3574" w:rsidRDefault="007F3574" w:rsidP="007F35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F3574">
        <w:rPr>
          <w:rFonts w:ascii="Times New Roman" w:hAnsi="Times New Roman"/>
          <w:sz w:val="20"/>
          <w:szCs w:val="20"/>
        </w:rPr>
        <w:t xml:space="preserve">Продаже на Торгах единым лотом подлежит имущество </w:t>
      </w:r>
      <w:r w:rsidRPr="007F3574">
        <w:rPr>
          <w:rFonts w:ascii="Times New Roman" w:hAnsi="Times New Roman"/>
          <w:b/>
          <w:sz w:val="20"/>
          <w:szCs w:val="20"/>
        </w:rPr>
        <w:t>Лот</w:t>
      </w:r>
      <w:r w:rsidR="00795967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  <w:r w:rsidRPr="007F3574">
        <w:rPr>
          <w:rFonts w:ascii="Times New Roman" w:hAnsi="Times New Roman"/>
          <w:b/>
          <w:sz w:val="20"/>
          <w:szCs w:val="20"/>
        </w:rPr>
        <w:t xml:space="preserve">1 (обременение – залог Банк «Богородский» (ООО) </w:t>
      </w:r>
      <w:r w:rsidRPr="007F3574">
        <w:rPr>
          <w:rFonts w:ascii="Times New Roman" w:hAnsi="Times New Roman"/>
          <w:sz w:val="20"/>
          <w:szCs w:val="20"/>
        </w:rPr>
        <w:t xml:space="preserve">по адресу: Нижегородская обл., Богородский р-н, </w:t>
      </w:r>
      <w:proofErr w:type="spellStart"/>
      <w:r w:rsidRPr="007F3574">
        <w:rPr>
          <w:rFonts w:ascii="Times New Roman" w:hAnsi="Times New Roman"/>
          <w:sz w:val="20"/>
          <w:szCs w:val="20"/>
        </w:rPr>
        <w:t>с.Каменки</w:t>
      </w:r>
      <w:proofErr w:type="spellEnd"/>
      <w:r w:rsidRPr="007F357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F3574">
        <w:rPr>
          <w:rFonts w:ascii="Times New Roman" w:hAnsi="Times New Roman"/>
          <w:sz w:val="20"/>
          <w:szCs w:val="20"/>
        </w:rPr>
        <w:t>ул.Молодежная</w:t>
      </w:r>
      <w:proofErr w:type="spellEnd"/>
      <w:r w:rsidRPr="007F3574">
        <w:rPr>
          <w:rFonts w:ascii="Times New Roman" w:hAnsi="Times New Roman"/>
          <w:sz w:val="20"/>
          <w:szCs w:val="20"/>
        </w:rPr>
        <w:t xml:space="preserve">, д.51: </w:t>
      </w:r>
      <w:r w:rsidRPr="007F3574">
        <w:rPr>
          <w:rFonts w:ascii="Times New Roman" w:hAnsi="Times New Roman"/>
          <w:color w:val="000000"/>
          <w:sz w:val="20"/>
          <w:szCs w:val="20"/>
        </w:rPr>
        <w:t xml:space="preserve">нежилое здание, пл. </w:t>
      </w:r>
      <w:r w:rsidRPr="007F3574">
        <w:rPr>
          <w:rFonts w:ascii="Times New Roman" w:hAnsi="Times New Roman"/>
          <w:sz w:val="20"/>
          <w:szCs w:val="20"/>
        </w:rPr>
        <w:t>1 036,6</w:t>
      </w:r>
      <w:r w:rsidRPr="007F357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F3574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7F3574">
        <w:rPr>
          <w:rFonts w:ascii="Times New Roman" w:hAnsi="Times New Roman"/>
          <w:color w:val="000000"/>
          <w:sz w:val="20"/>
          <w:szCs w:val="20"/>
        </w:rPr>
        <w:t xml:space="preserve">., кадастровый номер (далее-КН) 52:24:0110401:1228; земельный уч., пл. 853,4 </w:t>
      </w:r>
      <w:proofErr w:type="spellStart"/>
      <w:r w:rsidRPr="007F3574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7F3574">
        <w:rPr>
          <w:rFonts w:ascii="Times New Roman" w:hAnsi="Times New Roman"/>
          <w:color w:val="000000"/>
          <w:sz w:val="20"/>
          <w:szCs w:val="20"/>
        </w:rPr>
        <w:t xml:space="preserve">., КН: 52:24:0110401:85; </w:t>
      </w:r>
      <w:r w:rsidRPr="007F3574">
        <w:rPr>
          <w:rFonts w:ascii="Times New Roman" w:hAnsi="Times New Roman"/>
          <w:sz w:val="20"/>
          <w:szCs w:val="20"/>
        </w:rPr>
        <w:t xml:space="preserve">земельный уч., пл. 4 104 </w:t>
      </w:r>
      <w:proofErr w:type="spellStart"/>
      <w:r w:rsidRPr="007F3574">
        <w:rPr>
          <w:rFonts w:ascii="Times New Roman" w:hAnsi="Times New Roman"/>
          <w:sz w:val="20"/>
          <w:szCs w:val="20"/>
        </w:rPr>
        <w:t>кв.м</w:t>
      </w:r>
      <w:proofErr w:type="spellEnd"/>
      <w:r w:rsidRPr="007F3574">
        <w:rPr>
          <w:rFonts w:ascii="Times New Roman" w:hAnsi="Times New Roman"/>
          <w:sz w:val="20"/>
          <w:szCs w:val="20"/>
        </w:rPr>
        <w:t>.,</w:t>
      </w:r>
      <w:r w:rsidRPr="007F3574">
        <w:rPr>
          <w:sz w:val="20"/>
          <w:szCs w:val="20"/>
        </w:rPr>
        <w:t xml:space="preserve"> </w:t>
      </w:r>
      <w:r w:rsidRPr="007F3574">
        <w:rPr>
          <w:rFonts w:ascii="Times New Roman" w:hAnsi="Times New Roman"/>
          <w:sz w:val="20"/>
          <w:szCs w:val="20"/>
        </w:rPr>
        <w:t>КН: 52:24:0110401:2211</w:t>
      </w:r>
      <w:r w:rsidRPr="007F3574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7F3574">
        <w:rPr>
          <w:rFonts w:ascii="Times New Roman" w:hAnsi="Times New Roman"/>
          <w:sz w:val="20"/>
          <w:szCs w:val="20"/>
        </w:rPr>
        <w:t xml:space="preserve">Оборудование общим количеством 37 един. </w:t>
      </w:r>
      <w:proofErr w:type="spellStart"/>
      <w:r w:rsidRPr="007F3574">
        <w:rPr>
          <w:rFonts w:ascii="Times New Roman" w:hAnsi="Times New Roman"/>
          <w:b/>
          <w:color w:val="000000"/>
          <w:sz w:val="20"/>
          <w:szCs w:val="20"/>
        </w:rPr>
        <w:t>Нач.цена</w:t>
      </w:r>
      <w:proofErr w:type="spellEnd"/>
      <w:r w:rsidRPr="007F3574">
        <w:rPr>
          <w:rFonts w:ascii="Times New Roman" w:hAnsi="Times New Roman"/>
          <w:b/>
          <w:color w:val="000000"/>
          <w:sz w:val="20"/>
          <w:szCs w:val="20"/>
        </w:rPr>
        <w:t xml:space="preserve"> Лота1-13 988 961,9 руб.  </w:t>
      </w:r>
    </w:p>
    <w:p w:rsidR="007F3574" w:rsidRPr="007F3574" w:rsidRDefault="007F3574" w:rsidP="007F3574">
      <w:pPr>
        <w:spacing w:after="0" w:line="240" w:lineRule="auto"/>
        <w:ind w:firstLine="709"/>
        <w:jc w:val="both"/>
        <w:rPr>
          <w:sz w:val="20"/>
          <w:szCs w:val="20"/>
        </w:rPr>
      </w:pPr>
      <w:r w:rsidRPr="007F3574">
        <w:rPr>
          <w:rFonts w:ascii="Times New Roman" w:hAnsi="Times New Roman"/>
          <w:sz w:val="20"/>
          <w:szCs w:val="20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7F3574">
        <w:rPr>
          <w:sz w:val="20"/>
          <w:szCs w:val="20"/>
        </w:rPr>
        <w:t xml:space="preserve"> </w:t>
      </w:r>
      <w:r w:rsidRPr="007F3574">
        <w:rPr>
          <w:rFonts w:ascii="Times New Roman" w:hAnsi="Times New Roman"/>
          <w:sz w:val="20"/>
          <w:szCs w:val="20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</w:t>
      </w:r>
      <w:r w:rsidRPr="007F3574">
        <w:rPr>
          <w:sz w:val="20"/>
          <w:szCs w:val="20"/>
        </w:rPr>
        <w:t xml:space="preserve"> </w:t>
      </w:r>
      <w:r w:rsidRPr="007F3574">
        <w:rPr>
          <w:rFonts w:ascii="Times New Roman" w:hAnsi="Times New Roman"/>
          <w:sz w:val="20"/>
          <w:szCs w:val="20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:rsidR="007F3574" w:rsidRPr="007F3574" w:rsidRDefault="007F3574" w:rsidP="007F35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F3574">
        <w:rPr>
          <w:rFonts w:ascii="Times New Roman" w:hAnsi="Times New Roman"/>
          <w:sz w:val="20"/>
          <w:szCs w:val="20"/>
        </w:rPr>
        <w:t>Ознакомление с Имуществом производится по адресу нахождения Имущества, по предварительной договоренности в рабочие дни с 09.00 до 17.00, контактный телефон КУ:</w:t>
      </w:r>
      <w:r w:rsidRPr="007F3574">
        <w:rPr>
          <w:rFonts w:ascii="Times New Roman" w:hAnsi="Times New Roman"/>
          <w:color w:val="000000"/>
          <w:sz w:val="20"/>
          <w:szCs w:val="20"/>
        </w:rPr>
        <w:t xml:space="preserve"> 8(905)369-65-90, ознакомление с документами в отношении Лота производится ОТ: nn@auction-house.ru, Рождественский Дмитрий тел. 8(930)805-20-00. </w:t>
      </w:r>
    </w:p>
    <w:p w:rsidR="0064675E" w:rsidRPr="007F3574" w:rsidRDefault="007F3574" w:rsidP="007F3574">
      <w:pPr>
        <w:spacing w:after="0" w:line="240" w:lineRule="auto"/>
        <w:ind w:firstLine="709"/>
        <w:jc w:val="both"/>
        <w:rPr>
          <w:sz w:val="20"/>
          <w:szCs w:val="20"/>
        </w:rPr>
      </w:pPr>
      <w:r w:rsidRPr="007F3574">
        <w:rPr>
          <w:rFonts w:ascii="Times New Roman" w:hAnsi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</w:t>
      </w:r>
      <w:r w:rsidRPr="007F3574">
        <w:rPr>
          <w:sz w:val="20"/>
          <w:szCs w:val="20"/>
        </w:rPr>
        <w:t xml:space="preserve"> </w:t>
      </w:r>
      <w:r w:rsidRPr="007F3574">
        <w:rPr>
          <w:rFonts w:ascii="Times New Roman" w:hAnsi="Times New Roman"/>
          <w:sz w:val="20"/>
          <w:szCs w:val="20"/>
        </w:rPr>
        <w:t>в течение 5 дней с даты получения победителем торгов ДКП от КУ. Оплата - в течение 30 дней со дня подписания ДКП на спец. счет Должника:</w:t>
      </w:r>
      <w:r w:rsidRPr="007F3574">
        <w:rPr>
          <w:rFonts w:ascii="Times New Roman" w:eastAsia="Times New Roman" w:hAnsi="Times New Roman" w:cs="NTTimes/Cyrillic"/>
          <w:sz w:val="20"/>
          <w:szCs w:val="20"/>
          <w:lang w:eastAsia="ru-RU"/>
        </w:rPr>
        <w:t xml:space="preserve"> р/с </w:t>
      </w:r>
      <w:r w:rsidRPr="007F3574">
        <w:rPr>
          <w:rFonts w:ascii="Times New Roman" w:eastAsia="Times New Roman" w:hAnsi="Times New Roman" w:cs="NTTimes/Cyrillic"/>
          <w:bCs/>
          <w:noProof/>
          <w:sz w:val="20"/>
          <w:szCs w:val="20"/>
          <w:lang w:eastAsia="ru-RU"/>
        </w:rPr>
        <w:t>40702810101090001525</w:t>
      </w:r>
      <w:r w:rsidRPr="007F3574">
        <w:rPr>
          <w:rFonts w:ascii="Times New Roman" w:eastAsia="Times New Roman" w:hAnsi="Times New Roman" w:cs="NTTimes/Cyrillic"/>
          <w:sz w:val="20"/>
          <w:szCs w:val="20"/>
          <w:lang w:eastAsia="ru-RU"/>
        </w:rPr>
        <w:t xml:space="preserve"> в ФИЛИАЛЕ ПАО "БАНК УРАЛСИБ" В Г.УФА, к/с 30101810600000000770, БИК 048073770.</w:t>
      </w:r>
      <w:r w:rsidRPr="007F3574">
        <w:rPr>
          <w:rFonts w:ascii="Times New Roman" w:hAnsi="Times New Roman"/>
          <w:sz w:val="20"/>
          <w:szCs w:val="20"/>
        </w:rPr>
        <w:t xml:space="preserve"> </w:t>
      </w:r>
    </w:p>
    <w:sectPr w:rsidR="0064675E" w:rsidRPr="007F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EA"/>
    <w:rsid w:val="00390A28"/>
    <w:rsid w:val="004556EA"/>
    <w:rsid w:val="00573F80"/>
    <w:rsid w:val="00677E82"/>
    <w:rsid w:val="00795967"/>
    <w:rsid w:val="007F3574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357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35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Олейник Антон</cp:lastModifiedBy>
  <cp:revision>3</cp:revision>
  <dcterms:created xsi:type="dcterms:W3CDTF">2020-07-27T14:30:00Z</dcterms:created>
  <dcterms:modified xsi:type="dcterms:W3CDTF">2020-07-30T14:27:00Z</dcterms:modified>
</cp:coreProperties>
</file>