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A6" w:rsidRPr="00B439A2" w:rsidRDefault="00E22BA6" w:rsidP="00E22BA6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 xml:space="preserve">ДОГОВОР О ЗАДАТКЕ </w:t>
      </w:r>
    </w:p>
    <w:p w:rsidR="00E22BA6" w:rsidRPr="00B439A2" w:rsidRDefault="00E22BA6" w:rsidP="00E22BA6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B439A2">
        <w:rPr>
          <w:b/>
          <w:sz w:val="22"/>
          <w:szCs w:val="22"/>
        </w:rPr>
        <w:t>в счет обеспечения оплаты имущества должника, приобретаемого на торгах</w:t>
      </w:r>
    </w:p>
    <w:p w:rsidR="00E22BA6" w:rsidRDefault="00E22BA6" w:rsidP="00E22BA6">
      <w:pPr>
        <w:pStyle w:val="ConsPlusNormal"/>
        <w:widowControl/>
        <w:ind w:firstLine="540"/>
        <w:jc w:val="both"/>
      </w:pPr>
    </w:p>
    <w:p w:rsidR="00E22BA6" w:rsidRDefault="00E22BA6" w:rsidP="00E22BA6">
      <w:pPr>
        <w:pStyle w:val="ConsPlusNormal"/>
        <w:widowControl/>
        <w:ind w:firstLine="0"/>
        <w:jc w:val="both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___» __________ года</w:t>
      </w:r>
    </w:p>
    <w:p w:rsidR="00E22BA6" w:rsidRDefault="00E22BA6" w:rsidP="00E22BA6">
      <w:pPr>
        <w:pStyle w:val="ConsPlusNormal"/>
        <w:widowControl/>
        <w:ind w:firstLine="0"/>
        <w:jc w:val="both"/>
      </w:pPr>
    </w:p>
    <w:p w:rsidR="00E22BA6" w:rsidRPr="00AE0BA6" w:rsidRDefault="00E22BA6" w:rsidP="00E22BA6">
      <w:pPr>
        <w:pStyle w:val="ConsPlusNormal"/>
        <w:widowControl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Организатор торгов</w:t>
      </w:r>
      <w:r w:rsidRPr="00243F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реализации имущества </w:t>
      </w:r>
      <w:r w:rsidR="00C17F77">
        <w:rPr>
          <w:sz w:val="16"/>
          <w:szCs w:val="16"/>
        </w:rPr>
        <w:t>акционерного общества</w:t>
      </w:r>
      <w:r w:rsidR="00C17F77" w:rsidRPr="00C17F77">
        <w:rPr>
          <w:sz w:val="16"/>
          <w:szCs w:val="16"/>
        </w:rPr>
        <w:t xml:space="preserve"> «ТД «Фармация» (ИНН 7816108650, ОГРН 1027807986360, адрес: (191123, Санкт-Петербург, ул. Шпалерная, д. 34, лит. Б, пом. 20-Н), конкурсн</w:t>
      </w:r>
      <w:r w:rsidR="00C17F77">
        <w:rPr>
          <w:sz w:val="16"/>
          <w:szCs w:val="16"/>
        </w:rPr>
        <w:t>ый</w:t>
      </w:r>
      <w:r w:rsidR="00C17F77" w:rsidRPr="00C17F77">
        <w:rPr>
          <w:sz w:val="16"/>
          <w:szCs w:val="16"/>
        </w:rPr>
        <w:t xml:space="preserve"> управляющ</w:t>
      </w:r>
      <w:r w:rsidR="00C17F77">
        <w:rPr>
          <w:sz w:val="16"/>
          <w:szCs w:val="16"/>
        </w:rPr>
        <w:t xml:space="preserve">ий </w:t>
      </w:r>
      <w:proofErr w:type="spellStart"/>
      <w:r w:rsidR="00C17F77">
        <w:rPr>
          <w:sz w:val="16"/>
          <w:szCs w:val="16"/>
        </w:rPr>
        <w:t>Арустамян</w:t>
      </w:r>
      <w:proofErr w:type="spellEnd"/>
      <w:r w:rsidR="00C17F77" w:rsidRPr="00C17F77">
        <w:rPr>
          <w:sz w:val="16"/>
          <w:szCs w:val="16"/>
        </w:rPr>
        <w:t xml:space="preserve"> Артур Михайлович, действующ</w:t>
      </w:r>
      <w:r w:rsidR="00C17F77">
        <w:rPr>
          <w:sz w:val="16"/>
          <w:szCs w:val="16"/>
        </w:rPr>
        <w:t>ий</w:t>
      </w:r>
      <w:r w:rsidR="00C17F77" w:rsidRPr="00C17F77">
        <w:rPr>
          <w:sz w:val="16"/>
          <w:szCs w:val="16"/>
        </w:rPr>
        <w:t xml:space="preserve"> на основании Постановления Тринадцатого арбитражного апелляционного суда от 26.03.2018 года по делу № А56-30632/2015</w:t>
      </w:r>
      <w:r w:rsidRPr="00BC782E">
        <w:rPr>
          <w:sz w:val="16"/>
          <w:szCs w:val="16"/>
        </w:rPr>
        <w:t>, именуемый в дальнейшем "Организатор торгов", с одной стороны</w:t>
      </w:r>
      <w:r w:rsidRPr="00AE0BA6">
        <w:rPr>
          <w:sz w:val="16"/>
          <w:szCs w:val="16"/>
        </w:rPr>
        <w:t xml:space="preserve"> и _____________, именуем___ в дальнейшем "Претендент", в лице __________, </w:t>
      </w:r>
      <w:proofErr w:type="spellStart"/>
      <w:r w:rsidRPr="00AE0BA6">
        <w:rPr>
          <w:sz w:val="16"/>
          <w:szCs w:val="16"/>
        </w:rPr>
        <w:t>действующ</w:t>
      </w:r>
      <w:proofErr w:type="spellEnd"/>
      <w:r w:rsidRPr="00AE0BA6">
        <w:rPr>
          <w:sz w:val="16"/>
          <w:szCs w:val="16"/>
        </w:rPr>
        <w:t>___ на основании ____________, с другой стороны заключили настоящий договор о нижеследующем:</w:t>
      </w:r>
    </w:p>
    <w:p w:rsidR="00E22BA6" w:rsidRPr="00AE0BA6" w:rsidRDefault="00E22BA6" w:rsidP="00E22BA6">
      <w:pPr>
        <w:pStyle w:val="ConsPlusNormal"/>
        <w:widowControl/>
        <w:ind w:firstLine="540"/>
        <w:jc w:val="right"/>
        <w:rPr>
          <w:sz w:val="16"/>
          <w:szCs w:val="16"/>
        </w:rPr>
      </w:pPr>
    </w:p>
    <w:p w:rsidR="00E22BA6" w:rsidRPr="00AE0BA6" w:rsidRDefault="00E22BA6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  <w:r w:rsidRPr="00AE0BA6">
        <w:rPr>
          <w:sz w:val="16"/>
          <w:szCs w:val="16"/>
        </w:rPr>
        <w:t>1. ПРЕДМЕТ ДОГОВОРА</w:t>
      </w:r>
    </w:p>
    <w:p w:rsidR="00E22BA6" w:rsidRPr="00AE0BA6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1.1. Претендент обязуется перечислить на счет Организатора торгов задаток в размере</w:t>
      </w:r>
      <w:r w:rsidR="00C17F77">
        <w:rPr>
          <w:sz w:val="16"/>
          <w:szCs w:val="16"/>
        </w:rPr>
        <w:t xml:space="preserve"> 1</w:t>
      </w:r>
      <w:r w:rsidRPr="00BC782E">
        <w:rPr>
          <w:sz w:val="16"/>
          <w:szCs w:val="16"/>
        </w:rPr>
        <w:t xml:space="preserve">0% от начальной цены лота, в счет обеспечения оплаты лота на проводимом Организатором торгов </w:t>
      </w:r>
      <w:r w:rsidR="00C17F77">
        <w:rPr>
          <w:sz w:val="16"/>
          <w:szCs w:val="16"/>
        </w:rPr>
        <w:t>в форме публичного предложения</w:t>
      </w:r>
      <w:r w:rsidRPr="00BC782E">
        <w:rPr>
          <w:sz w:val="16"/>
          <w:szCs w:val="16"/>
        </w:rPr>
        <w:t xml:space="preserve"> по продаже имущества </w:t>
      </w:r>
      <w:r w:rsidR="00C17F77" w:rsidRPr="00C17F77">
        <w:rPr>
          <w:sz w:val="16"/>
          <w:szCs w:val="16"/>
        </w:rPr>
        <w:t>акционерного общества «ТД «Фармация»</w:t>
      </w:r>
      <w:r w:rsidRPr="00BC782E">
        <w:rPr>
          <w:sz w:val="16"/>
          <w:szCs w:val="16"/>
        </w:rPr>
        <w:t>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Предмет торгов – </w:t>
      </w:r>
      <w:r w:rsidR="00C17F77" w:rsidRPr="00C17F77">
        <w:rPr>
          <w:sz w:val="16"/>
          <w:szCs w:val="16"/>
        </w:rPr>
        <w:t>лот № 1: Бездокументарные акции 5 595 582 штуки ОАО «</w:t>
      </w:r>
      <w:proofErr w:type="spellStart"/>
      <w:r w:rsidR="00C17F77" w:rsidRPr="00C17F77">
        <w:rPr>
          <w:sz w:val="16"/>
          <w:szCs w:val="16"/>
        </w:rPr>
        <w:t>Агротрансавто</w:t>
      </w:r>
      <w:proofErr w:type="spellEnd"/>
      <w:r w:rsidR="00C17F77" w:rsidRPr="00C17F77">
        <w:rPr>
          <w:sz w:val="16"/>
          <w:szCs w:val="16"/>
        </w:rPr>
        <w:t>» (ОГРН 1027810284787) номинальной стоимостью 111 911,64 рублей. Начальная цена лота – 900 000,00 руб.</w:t>
      </w:r>
    </w:p>
    <w:p w:rsidR="00C17F77" w:rsidRDefault="00C17F77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  <w:r w:rsidRPr="00BC782E">
        <w:rPr>
          <w:sz w:val="16"/>
          <w:szCs w:val="16"/>
        </w:rPr>
        <w:t>2. ОБЯЗАННОСТИ СТОРОН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2.1. Претендент обязан: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2.1.1. Обеспечить поступление указанных в п. 1.1 настоящего договора денежных средств на </w:t>
      </w:r>
      <w:r>
        <w:rPr>
          <w:sz w:val="16"/>
          <w:szCs w:val="16"/>
        </w:rPr>
        <w:t xml:space="preserve">специальный </w:t>
      </w:r>
      <w:r w:rsidRPr="00BC782E">
        <w:rPr>
          <w:sz w:val="16"/>
          <w:szCs w:val="16"/>
        </w:rPr>
        <w:t>счет</w:t>
      </w:r>
      <w:r>
        <w:rPr>
          <w:sz w:val="16"/>
          <w:szCs w:val="16"/>
        </w:rPr>
        <w:t xml:space="preserve"> для принятия задатков </w:t>
      </w:r>
      <w:r w:rsidRPr="00BC782E">
        <w:rPr>
          <w:sz w:val="16"/>
          <w:szCs w:val="16"/>
        </w:rPr>
        <w:t xml:space="preserve">в период </w:t>
      </w:r>
      <w:r w:rsidRPr="00FB02DD">
        <w:rPr>
          <w:sz w:val="16"/>
          <w:szCs w:val="16"/>
        </w:rPr>
        <w:t xml:space="preserve">с </w:t>
      </w:r>
      <w:r w:rsidR="00C17F77">
        <w:rPr>
          <w:sz w:val="16"/>
          <w:szCs w:val="16"/>
        </w:rPr>
        <w:t>12.08.2020</w:t>
      </w:r>
      <w:r>
        <w:rPr>
          <w:sz w:val="16"/>
          <w:szCs w:val="16"/>
        </w:rPr>
        <w:t xml:space="preserve"> года</w:t>
      </w:r>
      <w:r w:rsidRPr="00FB02DD">
        <w:rPr>
          <w:sz w:val="16"/>
          <w:szCs w:val="16"/>
        </w:rPr>
        <w:t xml:space="preserve"> до </w:t>
      </w:r>
      <w:r w:rsidR="00C17F77">
        <w:rPr>
          <w:sz w:val="16"/>
          <w:szCs w:val="16"/>
        </w:rPr>
        <w:t>подачи заявки</w:t>
      </w:r>
      <w:r w:rsidRPr="00BC782E">
        <w:rPr>
          <w:sz w:val="16"/>
          <w:szCs w:val="16"/>
        </w:rPr>
        <w:t>;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2.1.2. В случае признания Претендента победителем аукциона в отношении </w:t>
      </w:r>
      <w:r>
        <w:rPr>
          <w:sz w:val="16"/>
          <w:szCs w:val="16"/>
        </w:rPr>
        <w:t>указанного в п.1.1</w:t>
      </w:r>
      <w:r w:rsidRPr="00BC782E">
        <w:rPr>
          <w:sz w:val="16"/>
          <w:szCs w:val="16"/>
        </w:rPr>
        <w:t xml:space="preserve"> лота в срок не позднее 5 рабочих дней с даты проведения аукциона заключить с продавцом договор купли-продажи по приобретению имущества, составляющего этот лот. При этом перечисленный Претендентом задаток засчитывается продавцом в счет оплаты по заключенному договору купли-продажи.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2.2. Организатор торгов обязан: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2.2.1. 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2.2.2. 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2.2.3. 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либо в 5-дневный срок с момента поступления задатка на </w:t>
      </w:r>
      <w:r>
        <w:rPr>
          <w:sz w:val="16"/>
          <w:szCs w:val="16"/>
        </w:rPr>
        <w:t xml:space="preserve">специальный </w:t>
      </w:r>
      <w:r w:rsidRPr="00BC782E">
        <w:rPr>
          <w:sz w:val="16"/>
          <w:szCs w:val="16"/>
        </w:rPr>
        <w:t xml:space="preserve">счет </w:t>
      </w:r>
      <w:r>
        <w:rPr>
          <w:sz w:val="16"/>
          <w:szCs w:val="16"/>
        </w:rPr>
        <w:t>для принятия задатков</w:t>
      </w:r>
      <w:r w:rsidRPr="00BC782E">
        <w:rPr>
          <w:sz w:val="16"/>
          <w:szCs w:val="16"/>
        </w:rPr>
        <w:t>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2.2.4. В случае непризнания Претендента победителем аукциона вернуть задаток в 5-дневный срок с даты </w:t>
      </w:r>
      <w:r w:rsidR="00C17F77">
        <w:rPr>
          <w:sz w:val="16"/>
          <w:szCs w:val="16"/>
        </w:rPr>
        <w:t>составления протокола</w:t>
      </w:r>
      <w:r w:rsidRPr="00BC782E">
        <w:rPr>
          <w:sz w:val="16"/>
          <w:szCs w:val="16"/>
        </w:rPr>
        <w:t>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  <w:r w:rsidRPr="00BC782E">
        <w:rPr>
          <w:sz w:val="16"/>
          <w:szCs w:val="16"/>
        </w:rPr>
        <w:t>3. СРОК ДЕЙСТВИЯ ДОГОВОРА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3.1. Настоящий договор вступает в силу со дня его подписания сторонами.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  <w:r w:rsidRPr="00BC782E">
        <w:rPr>
          <w:sz w:val="16"/>
          <w:szCs w:val="16"/>
        </w:rPr>
        <w:t>4. ЗАКЛЮЧИТЕЛЬНЫЕ ПОЛОЖЕНИЯ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BC782E">
        <w:rPr>
          <w:sz w:val="16"/>
          <w:szCs w:val="16"/>
        </w:rPr>
        <w:t>недостижения</w:t>
      </w:r>
      <w:proofErr w:type="spellEnd"/>
      <w:r w:rsidRPr="00BC782E">
        <w:rPr>
          <w:sz w:val="16"/>
          <w:szCs w:val="16"/>
        </w:rPr>
        <w:t xml:space="preserve"> согласия рассматриваются в Арбитражном суде Санкт-Петербурга и Ленинградской области.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BC782E">
        <w:rPr>
          <w:sz w:val="16"/>
          <w:szCs w:val="16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E22BA6" w:rsidRPr="00BC782E" w:rsidRDefault="00E22BA6" w:rsidP="00E22BA6">
      <w:pPr>
        <w:pStyle w:val="ConsPlusNormal"/>
        <w:widowControl/>
        <w:ind w:firstLine="0"/>
        <w:jc w:val="center"/>
        <w:rPr>
          <w:sz w:val="16"/>
          <w:szCs w:val="16"/>
        </w:rPr>
      </w:pPr>
      <w:r w:rsidRPr="00BC782E">
        <w:rPr>
          <w:sz w:val="16"/>
          <w:szCs w:val="16"/>
        </w:rPr>
        <w:t>5. АДРЕСА И ПЛАТЕЖНЫЕ РЕКВИЗИТЫ СТОРОН</w:t>
      </w:r>
    </w:p>
    <w:p w:rsidR="00E22BA6" w:rsidRPr="00BC782E" w:rsidRDefault="00E22BA6" w:rsidP="00E22BA6">
      <w:pPr>
        <w:pStyle w:val="ConsPlusNormal"/>
        <w:widowControl/>
        <w:ind w:firstLine="540"/>
        <w:jc w:val="both"/>
      </w:pPr>
    </w:p>
    <w:p w:rsidR="00E22BA6" w:rsidRPr="00BC782E" w:rsidRDefault="00E22BA6" w:rsidP="00E22BA6">
      <w:pPr>
        <w:pStyle w:val="ConsPlusNonformat"/>
        <w:widowControl/>
      </w:pPr>
      <w:r w:rsidRPr="00BC782E">
        <w:rPr>
          <w:b/>
        </w:rPr>
        <w:t>Организатор торгов</w:t>
      </w:r>
      <w:r w:rsidRPr="00BC782E">
        <w:t>:</w:t>
      </w:r>
    </w:p>
    <w:p w:rsidR="00E22BA6" w:rsidRDefault="00E22BA6" w:rsidP="00E22BA6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Конкурсный управляющий </w:t>
      </w:r>
      <w:r w:rsidR="00C17F77">
        <w:rPr>
          <w:sz w:val="16"/>
          <w:szCs w:val="16"/>
          <w:lang w:val="ru-RU"/>
        </w:rPr>
        <w:t>А</w:t>
      </w:r>
      <w:r>
        <w:rPr>
          <w:sz w:val="16"/>
          <w:szCs w:val="16"/>
          <w:lang w:val="ru-RU"/>
        </w:rPr>
        <w:t>О «</w:t>
      </w:r>
      <w:r w:rsidR="00C17F77">
        <w:rPr>
          <w:sz w:val="16"/>
          <w:szCs w:val="16"/>
          <w:lang w:val="ru-RU"/>
        </w:rPr>
        <w:t>ТД Фармация</w:t>
      </w:r>
      <w:r>
        <w:rPr>
          <w:sz w:val="16"/>
          <w:szCs w:val="16"/>
          <w:lang w:val="ru-RU"/>
        </w:rPr>
        <w:t>» (</w:t>
      </w:r>
      <w:r w:rsidRPr="003E66AC">
        <w:rPr>
          <w:sz w:val="16"/>
          <w:szCs w:val="16"/>
        </w:rPr>
        <w:t xml:space="preserve">ИНН </w:t>
      </w:r>
      <w:r w:rsidR="00C17F77">
        <w:rPr>
          <w:sz w:val="16"/>
          <w:szCs w:val="16"/>
          <w:lang w:val="ru-RU"/>
        </w:rPr>
        <w:t>7816108650</w:t>
      </w:r>
      <w:r w:rsidRPr="003E66AC">
        <w:rPr>
          <w:sz w:val="16"/>
          <w:szCs w:val="16"/>
        </w:rPr>
        <w:t xml:space="preserve">, ОГРН </w:t>
      </w:r>
      <w:r w:rsidR="00C17F77">
        <w:rPr>
          <w:sz w:val="16"/>
          <w:szCs w:val="16"/>
          <w:lang w:val="ru-RU"/>
        </w:rPr>
        <w:t>1027807986360</w:t>
      </w:r>
      <w:r>
        <w:rPr>
          <w:sz w:val="16"/>
          <w:szCs w:val="16"/>
          <w:lang w:val="ru-RU"/>
        </w:rPr>
        <w:t>)</w:t>
      </w:r>
    </w:p>
    <w:p w:rsidR="00E22BA6" w:rsidRPr="000B047D" w:rsidRDefault="00803663" w:rsidP="00E22BA6">
      <w:pPr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  <w:lang w:val="ru-RU"/>
        </w:rPr>
        <w:t>Арустамян</w:t>
      </w:r>
      <w:proofErr w:type="spellEnd"/>
      <w:r>
        <w:rPr>
          <w:sz w:val="16"/>
          <w:szCs w:val="16"/>
          <w:lang w:val="ru-RU"/>
        </w:rPr>
        <w:t xml:space="preserve"> Артур Михайлович</w:t>
      </w:r>
    </w:p>
    <w:p w:rsidR="00E22BA6" w:rsidRPr="000B047D" w:rsidRDefault="00E22BA6" w:rsidP="00E22BA6">
      <w:pPr>
        <w:rPr>
          <w:sz w:val="16"/>
          <w:szCs w:val="16"/>
          <w:lang w:val="ru-RU"/>
        </w:rPr>
      </w:pPr>
      <w:r w:rsidRPr="000B047D">
        <w:rPr>
          <w:sz w:val="16"/>
          <w:szCs w:val="16"/>
          <w:lang w:val="ru-RU"/>
        </w:rPr>
        <w:t>Банковские реквизиты:</w:t>
      </w:r>
    </w:p>
    <w:p w:rsidR="00E22BA6" w:rsidRPr="00BC782E" w:rsidRDefault="00803663" w:rsidP="00E22BA6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А</w:t>
      </w:r>
      <w:r w:rsidR="00E22BA6">
        <w:rPr>
          <w:sz w:val="16"/>
          <w:szCs w:val="16"/>
          <w:lang w:val="ru-RU"/>
        </w:rPr>
        <w:t>О «</w:t>
      </w:r>
      <w:r>
        <w:rPr>
          <w:sz w:val="16"/>
          <w:szCs w:val="16"/>
          <w:lang w:val="ru-RU"/>
        </w:rPr>
        <w:t>ТД Фармация</w:t>
      </w:r>
      <w:r w:rsidR="00E22BA6">
        <w:rPr>
          <w:sz w:val="16"/>
          <w:szCs w:val="16"/>
          <w:lang w:val="ru-RU"/>
        </w:rPr>
        <w:t xml:space="preserve">» ИНН </w:t>
      </w:r>
      <w:r>
        <w:rPr>
          <w:sz w:val="16"/>
          <w:szCs w:val="16"/>
          <w:lang w:val="ru-RU"/>
        </w:rPr>
        <w:t>7816108650</w:t>
      </w:r>
      <w:r w:rsidR="00E22BA6">
        <w:rPr>
          <w:sz w:val="16"/>
          <w:szCs w:val="16"/>
          <w:lang w:val="ru-RU"/>
        </w:rPr>
        <w:t xml:space="preserve">, КПП </w:t>
      </w:r>
      <w:r>
        <w:rPr>
          <w:sz w:val="16"/>
          <w:szCs w:val="16"/>
          <w:lang w:val="ru-RU"/>
        </w:rPr>
        <w:t>784101001</w:t>
      </w:r>
      <w:r w:rsidR="00E22BA6">
        <w:rPr>
          <w:sz w:val="16"/>
          <w:szCs w:val="16"/>
          <w:lang w:val="ru-RU"/>
        </w:rPr>
        <w:t xml:space="preserve">, </w:t>
      </w:r>
      <w:r w:rsidR="00E22BA6" w:rsidRPr="000B047D">
        <w:rPr>
          <w:sz w:val="16"/>
          <w:szCs w:val="16"/>
          <w:lang w:val="ru-RU"/>
        </w:rPr>
        <w:t xml:space="preserve">р/с </w:t>
      </w:r>
      <w:r>
        <w:rPr>
          <w:sz w:val="16"/>
          <w:szCs w:val="16"/>
          <w:lang w:val="ru-RU"/>
        </w:rPr>
        <w:t>40702810000050007508</w:t>
      </w:r>
    </w:p>
    <w:p w:rsidR="00E22BA6" w:rsidRPr="000B047D" w:rsidRDefault="00E22BA6" w:rsidP="00E22BA6">
      <w:pPr>
        <w:rPr>
          <w:sz w:val="16"/>
          <w:szCs w:val="16"/>
          <w:lang w:val="ru-RU"/>
        </w:rPr>
      </w:pPr>
      <w:r w:rsidRPr="00FB02DD">
        <w:rPr>
          <w:sz w:val="16"/>
          <w:szCs w:val="16"/>
          <w:lang w:val="ru-RU"/>
        </w:rPr>
        <w:t xml:space="preserve">в Филиале </w:t>
      </w:r>
      <w:r w:rsidR="00803663">
        <w:rPr>
          <w:sz w:val="16"/>
          <w:szCs w:val="16"/>
          <w:lang w:val="ru-RU"/>
        </w:rPr>
        <w:t>С-Петербург</w:t>
      </w:r>
      <w:r w:rsidRPr="00FB02DD">
        <w:rPr>
          <w:sz w:val="16"/>
          <w:szCs w:val="16"/>
          <w:lang w:val="ru-RU"/>
        </w:rPr>
        <w:t xml:space="preserve"> </w:t>
      </w:r>
      <w:r w:rsidR="00803663">
        <w:rPr>
          <w:sz w:val="16"/>
          <w:szCs w:val="16"/>
          <w:lang w:val="ru-RU"/>
        </w:rPr>
        <w:t>П</w:t>
      </w:r>
      <w:r w:rsidRPr="00FB02DD">
        <w:rPr>
          <w:sz w:val="16"/>
          <w:szCs w:val="16"/>
          <w:lang w:val="ru-RU"/>
        </w:rPr>
        <w:t xml:space="preserve">АО </w:t>
      </w:r>
      <w:r w:rsidR="00803663">
        <w:rPr>
          <w:sz w:val="16"/>
          <w:szCs w:val="16"/>
          <w:lang w:val="ru-RU"/>
        </w:rPr>
        <w:t xml:space="preserve">Банка </w:t>
      </w:r>
      <w:r>
        <w:rPr>
          <w:sz w:val="16"/>
          <w:szCs w:val="16"/>
          <w:lang w:val="ru-RU"/>
        </w:rPr>
        <w:t>«</w:t>
      </w:r>
      <w:r w:rsidR="00803663">
        <w:rPr>
          <w:sz w:val="16"/>
          <w:szCs w:val="16"/>
          <w:lang w:val="ru-RU"/>
        </w:rPr>
        <w:t>ФК ОТКРЫТИЕ</w:t>
      </w:r>
      <w:r>
        <w:rPr>
          <w:sz w:val="16"/>
          <w:szCs w:val="16"/>
          <w:lang w:val="ru-RU"/>
        </w:rPr>
        <w:t>»</w:t>
      </w:r>
      <w:r w:rsidR="00803663">
        <w:rPr>
          <w:sz w:val="16"/>
          <w:szCs w:val="16"/>
          <w:lang w:val="ru-RU"/>
        </w:rPr>
        <w:t>, к/с 30101810200000000720</w:t>
      </w:r>
      <w:r w:rsidRPr="00FB02DD">
        <w:rPr>
          <w:sz w:val="16"/>
          <w:szCs w:val="16"/>
          <w:lang w:val="ru-RU"/>
        </w:rPr>
        <w:t xml:space="preserve">, БИК </w:t>
      </w:r>
      <w:r w:rsidR="00803663">
        <w:rPr>
          <w:sz w:val="16"/>
          <w:szCs w:val="16"/>
          <w:lang w:val="ru-RU"/>
        </w:rPr>
        <w:t>044030720</w:t>
      </w:r>
      <w:r w:rsidRPr="00FB02DD">
        <w:rPr>
          <w:sz w:val="16"/>
          <w:szCs w:val="16"/>
          <w:lang w:val="ru-RU"/>
        </w:rPr>
        <w:t>.</w:t>
      </w:r>
    </w:p>
    <w:p w:rsidR="00E22BA6" w:rsidRPr="000B047D" w:rsidRDefault="00E22BA6" w:rsidP="00E22B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22BA6" w:rsidRPr="00BC782E" w:rsidRDefault="00E22BA6" w:rsidP="00E22BA6">
      <w:pPr>
        <w:pStyle w:val="ConsPlusNonformat"/>
        <w:widowControl/>
      </w:pPr>
    </w:p>
    <w:p w:rsidR="00E22BA6" w:rsidRPr="00BC782E" w:rsidRDefault="00E22BA6" w:rsidP="00E22BA6">
      <w:pPr>
        <w:pStyle w:val="ConsPlusNonformat"/>
        <w:widowControl/>
      </w:pPr>
      <w:r w:rsidRPr="00BC782E">
        <w:t xml:space="preserve">    </w:t>
      </w:r>
      <w:r w:rsidRPr="00BC782E">
        <w:rPr>
          <w:b/>
        </w:rPr>
        <w:t>Претендент:</w:t>
      </w:r>
      <w:r w:rsidRPr="00BC782E">
        <w:t xml:space="preserve"> </w:t>
      </w:r>
    </w:p>
    <w:p w:rsidR="00E22BA6" w:rsidRPr="00BC782E" w:rsidRDefault="00E22BA6" w:rsidP="00E22BA6">
      <w:pPr>
        <w:pStyle w:val="ConsPlusNormal"/>
        <w:widowControl/>
        <w:ind w:firstLine="540"/>
        <w:jc w:val="both"/>
      </w:pPr>
      <w:r w:rsidRPr="00BC782E">
        <w:t>_____________________________________________________________</w:t>
      </w:r>
    </w:p>
    <w:p w:rsidR="00E22BA6" w:rsidRPr="00BC782E" w:rsidRDefault="00E22BA6" w:rsidP="00E22BA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E22BA6" w:rsidRPr="00BC782E" w:rsidRDefault="00E22BA6" w:rsidP="00E22BA6">
      <w:pPr>
        <w:pStyle w:val="ConsPlusNonformat"/>
        <w:widowControl/>
        <w:rPr>
          <w:b/>
        </w:rPr>
      </w:pPr>
      <w:r w:rsidRPr="00BC782E">
        <w:rPr>
          <w:b/>
        </w:rPr>
        <w:t xml:space="preserve">                           ПОДПИСИ СТОРОН</w:t>
      </w:r>
    </w:p>
    <w:p w:rsidR="00E22BA6" w:rsidRPr="00BC782E" w:rsidRDefault="00E22BA6" w:rsidP="00E22BA6">
      <w:pPr>
        <w:pStyle w:val="ConsPlusNonformat"/>
        <w:widowControl/>
        <w:rPr>
          <w:b/>
        </w:rPr>
      </w:pPr>
      <w:r w:rsidRPr="00BC782E">
        <w:rPr>
          <w:b/>
        </w:rPr>
        <w:t xml:space="preserve">        Организатор </w:t>
      </w:r>
      <w:proofErr w:type="gramStart"/>
      <w:r w:rsidRPr="00BC782E">
        <w:rPr>
          <w:b/>
        </w:rPr>
        <w:t xml:space="preserve">торгов:   </w:t>
      </w:r>
      <w:proofErr w:type="gramEnd"/>
      <w:r w:rsidRPr="00BC782E">
        <w:rPr>
          <w:b/>
        </w:rPr>
        <w:t xml:space="preserve">                  Претендент:</w:t>
      </w:r>
    </w:p>
    <w:p w:rsidR="00E22BA6" w:rsidRPr="00BC782E" w:rsidRDefault="00E22BA6" w:rsidP="00E22BA6">
      <w:pPr>
        <w:pStyle w:val="ConsPlusNonformat"/>
        <w:widowControl/>
        <w:rPr>
          <w:b/>
          <w:sz w:val="16"/>
          <w:szCs w:val="16"/>
        </w:rPr>
      </w:pPr>
      <w:bookmarkStart w:id="0" w:name="_GoBack"/>
      <w:bookmarkEnd w:id="0"/>
    </w:p>
    <w:p w:rsidR="00E22BA6" w:rsidRPr="00BC782E" w:rsidRDefault="00E22BA6" w:rsidP="00E22BA6">
      <w:pPr>
        <w:pStyle w:val="ConsPlusNonformat"/>
        <w:widowControl/>
        <w:rPr>
          <w:b/>
        </w:rPr>
      </w:pPr>
      <w:r w:rsidRPr="00BC782E">
        <w:rPr>
          <w:b/>
        </w:rPr>
        <w:t xml:space="preserve">    ___________________________          _________________________</w:t>
      </w:r>
    </w:p>
    <w:p w:rsidR="00E22BA6" w:rsidRPr="00BC782E" w:rsidRDefault="00E22BA6" w:rsidP="00E22BA6">
      <w:pPr>
        <w:pStyle w:val="ConsPlusNonformat"/>
        <w:widowControl/>
        <w:rPr>
          <w:b/>
        </w:rPr>
      </w:pPr>
      <w:r w:rsidRPr="00BC782E">
        <w:rPr>
          <w:b/>
        </w:rPr>
        <w:t xml:space="preserve">    ___________________________          _________________________</w:t>
      </w:r>
    </w:p>
    <w:p w:rsidR="00E22BA6" w:rsidRDefault="00E22BA6" w:rsidP="00E22BA6">
      <w:pPr>
        <w:pStyle w:val="ConsPlusNonformat"/>
        <w:widowControl/>
        <w:rPr>
          <w:b/>
        </w:rPr>
      </w:pPr>
      <w:r w:rsidRPr="00BC782E">
        <w:rPr>
          <w:b/>
        </w:rPr>
        <w:t xml:space="preserve">             М.П.                                  М.П.</w:t>
      </w:r>
    </w:p>
    <w:p w:rsidR="00EC77C2" w:rsidRDefault="00803663"/>
    <w:sectPr w:rsidR="00EC77C2" w:rsidSect="000F4F1E">
      <w:pgSz w:w="11906" w:h="16838"/>
      <w:pgMar w:top="70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65"/>
    <w:rsid w:val="00087B95"/>
    <w:rsid w:val="001C5853"/>
    <w:rsid w:val="007C3565"/>
    <w:rsid w:val="00803663"/>
    <w:rsid w:val="00C17F77"/>
    <w:rsid w:val="00C62DBC"/>
    <w:rsid w:val="00E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1A31-5D19-45C5-B147-E5A878A8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2</cp:revision>
  <dcterms:created xsi:type="dcterms:W3CDTF">2020-08-06T12:32:00Z</dcterms:created>
  <dcterms:modified xsi:type="dcterms:W3CDTF">2020-08-06T12:32:00Z</dcterms:modified>
</cp:coreProperties>
</file>