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497D298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F50EA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F50EAD" w:rsidRPr="00F50EA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r w:rsidR="00DC2618" w:rsidRPr="00DC261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50EAD" w:rsidRPr="00DC2618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DC2618" w:rsidRPr="00DC261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F50EAD" w:rsidRPr="00DC261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50EAD" w:rsidRPr="00F50EAD">
        <w:rPr>
          <w:rFonts w:ascii="Times New Roman" w:hAnsi="Times New Roman" w:cs="Times New Roman"/>
          <w:color w:val="000000"/>
          <w:sz w:val="24"/>
          <w:szCs w:val="24"/>
        </w:rPr>
        <w:t xml:space="preserve"> 2015 г.</w:t>
      </w:r>
      <w:r w:rsidR="005516DB">
        <w:rPr>
          <w:rFonts w:ascii="Times New Roman" w:hAnsi="Times New Roman" w:cs="Times New Roman"/>
          <w:color w:val="000000"/>
          <w:sz w:val="24"/>
          <w:szCs w:val="24"/>
        </w:rPr>
        <w:t xml:space="preserve"> (резолютивная часть от 30 июня 2015 г.)</w:t>
      </w:r>
      <w:r w:rsidR="00F50EAD" w:rsidRPr="00F50EAD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№А40-92030/15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F50EAD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«Единственный» (Общество с ограниченной ответственностью) (</w:t>
      </w:r>
      <w:r w:rsidR="00F50EAD" w:rsidRPr="00F50EAD">
        <w:rPr>
          <w:rFonts w:ascii="Times New Roman" w:hAnsi="Times New Roman" w:cs="Times New Roman"/>
          <w:color w:val="000000"/>
          <w:sz w:val="24"/>
          <w:szCs w:val="24"/>
        </w:rPr>
        <w:t>КБ «ЕДИНСТВЕННЫЙ» (ООО)</w:t>
      </w:r>
      <w:r w:rsidR="00F50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EAD" w:rsidRPr="00F50EAD">
        <w:rPr>
          <w:rFonts w:ascii="Times New Roman" w:hAnsi="Times New Roman" w:cs="Times New Roman"/>
          <w:color w:val="000000"/>
          <w:sz w:val="24"/>
          <w:szCs w:val="24"/>
        </w:rPr>
        <w:t>(ОГРН</w:t>
      </w:r>
      <w:r w:rsidR="00F50E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0EAD" w:rsidRPr="00F50EAD">
        <w:rPr>
          <w:rFonts w:ascii="Times New Roman" w:hAnsi="Times New Roman" w:cs="Times New Roman"/>
          <w:color w:val="000000"/>
          <w:sz w:val="24"/>
          <w:szCs w:val="24"/>
        </w:rPr>
        <w:t xml:space="preserve"> 1027700117279, ИНН</w:t>
      </w:r>
      <w:r w:rsidR="00F50E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0EAD" w:rsidRPr="00F50EAD">
        <w:rPr>
          <w:rFonts w:ascii="Times New Roman" w:hAnsi="Times New Roman" w:cs="Times New Roman"/>
          <w:color w:val="000000"/>
          <w:sz w:val="24"/>
          <w:szCs w:val="24"/>
        </w:rPr>
        <w:t xml:space="preserve"> 4908001687, адрес регистрации: 119992, г. Москва, </w:t>
      </w:r>
      <w:proofErr w:type="spellStart"/>
      <w:r w:rsidR="00F50EAD" w:rsidRPr="00F50EAD">
        <w:rPr>
          <w:rFonts w:ascii="Times New Roman" w:hAnsi="Times New Roman" w:cs="Times New Roman"/>
          <w:color w:val="000000"/>
          <w:sz w:val="24"/>
          <w:szCs w:val="24"/>
        </w:rPr>
        <w:t>Лужнецкая</w:t>
      </w:r>
      <w:proofErr w:type="spellEnd"/>
      <w:r w:rsidR="00F50EAD" w:rsidRPr="00F50EAD">
        <w:rPr>
          <w:rFonts w:ascii="Times New Roman" w:hAnsi="Times New Roman" w:cs="Times New Roman"/>
          <w:color w:val="000000"/>
          <w:sz w:val="24"/>
          <w:szCs w:val="24"/>
        </w:rPr>
        <w:t xml:space="preserve"> наб., д. 8, стр. 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FC66E0" w14:textId="4EAAA4FE" w:rsidR="0047559D" w:rsidRDefault="004755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7559D">
        <w:rPr>
          <w:rFonts w:ascii="Times New Roman CYR" w:hAnsi="Times New Roman CYR" w:cs="Times New Roman CYR"/>
          <w:i/>
          <w:iCs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7559D">
        <w:rPr>
          <w:rFonts w:ascii="Times New Roman CYR" w:hAnsi="Times New Roman CYR" w:cs="Times New Roman CYR"/>
          <w:color w:val="000000"/>
        </w:rPr>
        <w:t xml:space="preserve">Шестаков Никита Александрович 58 866 690,00 руб.; Шестаков Никита Александрович солидарно с Сычевым Павлом Юрьевичем 584 899 100,00 руб.; Шестаков Никита Александрович солидарно с </w:t>
      </w:r>
      <w:proofErr w:type="spellStart"/>
      <w:r w:rsidRPr="0047559D">
        <w:rPr>
          <w:rFonts w:ascii="Times New Roman CYR" w:hAnsi="Times New Roman CYR" w:cs="Times New Roman CYR"/>
          <w:color w:val="000000"/>
        </w:rPr>
        <w:t>Велицкой</w:t>
      </w:r>
      <w:proofErr w:type="spellEnd"/>
      <w:r w:rsidRPr="0047559D">
        <w:rPr>
          <w:rFonts w:ascii="Times New Roman CYR" w:hAnsi="Times New Roman CYR" w:cs="Times New Roman CYR"/>
          <w:color w:val="000000"/>
        </w:rPr>
        <w:t xml:space="preserve"> Натальей Валентиновной 12 072 858,54 руб.; Шестаков Никита Александрович солидарно с Абрамовой Ириной Викторовной, Ивановым Анатолием Николаевичем 28 924 996,05 руб.; Шестаков Никита Александрович солидарно с </w:t>
      </w:r>
      <w:proofErr w:type="spellStart"/>
      <w:r w:rsidRPr="0047559D">
        <w:rPr>
          <w:rFonts w:ascii="Times New Roman CYR" w:hAnsi="Times New Roman CYR" w:cs="Times New Roman CYR"/>
          <w:color w:val="000000"/>
        </w:rPr>
        <w:t>Велицкой</w:t>
      </w:r>
      <w:proofErr w:type="spellEnd"/>
      <w:r w:rsidRPr="0047559D">
        <w:rPr>
          <w:rFonts w:ascii="Times New Roman CYR" w:hAnsi="Times New Roman CYR" w:cs="Times New Roman CYR"/>
          <w:color w:val="000000"/>
        </w:rPr>
        <w:t xml:space="preserve"> Натальей Валентиновной, Абрамовой Ириной Викторовной, Ивановым Анатолием Николаевичем 470 627 710,10 руб., определение Арбитражного суда г. Москвы по делу № А40-92030-15-4-379 Б от 31.05.2019 г. (1 155 380 268,40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47559D">
        <w:rPr>
          <w:rFonts w:ascii="Times New Roman CYR" w:hAnsi="Times New Roman CYR" w:cs="Times New Roman CYR"/>
          <w:color w:val="000000"/>
        </w:rPr>
        <w:t>1 155 380 268,40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31ECE2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12EA8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B0A89">
        <w:t>10</w:t>
      </w:r>
      <w:r w:rsidR="009733A1">
        <w:t xml:space="preserve"> </w:t>
      </w:r>
      <w:r w:rsidR="003B0A89">
        <w:t>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1DDCF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B0A89">
        <w:rPr>
          <w:b/>
        </w:rPr>
        <w:t>29</w:t>
      </w:r>
      <w:r w:rsidR="00C11EFF" w:rsidRPr="00A115B3">
        <w:rPr>
          <w:b/>
        </w:rPr>
        <w:t xml:space="preserve"> сентября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615E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B0A89">
        <w:rPr>
          <w:color w:val="000000"/>
        </w:rPr>
        <w:t>29</w:t>
      </w:r>
      <w:r w:rsidR="00C11EFF" w:rsidRPr="00A115B3">
        <w:rPr>
          <w:color w:val="000000"/>
        </w:rPr>
        <w:t xml:space="preserve"> сентября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C11EFF" w:rsidRPr="00A115B3">
        <w:rPr>
          <w:b/>
        </w:rPr>
        <w:t>1</w:t>
      </w:r>
      <w:r w:rsidR="003B0A89">
        <w:rPr>
          <w:b/>
        </w:rPr>
        <w:t>6</w:t>
      </w:r>
      <w:r w:rsidR="00C11EFF" w:rsidRPr="00A115B3">
        <w:rPr>
          <w:b/>
        </w:rPr>
        <w:t xml:space="preserve"> </w:t>
      </w:r>
      <w:r w:rsidR="003B0A89">
        <w:rPr>
          <w:b/>
        </w:rPr>
        <w:t xml:space="preserve">ноября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B0A89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29C76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6E0323">
        <w:t>8</w:t>
      </w:r>
      <w:r w:rsidR="00C11EFF" w:rsidRPr="00A115B3">
        <w:t xml:space="preserve"> августа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0</w:t>
      </w:r>
      <w:r w:rsidR="006E0323">
        <w:t>6</w:t>
      </w:r>
      <w:r w:rsidR="00C11EFF" w:rsidRPr="00A115B3">
        <w:t xml:space="preserve"> </w:t>
      </w:r>
      <w:r w:rsidR="006E0323">
        <w:t xml:space="preserve">октября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31D93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10A33">
        <w:rPr>
          <w:b/>
        </w:rPr>
        <w:t>19</w:t>
      </w:r>
      <w:r w:rsidR="00C11EFF" w:rsidRPr="00A115B3">
        <w:rPr>
          <w:b/>
        </w:rPr>
        <w:t xml:space="preserve"> </w:t>
      </w:r>
      <w:r w:rsidR="00C10A33">
        <w:rPr>
          <w:b/>
        </w:rPr>
        <w:t>ноя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10A33">
        <w:rPr>
          <w:b/>
          <w:bCs/>
          <w:color w:val="000000"/>
        </w:rPr>
        <w:t>06</w:t>
      </w:r>
      <w:r w:rsidR="00C11EFF" w:rsidRPr="00A115B3">
        <w:rPr>
          <w:b/>
        </w:rPr>
        <w:t xml:space="preserve"> </w:t>
      </w:r>
      <w:r w:rsidR="00C10A33">
        <w:rPr>
          <w:b/>
        </w:rPr>
        <w:t xml:space="preserve">февраля </w:t>
      </w:r>
      <w:r w:rsidR="00130BFB">
        <w:rPr>
          <w:b/>
        </w:rPr>
        <w:t>202</w:t>
      </w:r>
      <w:r w:rsidR="00C10A33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92F02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733A1">
        <w:t>19 ноября 2020</w:t>
      </w:r>
      <w:r w:rsidR="008A2DEC">
        <w:t xml:space="preserve">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0E19CBB" w:rsidR="00EA7238" w:rsidRPr="00A115B3" w:rsidRDefault="00EA7238" w:rsidP="00E31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8A2DEC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750AA544" w14:textId="77777777" w:rsidR="00E317D7" w:rsidRPr="00E317D7" w:rsidRDefault="00E317D7" w:rsidP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19 ноября 2020 г. по 25 ноября 2020 г. - в размере начальной цены продажи лота;</w:t>
      </w:r>
    </w:p>
    <w:p w14:paraId="34732042" w14:textId="744DFD6A" w:rsidR="00E317D7" w:rsidRPr="00E317D7" w:rsidRDefault="00E317D7" w:rsidP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26 ноября 2020 г. по 02 декабря 2020 г. - в размере 93,40% от начальной цены продажи лота;</w:t>
      </w:r>
    </w:p>
    <w:p w14:paraId="3FA955E0" w14:textId="61E70886" w:rsidR="00E317D7" w:rsidRPr="00E317D7" w:rsidRDefault="00E317D7" w:rsidP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03 декабря 2020 г. по 09 декабря 2020 г. - в размере 86,80% от начальной цены продажи лота;</w:t>
      </w:r>
    </w:p>
    <w:p w14:paraId="5E503A4E" w14:textId="4325620E" w:rsidR="00E317D7" w:rsidRPr="00E317D7" w:rsidRDefault="00E317D7" w:rsidP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10 декабря 2020 г. по 16 декабря 2020 г. - в размере 80,20% от начальной цены продажи лота;</w:t>
      </w:r>
    </w:p>
    <w:p w14:paraId="46D9AA90" w14:textId="1607BFBD" w:rsidR="00E317D7" w:rsidRPr="00E317D7" w:rsidRDefault="00E317D7" w:rsidP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17 декабря 2020 г. по 23 декабря 2020 г. - в размере 73,60% от начальной цены продажи лота;</w:t>
      </w:r>
    </w:p>
    <w:p w14:paraId="27712331" w14:textId="77777777" w:rsidR="00E317D7" w:rsidRPr="00E317D7" w:rsidRDefault="00E317D7" w:rsidP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24 декабря 2020 г. по 30 декабря 2020 г. - в размере 67,00% от начальной цены продажи лота;</w:t>
      </w:r>
    </w:p>
    <w:p w14:paraId="3A5FD037" w14:textId="18594E55" w:rsidR="00E317D7" w:rsidRPr="00E317D7" w:rsidRDefault="00E317D7" w:rsidP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31 декабря 2020 г. по 16 января 2021 г. - в размере 60,40% от начальной цены продажи лота;</w:t>
      </w:r>
    </w:p>
    <w:p w14:paraId="08C3976A" w14:textId="7BD13E84" w:rsidR="00E317D7" w:rsidRPr="00E317D7" w:rsidRDefault="00E317D7" w:rsidP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53,80% от начальной цены продажи лота;</w:t>
      </w:r>
    </w:p>
    <w:p w14:paraId="52947148" w14:textId="4736EC3A" w:rsidR="00E317D7" w:rsidRPr="00E317D7" w:rsidRDefault="00E317D7" w:rsidP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47,20% от начальной цены продажи лота;</w:t>
      </w:r>
    </w:p>
    <w:p w14:paraId="71902F43" w14:textId="613A6622" w:rsidR="008A2DEC" w:rsidRDefault="00E3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D7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40,60%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0A22BBE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865C3BE" w:rsidR="00EA7238" w:rsidRDefault="006B43E3" w:rsidP="002D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3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03074A">
        <w:rPr>
          <w:rFonts w:ascii="Times New Roman" w:hAnsi="Times New Roman" w:cs="Times New Roman"/>
          <w:sz w:val="24"/>
          <w:szCs w:val="24"/>
        </w:rPr>
        <w:t>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3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3074A">
        <w:rPr>
          <w:rFonts w:ascii="Times New Roman" w:hAnsi="Times New Roman" w:cs="Times New Roman"/>
          <w:sz w:val="24"/>
          <w:szCs w:val="24"/>
        </w:rPr>
        <w:t>г. Москва, Павелецкая набережная, д.8, тел +7(495)984-19-70, доб. 63-94, 64-14, у ОТ:</w:t>
      </w:r>
      <w:r w:rsidR="002D5CB8">
        <w:rPr>
          <w:rFonts w:ascii="Times New Roman" w:hAnsi="Times New Roman" w:cs="Times New Roman"/>
          <w:sz w:val="24"/>
          <w:szCs w:val="24"/>
        </w:rPr>
        <w:t xml:space="preserve"> </w:t>
      </w:r>
      <w:r w:rsidR="002D5CB8" w:rsidRPr="002D5CB8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2D5CB8">
        <w:rPr>
          <w:rFonts w:ascii="Times New Roman" w:hAnsi="Times New Roman" w:cs="Times New Roman"/>
          <w:sz w:val="24"/>
          <w:szCs w:val="24"/>
        </w:rPr>
        <w:t xml:space="preserve">, </w:t>
      </w:r>
      <w:r w:rsidR="002D5CB8" w:rsidRPr="002D5CB8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3074A"/>
    <w:rsid w:val="00130BFB"/>
    <w:rsid w:val="0015099D"/>
    <w:rsid w:val="001F039D"/>
    <w:rsid w:val="002C312D"/>
    <w:rsid w:val="002D5CB8"/>
    <w:rsid w:val="00365722"/>
    <w:rsid w:val="003B0A89"/>
    <w:rsid w:val="00467D6B"/>
    <w:rsid w:val="0047559D"/>
    <w:rsid w:val="005516DB"/>
    <w:rsid w:val="00564010"/>
    <w:rsid w:val="00637A0F"/>
    <w:rsid w:val="006B43E3"/>
    <w:rsid w:val="006E0323"/>
    <w:rsid w:val="0070175B"/>
    <w:rsid w:val="007229EA"/>
    <w:rsid w:val="00722ECA"/>
    <w:rsid w:val="00865FD7"/>
    <w:rsid w:val="008A2DEC"/>
    <w:rsid w:val="008A37E3"/>
    <w:rsid w:val="00952ED1"/>
    <w:rsid w:val="009730D9"/>
    <w:rsid w:val="009733A1"/>
    <w:rsid w:val="00997993"/>
    <w:rsid w:val="009C6E48"/>
    <w:rsid w:val="009F0E7B"/>
    <w:rsid w:val="00A03865"/>
    <w:rsid w:val="00A115B3"/>
    <w:rsid w:val="00BE0BF1"/>
    <w:rsid w:val="00BE1559"/>
    <w:rsid w:val="00C10A33"/>
    <w:rsid w:val="00C11EFF"/>
    <w:rsid w:val="00C9585C"/>
    <w:rsid w:val="00CE4C25"/>
    <w:rsid w:val="00D57DB3"/>
    <w:rsid w:val="00D62667"/>
    <w:rsid w:val="00DB0166"/>
    <w:rsid w:val="00DC2618"/>
    <w:rsid w:val="00E317D7"/>
    <w:rsid w:val="00E614D3"/>
    <w:rsid w:val="00EA7238"/>
    <w:rsid w:val="00F05E04"/>
    <w:rsid w:val="00F50EA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1843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22</cp:revision>
  <dcterms:created xsi:type="dcterms:W3CDTF">2019-07-23T07:45:00Z</dcterms:created>
  <dcterms:modified xsi:type="dcterms:W3CDTF">2020-08-10T07:26:00Z</dcterms:modified>
</cp:coreProperties>
</file>