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4ADC153" w:rsidR="00FC7902" w:rsidRPr="001A7541" w:rsidRDefault="00072FD5" w:rsidP="00FC7902">
      <w:pPr>
        <w:spacing w:before="120" w:after="120"/>
        <w:jc w:val="both"/>
      </w:pPr>
      <w:r w:rsidRPr="001A7541">
        <w:rPr>
          <w:shd w:val="clear" w:color="auto" w:fill="FFFFFF"/>
        </w:rPr>
        <w:t xml:space="preserve">АО «Российский аукционный дом» (ОГРН 1097847233351 ИНН 7838430413, 190000, Санкт-Петербург, пер. </w:t>
      </w:r>
      <w:proofErr w:type="spellStart"/>
      <w:r w:rsidRPr="001A7541">
        <w:rPr>
          <w:shd w:val="clear" w:color="auto" w:fill="FFFFFF"/>
        </w:rPr>
        <w:t>Гривцова</w:t>
      </w:r>
      <w:proofErr w:type="spellEnd"/>
      <w:r w:rsidRPr="001A7541">
        <w:rPr>
          <w:shd w:val="clear" w:color="auto" w:fill="FFFFFF"/>
        </w:rPr>
        <w:t>, д.5, лит</w:t>
      </w:r>
      <w:proofErr w:type="gramStart"/>
      <w:r w:rsidRPr="001A7541">
        <w:rPr>
          <w:shd w:val="clear" w:color="auto" w:fill="FFFFFF"/>
        </w:rPr>
        <w:t>.В</w:t>
      </w:r>
      <w:proofErr w:type="gramEnd"/>
      <w:r w:rsidRPr="001A7541">
        <w:rPr>
          <w:shd w:val="clear" w:color="auto" w:fill="FFFFFF"/>
        </w:rPr>
        <w:t>,</w:t>
      </w:r>
      <w:r w:rsidRPr="001A7541">
        <w:t xml:space="preserve">+7(495) 234-04-00 (доб. 336), </w:t>
      </w:r>
      <w:hyperlink r:id="rId5" w:history="1">
        <w:r w:rsidRPr="001A7541">
          <w:rPr>
            <w:rStyle w:val="a4"/>
            <w:color w:val="auto"/>
            <w:u w:val="none"/>
          </w:rPr>
          <w:t>o.ivanova@auction-house.ru</w:t>
        </w:r>
      </w:hyperlink>
      <w:r w:rsidRPr="001A7541">
        <w:rPr>
          <w:shd w:val="clear" w:color="auto" w:fill="FFFFFF"/>
        </w:rPr>
        <w:t xml:space="preserve">), действующее на основании договора поручения с </w:t>
      </w:r>
      <w:r w:rsidRPr="001A7541">
        <w:rPr>
          <w:b/>
          <w:shd w:val="clear" w:color="auto" w:fill="FFFFFF"/>
        </w:rPr>
        <w:t xml:space="preserve">ООО </w:t>
      </w:r>
      <w:r w:rsidRPr="001A7541">
        <w:rPr>
          <w:b/>
          <w:bCs/>
          <w:iCs/>
        </w:rPr>
        <w:t xml:space="preserve">«Стройматериалы» </w:t>
      </w:r>
      <w:r w:rsidRPr="001A7541">
        <w:rPr>
          <w:bCs/>
          <w:iCs/>
          <w:shd w:val="clear" w:color="auto" w:fill="FFFFFF"/>
        </w:rPr>
        <w:t>(</w:t>
      </w:r>
      <w:r w:rsidRPr="001A7541">
        <w:rPr>
          <w:bCs/>
          <w:iCs/>
        </w:rPr>
        <w:t xml:space="preserve">ИНН 6161100504, ОГРН 1146196006494, адрес: 344038, г. Ростов-на-Дону, </w:t>
      </w:r>
      <w:proofErr w:type="spellStart"/>
      <w:r w:rsidRPr="001A7541">
        <w:rPr>
          <w:bCs/>
          <w:iCs/>
        </w:rPr>
        <w:t>пр-кт</w:t>
      </w:r>
      <w:proofErr w:type="spellEnd"/>
      <w:r w:rsidRPr="001A7541">
        <w:rPr>
          <w:bCs/>
          <w:iCs/>
        </w:rPr>
        <w:t>. Ленина, д. 62А, оф.1</w:t>
      </w:r>
      <w:r w:rsidRPr="001A7541">
        <w:rPr>
          <w:bCs/>
          <w:iCs/>
          <w:shd w:val="clear" w:color="auto" w:fill="FFFFFF"/>
        </w:rPr>
        <w:t xml:space="preserve">) </w:t>
      </w:r>
      <w:r w:rsidRPr="001A7541">
        <w:rPr>
          <w:shd w:val="clear" w:color="auto" w:fill="FFFFFF"/>
        </w:rPr>
        <w:t xml:space="preserve">в лице конкурсного управляющего </w:t>
      </w:r>
      <w:proofErr w:type="spellStart"/>
      <w:r w:rsidRPr="001A7541">
        <w:rPr>
          <w:b/>
        </w:rPr>
        <w:t>Рыбасовой</w:t>
      </w:r>
      <w:proofErr w:type="spellEnd"/>
      <w:r w:rsidRPr="001A7541">
        <w:rPr>
          <w:b/>
        </w:rPr>
        <w:t xml:space="preserve"> Елены Александровны </w:t>
      </w:r>
      <w:r w:rsidRPr="001A7541">
        <w:rPr>
          <w:bCs/>
          <w:shd w:val="clear" w:color="auto" w:fill="FFFFFF"/>
        </w:rPr>
        <w:t>(</w:t>
      </w:r>
      <w:r w:rsidRPr="001A7541">
        <w:rPr>
          <w:shd w:val="clear" w:color="auto" w:fill="FFFFFF"/>
        </w:rPr>
        <w:t xml:space="preserve">адрес: </w:t>
      </w:r>
      <w:r w:rsidRPr="001A7541">
        <w:t xml:space="preserve">344011, г. Ростов-на-Дону, пер. </w:t>
      </w:r>
      <w:proofErr w:type="spellStart"/>
      <w:r w:rsidRPr="001A7541">
        <w:t>Доломановский</w:t>
      </w:r>
      <w:proofErr w:type="spellEnd"/>
      <w:r w:rsidRPr="001A7541">
        <w:t>, № 55б, 3 этаж</w:t>
      </w:r>
      <w:r w:rsidRPr="001A7541">
        <w:rPr>
          <w:bCs/>
          <w:shd w:val="clear" w:color="auto" w:fill="FFFFFF"/>
        </w:rPr>
        <w:t xml:space="preserve">, </w:t>
      </w:r>
      <w:proofErr w:type="spellStart"/>
      <w:r w:rsidRPr="001A7541">
        <w:rPr>
          <w:bCs/>
          <w:shd w:val="clear" w:color="auto" w:fill="FFFFFF"/>
        </w:rPr>
        <w:t>pe</w:t>
      </w:r>
      <w:proofErr w:type="gramStart"/>
      <w:r w:rsidRPr="001A7541">
        <w:rPr>
          <w:bCs/>
          <w:shd w:val="clear" w:color="auto" w:fill="FFFFFF"/>
        </w:rPr>
        <w:t>г</w:t>
      </w:r>
      <w:proofErr w:type="spellEnd"/>
      <w:proofErr w:type="gramEnd"/>
      <w:r w:rsidRPr="001A7541">
        <w:rPr>
          <w:bCs/>
          <w:shd w:val="clear" w:color="auto" w:fill="FFFFFF"/>
        </w:rPr>
        <w:t xml:space="preserve">. номер в реестре </w:t>
      </w:r>
      <w:r w:rsidRPr="001A7541">
        <w:t>12042</w:t>
      </w:r>
      <w:r w:rsidRPr="001A7541">
        <w:rPr>
          <w:bCs/>
          <w:shd w:val="clear" w:color="auto" w:fill="FFFFFF"/>
        </w:rPr>
        <w:t xml:space="preserve">, </w:t>
      </w:r>
      <w:r w:rsidRPr="001A7541">
        <w:t>ИНН 616102980031,  СНИЛС 030-605-371 03</w:t>
      </w:r>
      <w:r w:rsidRPr="001A7541">
        <w:rPr>
          <w:bCs/>
          <w:shd w:val="clear" w:color="auto" w:fill="FFFFFF"/>
        </w:rPr>
        <w:t xml:space="preserve">, член </w:t>
      </w:r>
      <w:r w:rsidRPr="001A7541">
        <w:t xml:space="preserve">Ассоциации "Межрегиональная саморегулируемая организация арбитражных управляющих "Содействие" </w:t>
      </w:r>
      <w:r w:rsidRPr="001A7541">
        <w:rPr>
          <w:bCs/>
          <w:shd w:val="clear" w:color="auto" w:fill="FFFFFF"/>
        </w:rPr>
        <w:t>(</w:t>
      </w:r>
      <w:r w:rsidRPr="001A7541">
        <w:t>ИНН 5752030226,  ОГРН 1025700780071, адрес: 302004, Орловская обл., г. Орел, ул. 3-я Курская, д.15, пом.6, оф.14</w:t>
      </w:r>
      <w:r w:rsidRPr="001A7541">
        <w:rPr>
          <w:bCs/>
          <w:shd w:val="clear" w:color="auto" w:fill="FFFFFF"/>
        </w:rPr>
        <w:t xml:space="preserve">, тел. </w:t>
      </w:r>
      <w:r w:rsidRPr="001A7541">
        <w:t xml:space="preserve">(4862) </w:t>
      </w:r>
      <w:proofErr w:type="gramStart"/>
      <w:r w:rsidRPr="001A7541">
        <w:t>54-03-48</w:t>
      </w:r>
      <w:r w:rsidRPr="001A7541">
        <w:rPr>
          <w:bCs/>
          <w:shd w:val="clear" w:color="auto" w:fill="FFFFFF"/>
        </w:rPr>
        <w:t xml:space="preserve">, </w:t>
      </w:r>
      <w:hyperlink r:id="rId6" w:history="1">
        <w:r w:rsidRPr="001A7541">
          <w:rPr>
            <w:rStyle w:val="a4"/>
            <w:bCs/>
            <w:color w:val="auto"/>
            <w:shd w:val="clear" w:color="auto" w:fill="FFFFFF"/>
          </w:rPr>
          <w:t>http://www.msro.ru/)</w:t>
        </w:r>
      </w:hyperlink>
      <w:r w:rsidRPr="001A7541">
        <w:rPr>
          <w:bCs/>
          <w:shd w:val="clear" w:color="auto" w:fill="FFFFFF"/>
        </w:rPr>
        <w:t xml:space="preserve">), </w:t>
      </w:r>
      <w:r w:rsidRPr="001A7541">
        <w:rPr>
          <w:bCs/>
        </w:rPr>
        <w:t xml:space="preserve">действующего на основании Решения Арбитражного суда </w:t>
      </w:r>
      <w:r w:rsidRPr="001A7541">
        <w:t>Ростовской области от 13.06.2019 г. по делу №А53-12219/19</w:t>
      </w:r>
      <w:r w:rsidRPr="001A7541">
        <w:rPr>
          <w:bCs/>
        </w:rPr>
        <w:t xml:space="preserve">, </w:t>
      </w:r>
      <w:r w:rsidR="00FC7902" w:rsidRPr="001A7541">
        <w:t>сообщает, что по итогам электронных</w:t>
      </w:r>
      <w:r w:rsidR="00A2467D" w:rsidRPr="001A7541">
        <w:t xml:space="preserve"> </w:t>
      </w:r>
      <w:r w:rsidR="00FC7902" w:rsidRPr="001A7541">
        <w:rPr>
          <w:b/>
        </w:rPr>
        <w:t xml:space="preserve">торгов посредством публичного предложения </w:t>
      </w:r>
      <w:r w:rsidR="003B783B" w:rsidRPr="001A7541">
        <w:t xml:space="preserve">на электронной площадке АО «Российский аукционный дом», по адресу в сети интернет: bankruptcy.lot-online.ru, </w:t>
      </w:r>
      <w:r w:rsidR="00FC7902" w:rsidRPr="001A7541">
        <w:t xml:space="preserve">проведенных в период с </w:t>
      </w:r>
      <w:r w:rsidRPr="001A7541">
        <w:t xml:space="preserve"> 12.11.2020  по 17.11.2020 г. </w:t>
      </w:r>
      <w:r w:rsidR="007E00D7" w:rsidRPr="001A7541">
        <w:t>заключе</w:t>
      </w:r>
      <w:r w:rsidRPr="001A7541">
        <w:t>н</w:t>
      </w:r>
      <w:r w:rsidR="007E00D7" w:rsidRPr="001A7541">
        <w:t xml:space="preserve"> следующи</w:t>
      </w:r>
      <w:r w:rsidRPr="001A7541">
        <w:t>й</w:t>
      </w:r>
      <w:r w:rsidR="007E00D7" w:rsidRPr="001A7541">
        <w:t xml:space="preserve"> догово</w:t>
      </w:r>
      <w:r w:rsidRPr="001A7541">
        <w:t>р</w:t>
      </w:r>
      <w:r w:rsidR="002E5880" w:rsidRPr="001A7541"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A7541" w:rsidRPr="001A7541" w14:paraId="0D6D191D" w14:textId="77777777" w:rsidTr="00985964">
        <w:trPr>
          <w:trHeight w:val="910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A754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A754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1A7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A7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1A7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1A7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1A754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1A7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1A7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A754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A754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A754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A7541" w:rsidRPr="001A7541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07328E2" w:rsidR="003C0D96" w:rsidRPr="001A7541" w:rsidRDefault="0098596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46517D3" w:rsidR="003C0D96" w:rsidRPr="001A7541" w:rsidRDefault="001A754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541"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3312628" w:rsidR="003C0D96" w:rsidRPr="001A7541" w:rsidRDefault="00047D2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A7541" w:rsidRPr="001A7541">
              <w:rPr>
                <w:rFonts w:ascii="Times New Roman" w:hAnsi="Times New Roman" w:cs="Times New Roman"/>
                <w:sz w:val="24"/>
                <w:szCs w:val="24"/>
              </w:rPr>
              <w:t>.11.2020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C9B94A0" w:rsidR="003C0D96" w:rsidRPr="001A7541" w:rsidRDefault="0098596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541">
              <w:rPr>
                <w:rFonts w:ascii="Times New Roman" w:hAnsi="Times New Roman" w:cs="Times New Roman"/>
                <w:sz w:val="24"/>
                <w:szCs w:val="24"/>
              </w:rPr>
              <w:t xml:space="preserve">1 743 800.00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03A2AA6" w:rsidR="003C0D96" w:rsidRPr="001A7541" w:rsidRDefault="0098596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541">
              <w:rPr>
                <w:rFonts w:ascii="Times New Roman" w:hAnsi="Times New Roman" w:cs="Times New Roman"/>
                <w:sz w:val="24"/>
                <w:szCs w:val="24"/>
              </w:rPr>
              <w:t xml:space="preserve">ИП Соломин Игорь Павлович в </w:t>
            </w:r>
            <w:proofErr w:type="gramStart"/>
            <w:r w:rsidRPr="001A7541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gramEnd"/>
            <w:r w:rsidRPr="001A7541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Pr="001A7541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1A7541">
              <w:rPr>
                <w:rFonts w:ascii="Times New Roman" w:hAnsi="Times New Roman" w:cs="Times New Roman"/>
                <w:sz w:val="24"/>
                <w:szCs w:val="24"/>
              </w:rPr>
              <w:t xml:space="preserve"> Ильи Сергеевича</w:t>
            </w:r>
          </w:p>
        </w:tc>
      </w:tr>
    </w:tbl>
    <w:p w14:paraId="7C421E13" w14:textId="77777777" w:rsidR="00FC7902" w:rsidRPr="001A7541" w:rsidRDefault="00FC7902" w:rsidP="00FC7902">
      <w:pPr>
        <w:jc w:val="both"/>
      </w:pPr>
    </w:p>
    <w:p w14:paraId="0F88B358" w14:textId="77777777" w:rsidR="00FC7902" w:rsidRPr="001A7541" w:rsidRDefault="00FC7902" w:rsidP="00FC7902">
      <w:pPr>
        <w:jc w:val="both"/>
      </w:pPr>
    </w:p>
    <w:p w14:paraId="578E295B" w14:textId="6F91B20E" w:rsidR="00072FD5" w:rsidRPr="00FC7902" w:rsidRDefault="00072FD5" w:rsidP="00FC7902">
      <w:bookmarkStart w:id="0" w:name="_GoBack"/>
      <w:bookmarkEnd w:id="0"/>
    </w:p>
    <w:sectPr w:rsidR="00072FD5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7D23"/>
    <w:rsid w:val="00060276"/>
    <w:rsid w:val="00072FD5"/>
    <w:rsid w:val="000F57EF"/>
    <w:rsid w:val="00166BC1"/>
    <w:rsid w:val="001A754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044DC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85964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sro.ru/)" TargetMode="Externa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Ivanova</cp:lastModifiedBy>
  <cp:revision>16</cp:revision>
  <cp:lastPrinted>2017-09-06T13:05:00Z</cp:lastPrinted>
  <dcterms:created xsi:type="dcterms:W3CDTF">2018-08-16T08:59:00Z</dcterms:created>
  <dcterms:modified xsi:type="dcterms:W3CDTF">2020-11-25T13:53:00Z</dcterms:modified>
</cp:coreProperties>
</file>