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D0771BA" w:rsidR="00EA7238" w:rsidRPr="00803B2C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C9585C" w:rsidRPr="00803B2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C9585C" w:rsidRPr="00803B2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C9585C"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0BF1" w:rsidRPr="00803B2C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803B2C" w:rsidRPr="00803B2C">
        <w:rPr>
          <w:rFonts w:ascii="Times New Roman" w:hAnsi="Times New Roman" w:cs="Times New Roman"/>
          <w:color w:val="000000"/>
          <w:sz w:val="24"/>
          <w:szCs w:val="24"/>
          <w:lang w:val="en-US"/>
        </w:rPr>
        <w:t>vyrtosu</w:t>
      </w:r>
      <w:proofErr w:type="spellEnd"/>
      <w:r w:rsidR="00C9585C" w:rsidRPr="00803B2C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803B2C">
        <w:rPr>
          <w:rFonts w:ascii="Times New Roman" w:hAnsi="Times New Roman" w:cs="Times New Roman"/>
          <w:color w:val="000000"/>
          <w:sz w:val="24"/>
          <w:szCs w:val="24"/>
        </w:rPr>
        <w:t>), являющейся на основании решения Арбитражного суда</w:t>
      </w:r>
      <w:r w:rsidR="00803B2C"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Татарстан от 29 августа 2019 г. </w:t>
      </w:r>
      <w:proofErr w:type="gramStart"/>
      <w:r w:rsidR="00803B2C" w:rsidRPr="00803B2C">
        <w:rPr>
          <w:rFonts w:ascii="Times New Roman" w:hAnsi="Times New Roman" w:cs="Times New Roman"/>
          <w:color w:val="000000"/>
          <w:sz w:val="24"/>
          <w:szCs w:val="24"/>
        </w:rPr>
        <w:t>по делу № A65-20872/2019</w:t>
      </w:r>
      <w:r w:rsidR="00C9585C"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803B2C" w:rsidRPr="00803B2C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«Национальная страховая компания ТАТАРСТАН» (АО «НАСКО») (ОГРН 1021603139590, ИНН 1657023630, адрес места нахождения: 420094, Республика Татарстан, г. Казань, ул. Маршала Чуйкова, д. 2, блок Б</w:t>
      </w:r>
      <w:r w:rsidR="00C9585C"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803B2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03B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2C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9BDDCCA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1 - Квартира - 44,4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, адрес: </w:t>
      </w:r>
      <w:proofErr w:type="spellStart"/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. Татарстан, г. Казань, ул. Братьев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Касимовых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>, д. 6А, кв. 39, 2 этаж, кадастровый номер 16:50:160203:3350, ограничения и обременения: прочие ограничения (обременения), ведутся работы по снятию ограничений - 3 399 000,00 руб.;</w:t>
      </w:r>
      <w:proofErr w:type="gramEnd"/>
    </w:p>
    <w:p w14:paraId="03CC18CA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2 - Земельный участок - 3 095 кв. м, адрес: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. Татарстан,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Пестречинский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р-н, с/</w:t>
      </w:r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Конское, с. Конь, ул. Тукая, з/у 18б, кадастровый номер 16:33:040105:41, земли населенных пунктов - для ведения личного подсобного хозяйства, ограничения и обременения: запрет на совершение регистрационных действий, действий по исключению из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госреестра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>, а также регистрации ограничений и обременений в отношении имущества, ведутся работы по снятию ограничений - 820 000,00 руб.;</w:t>
      </w:r>
    </w:p>
    <w:p w14:paraId="47DFA3F9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3 - Жилое помещение - 62,5 кв. м, адрес: </w:t>
      </w:r>
      <w:proofErr w:type="spellStart"/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. Татарстан, р-н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Бавлинский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муниципальный, г. Бавлы, ул. Пионерская, д. 13, кв. 23, имущество (92 поз.), 1 этаж, кадастровый номер 16:55:010105:4807, ограничения и обременения: запрещение сделок с имуществом, запрет, ведутся работы по снятию ограничений - 1 942 300,00 руб.;</w:t>
      </w:r>
      <w:proofErr w:type="gramEnd"/>
    </w:p>
    <w:p w14:paraId="69A24FD6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4 - Нежилое здание - 299,1 кв. м, адрес: </w:t>
      </w:r>
      <w:proofErr w:type="spellStart"/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. Татарстан, р-н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Зеленодольский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, г. Зеленодольск, ул.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Заикина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>, д. 10, имущество (471 поз.), кадастровый номер 16:49:010601:231, ограничения и обременения: запрещение сделок с имуществом, ведутся работы по снятию ограничений - 4 476 166,67 руб.;</w:t>
      </w:r>
      <w:proofErr w:type="gramEnd"/>
    </w:p>
    <w:p w14:paraId="12DDB06B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5 - Нежилое помещение - 36 кв. м, адрес: </w:t>
      </w:r>
      <w:proofErr w:type="spellStart"/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. Татарстан,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Агрызский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р-н, г. Агрыз, ул. М. Горького, д.13, пом.</w:t>
      </w:r>
      <w:proofErr w:type="gram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803B2C">
        <w:rPr>
          <w:rFonts w:ascii="Times New Roman" w:hAnsi="Times New Roman" w:cs="Times New Roman"/>
          <w:color w:val="000000"/>
          <w:sz w:val="24"/>
          <w:szCs w:val="24"/>
        </w:rPr>
        <w:t>, кадастровый номер 16:01:220230:285, ограничения и обременения: запрещение сделок с имуществом, ведутся работы по снятию ограничений - 916 666,67 руб.;</w:t>
      </w:r>
    </w:p>
    <w:p w14:paraId="5DC5AD05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6 - Нежилое помещение - 922,2 кв. м, земельный участок - 1 787 кв. м, адрес: </w:t>
      </w:r>
      <w:proofErr w:type="spellStart"/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>. Татарстан, г. Казань, Приволжский р-н, ул. Владимира Кулагина, д. 10, кадастровые номера 16:50:080215:172, 16:50:080215:42, земли промышленности и иного специального назначения - под производственное здание и прилегающую территорию, для строительства складского здания, ограничения и обременения: запрещение сделок с имуществом, ведутся работы по снятию ограничений - 18 305 333,33 руб.;</w:t>
      </w:r>
      <w:proofErr w:type="gramEnd"/>
    </w:p>
    <w:p w14:paraId="038B82D8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7 - Нежилое помещение - 562,1 кв. м, адрес: </w:t>
      </w:r>
      <w:proofErr w:type="spellStart"/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>. Татарстан, г. Набережные Челны, ул. Академика Королева, д. 8, кв. 1002, имущество (581 поз.), кадастровый номер 16:52:040301:1780 - 13 190 453,27 руб.;</w:t>
      </w:r>
      <w:proofErr w:type="gramEnd"/>
    </w:p>
    <w:p w14:paraId="1A274CC5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8 - Нежилое помещение - 218,2 кв. м, адрес: </w:t>
      </w:r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Ульяновская обл., г. Ульяновск, пер. Молочный, д. 12-А, имущество (200 поз.), кадастровый номер 73:24:041612:1142, ограничения и обременения: запрещение регистрации, ведутся работы по снятию ограничений - 5 184 600,00 руб.;</w:t>
      </w:r>
      <w:proofErr w:type="gramEnd"/>
    </w:p>
    <w:p w14:paraId="70B8F329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9 - Нежилое помещение - 40,6 кв. м, адрес: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. Татарстан, р-н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Верхнеуслонский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муниципальный, с/</w:t>
      </w:r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Верхнеуслонское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>, с. Верхний Услон, ул. Чехова, д. 70, пом. 2, имущество (36 поз.), кадастровый номер 16:15:050101:918 - 902 900,00 руб.;</w:t>
      </w:r>
    </w:p>
    <w:p w14:paraId="025564AF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10 - Нежилое помещение - 151 кв. м, адрес: </w:t>
      </w:r>
      <w:proofErr w:type="spellStart"/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. Татарстан, р-н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Елабужский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муниципальный, г. Елабуга, ул. Строителей, д. 23, пом. 1-20, имущество (220 поз.), кадастровый номер 16:47:010516:335, ограничения и обременения: запрещение сделок с имуществом, ведутся </w:t>
      </w:r>
      <w:r w:rsidRPr="00803B2C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работы по снятию ограничений - 3 858 813,71 руб.;</w:t>
      </w:r>
      <w:proofErr w:type="gramEnd"/>
    </w:p>
    <w:p w14:paraId="2104398F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2C">
        <w:rPr>
          <w:rFonts w:ascii="Times New Roman" w:hAnsi="Times New Roman" w:cs="Times New Roman"/>
          <w:color w:val="000000"/>
          <w:sz w:val="24"/>
          <w:szCs w:val="24"/>
        </w:rPr>
        <w:t>Лот 11 - Нежилое помещение - 104,5 кв. м, адрес: Чувашская</w:t>
      </w:r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803B2C">
        <w:rPr>
          <w:rFonts w:ascii="Times New Roman" w:hAnsi="Times New Roman" w:cs="Times New Roman"/>
          <w:color w:val="000000"/>
          <w:sz w:val="24"/>
          <w:szCs w:val="24"/>
        </w:rPr>
        <w:t>есп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>., г. Канаш, ул. Кооперативная, д. 6, пом. 5, имущество (84 поз.), кадастровый номер 21:04:010205:926 - 2 168 400,00 руб.;</w:t>
      </w:r>
    </w:p>
    <w:p w14:paraId="3A20EE55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12 - Нежилое помещение - 60,3 кв. м, адрес: </w:t>
      </w:r>
      <w:proofErr w:type="spellStart"/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. Татарстан, муниципальный район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Мамадышский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, г.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Мамадыш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, ул. Азина, д. 17б, кв. 4, кадастровый номер 16:26:340120:892, котел газовый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Vaillant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Turbo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Tec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Plus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VUW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Int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242/3-3, оконные решетки и металлическая дверь, рекламный щит, электрическая котельная с водонагревателем, ограничения и обременения: запрещение сделок с имуществом, ведутся работы по снятию ограничений - 1 213 249,65 руб.;</w:t>
      </w:r>
      <w:proofErr w:type="gramEnd"/>
    </w:p>
    <w:p w14:paraId="1C63F305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2C">
        <w:rPr>
          <w:rFonts w:ascii="Times New Roman" w:hAnsi="Times New Roman" w:cs="Times New Roman"/>
          <w:color w:val="000000"/>
          <w:sz w:val="24"/>
          <w:szCs w:val="24"/>
        </w:rPr>
        <w:t>Лот 13 - Нежилые помещения (2 шт.) - 193,7 кв. м, 5,4 кв. м, адрес: Чувашская</w:t>
      </w:r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803B2C">
        <w:rPr>
          <w:rFonts w:ascii="Times New Roman" w:hAnsi="Times New Roman" w:cs="Times New Roman"/>
          <w:color w:val="000000"/>
          <w:sz w:val="24"/>
          <w:szCs w:val="24"/>
        </w:rPr>
        <w:t>есп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>., г. Чебоксары, ул. Текстильщиков, д. 23, пом. 2, 14, имущество (234 поз.), кадастровые номера 21:01:030103:1039, 21:01:030103:2437 - 3 945 900,00 руб.;</w:t>
      </w:r>
    </w:p>
    <w:p w14:paraId="416ECCE0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14 - Нежилое помещение - 37,8 кв. м, адрес: </w:t>
      </w:r>
      <w:proofErr w:type="spellStart"/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>. Татарстан, г. Казань, ул. Рихарда Зорге, д. 100, корп. 1, имущество (77 поз.), кадастровый номер 16:50:160306:4944 - 2 836 938,67 руб.;</w:t>
      </w:r>
      <w:proofErr w:type="gramEnd"/>
    </w:p>
    <w:p w14:paraId="52B680D8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15 - Нежилое помещение - 42 кв. м, адрес: </w:t>
      </w:r>
      <w:proofErr w:type="spellStart"/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. Татарстан, р-н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Аксубаевский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пгт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Аксубаево, ул.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Мазилина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>, д. 25, кв. 10001, имущество (43 поз.), кадастровый номер 16:03:010131:181, ограничения и обременения: запрещение сделок с имуществом, ведутся работы по снятию ограничений - 935 866,67 руб.;</w:t>
      </w:r>
      <w:proofErr w:type="gramEnd"/>
    </w:p>
    <w:p w14:paraId="3E79C5A5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16 - Нежилое помещение - 68,9 кв. м, адрес: </w:t>
      </w:r>
      <w:proofErr w:type="spellStart"/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. Татарстан, р-н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Азнакаевский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>, г. Азнакаево, ул. Ленина, д. 16, пом. 1002, имущество (65 поз.), кадастровый номер 16:44:010131:1209, ограничения и обременения: запрещение сделок с имуществом, ведутся работы по снятию ограничений - 1 814 700,00 руб.;</w:t>
      </w:r>
      <w:proofErr w:type="gramEnd"/>
    </w:p>
    <w:p w14:paraId="60A02959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17 - Нежилое помещение - 59,8 кв. м, адрес: </w:t>
      </w:r>
      <w:proofErr w:type="spellStart"/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. Татарстан,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Бугульминский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р-н, г. Бугульма, ул. Мусы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Джалиля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>, д. 41, пом. 1015, имущество (40 поз.), кадастровый номер 16:46:030155:1804, ограничения и обременения: запрещение сделок с имуществом, ведутся работы по снятию ограничений - 1 860 256,67 руб.;</w:t>
      </w:r>
      <w:proofErr w:type="gramEnd"/>
    </w:p>
    <w:p w14:paraId="7B5F3670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18 - Нежилое помещение - 91,8 кв. м, адрес: </w:t>
      </w:r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Нижегородская</w:t>
      </w:r>
      <w:proofErr w:type="gram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обл., г. Нижний-Новгород, р-н Советский, ул. Белинского, д. 9/1, пом. П17, имущество (116 поз.), кадастровый номер 52:18:0070012:72 - 4 500 820,12 руб.;</w:t>
      </w:r>
    </w:p>
    <w:p w14:paraId="0EB8513D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19 - Нежилое помещение - 218,1 кв. м, адрес: </w:t>
      </w:r>
      <w:proofErr w:type="spellStart"/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>. Татарстан, г. Чистополь, ул. 40 лет Победы, д. 32Ж, имущество (235 поз.), кадастровый номер 16:54:140206:505, ограничения и обременения: запрещение сделок с имуществом, ведутся работы по снятию ограничений - 5 000 707,69 руб.;</w:t>
      </w:r>
      <w:proofErr w:type="gramEnd"/>
    </w:p>
    <w:p w14:paraId="50115006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20 - Нежилое помещение - 144 кв. м, адрес: </w:t>
      </w:r>
      <w:proofErr w:type="spellStart"/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>. Татарстан, г. Казань, ул. Петербургская, д. 62, имущество (282 поз.), кадастровый номер 16:50:011401:74, ограничения и обременения: запрещение сделок с имуществом, ведутся работы по снятию ограничений - 7 865 116,67 руб.;</w:t>
      </w:r>
      <w:proofErr w:type="gramEnd"/>
    </w:p>
    <w:p w14:paraId="4337DF3B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21 - Нежилое помещение - 56,4 кв. м, адрес: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>. Татарстан, г. Казань, ш. Горьковское, д. 33, пом. 1 (8-12), имущество (83 поз.), кадастровый номер 16:50:090407:281, ограничения и обременения: запрещение сделок с имуществом, ведутся работы по снятию ограничений - 3 084 433,33 руб.;</w:t>
      </w:r>
    </w:p>
    <w:p w14:paraId="517BA73C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22 - Гараж № 934 - 37 кв. м, адрес: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. Татарстан, р-н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Альметьевский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, г. Альметьевск, ул. </w:t>
      </w:r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Советская</w:t>
      </w:r>
      <w:proofErr w:type="gramEnd"/>
      <w:r w:rsidRPr="00803B2C">
        <w:rPr>
          <w:rFonts w:ascii="Times New Roman" w:hAnsi="Times New Roman" w:cs="Times New Roman"/>
          <w:color w:val="000000"/>
          <w:sz w:val="24"/>
          <w:szCs w:val="24"/>
        </w:rPr>
        <w:t>, кадастровый номер 16:45:060102:20004, ограничения и обременения: запрещение сделок с имуществом, ведутся работы по снятию ограничений - 152 500,00 руб.;</w:t>
      </w:r>
    </w:p>
    <w:p w14:paraId="0FCB899C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2C">
        <w:rPr>
          <w:rFonts w:ascii="Times New Roman" w:hAnsi="Times New Roman" w:cs="Times New Roman"/>
          <w:color w:val="000000"/>
          <w:sz w:val="24"/>
          <w:szCs w:val="24"/>
        </w:rPr>
        <w:t>Лот 23 - Нежилое помещение - 26,8 кв. м, адрес: Чувашская</w:t>
      </w:r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803B2C">
        <w:rPr>
          <w:rFonts w:ascii="Times New Roman" w:hAnsi="Times New Roman" w:cs="Times New Roman"/>
          <w:color w:val="000000"/>
          <w:sz w:val="24"/>
          <w:szCs w:val="24"/>
        </w:rPr>
        <w:t>есп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., г. Новочебоксарск, ул.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Винокурова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>, д. 10, пом. 31, имущество (24 поз.), кадастровый номер 21:02:010201:1079 - 411 100,00 руб.;</w:t>
      </w:r>
    </w:p>
    <w:p w14:paraId="0E6ACCDD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24 - Нежилое здание - 2 211,2 кв. м, земельный участок - 1 892 кв. м, адрес: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. Татарстан, г. Казань, </w:t>
      </w:r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Ново-Савиновский</w:t>
      </w:r>
      <w:proofErr w:type="gram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р-н, ул. Маршала Чуйкова, д. 2б, имущество (3 864 поз.), кадастровые номера 16:50:110405:1009, 16:50:110405:1258, земли населенных пунктов - для размещения административных зданий, ограничения и обременения: запрещение сделок с </w:t>
      </w:r>
      <w:r w:rsidRPr="00803B2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имуществом, ведутся работы по снятию ограничений - 103 373 475,68 руб.;</w:t>
      </w:r>
    </w:p>
    <w:p w14:paraId="3241EDB0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25 - Нежилое здание - 50,1 кв. м, земельный участок - 91 кв. м, адрес: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>. Татарстан, Рыбно-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Слободский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р-н,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пгт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Рыбная Слобода, ул. Ленина, д. 58</w:t>
      </w:r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803B2C">
        <w:rPr>
          <w:rFonts w:ascii="Times New Roman" w:hAnsi="Times New Roman" w:cs="Times New Roman"/>
          <w:color w:val="000000"/>
          <w:sz w:val="24"/>
          <w:szCs w:val="24"/>
        </w:rPr>
        <w:t>, имущество (27 поз.), кадастровый номер 16:34:230101:825, 16:34:200109:207, земли населенных пунктов - для ведения предпринимательской деятельности, ограничения и обременения: запрещение сделок с имуществом, прочие ограничения (обременения), ведутся работы по снятию ограничений - 1 013 388,33 руб.;</w:t>
      </w:r>
    </w:p>
    <w:p w14:paraId="264843A5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26 - Нежилое здание - 421,6 кв. м, земельный участок - 1 335 кв. м, адрес: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. Татарстан,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Альметьевский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р-н, г. Альметьевск, ул. Советская, д. 207</w:t>
      </w:r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803B2C">
        <w:rPr>
          <w:rFonts w:ascii="Times New Roman" w:hAnsi="Times New Roman" w:cs="Times New Roman"/>
          <w:color w:val="000000"/>
          <w:sz w:val="24"/>
          <w:szCs w:val="24"/>
        </w:rPr>
        <w:t>, имущество (355 поз.), кадастровый номер 16:45:060102:2902, 16:45:010109:4, земли населенных пунктов - под административное здание, ограничения и обременения: сервитут, запрещение сделок с имуществом, ведутся работы по снятию ограничений - 13 252 466,67 руб.;</w:t>
      </w:r>
    </w:p>
    <w:p w14:paraId="3D57C817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27 - Нежилое здание - 56,6 кв. м, земельный участок - 320 кв. м, адрес: </w:t>
      </w:r>
      <w:proofErr w:type="spellStart"/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. Татарстан,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Буинский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р-н, г. Буинск, ул. Р. Люксембург, д. 60б, имущество (106 поз.), кадастровый номер 16:14:990145:138, 16:14:990145:94, земли населенных пунктов - под административное здание, ограничения и обременения: запрещение сделок с имуществом, ведутся работы по снятию ограничений - 1 093 869,27 руб.;</w:t>
      </w:r>
      <w:proofErr w:type="gramEnd"/>
    </w:p>
    <w:p w14:paraId="6BA3E834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28 - Нежилое помещение - 44,8 кв. м, 1/8 доли в праве общей долевой собственности на земельный участок - 716 кв. м, адрес: </w:t>
      </w:r>
      <w:proofErr w:type="spellStart"/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. Татарстан,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Тетюшский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р-н, г. Тетюши, ул. Горького, д. 9, кв. 1, имущество (46 поз.), кадастровый номер 16:38:010901:142, 16:38:010901:7, земли населенных пунктов - под административное здание, ограничения и обременения: запрещение сделок с имуществом;</w:t>
      </w:r>
      <w:proofErr w:type="gram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запрет на совершение рег. действий, действий на исключение из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госреестра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>, а также регистрации ограничений и обременений в отношении имущества, ведутся работы по снятию ограничений - 1 057 945,00 руб.;</w:t>
      </w:r>
    </w:p>
    <w:p w14:paraId="0A100888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29 - Жилое помещение - 41,2 кв. м, адрес: </w:t>
      </w:r>
      <w:proofErr w:type="spellStart"/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>. Татарстан, р-н Менделеевский, г. Менделеевск, ул. Пушкина, д. 2, кв. 2, 1 этаж, кадастровый номер 16:27:110142:236, ограничения и обременения: запрещение сделок с имуществом, ведутся работы по снятию ограничений - 872 500,00 руб.;</w:t>
      </w:r>
      <w:proofErr w:type="gramEnd"/>
    </w:p>
    <w:p w14:paraId="242403C7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30 - Жилое помещение - 42,4 кв. м, адрес: </w:t>
      </w:r>
      <w:proofErr w:type="spellStart"/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. Татарстан, р-н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Нурлатский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>, г. Нурлат, ул. Спортивная, д. 11, кв. 1, имущество (42 поз.), 1 этаж, кадастровый номер 16:56:010149:250, ограничения и обременения: запрещение сделок с имуществом, ведутся работы по снятию ограничений - 1 193 000,00 руб.;</w:t>
      </w:r>
      <w:proofErr w:type="gramEnd"/>
    </w:p>
    <w:p w14:paraId="14B1AFE1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31 - Жилое помещение - 42,9 кв. м, адрес: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. Татарстан,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Ютазинский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р-н,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пгт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Уруссу, ул.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Уруссинская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, д. 3, кв. 2, 1 этаж, кадастровый номер 16:43:100120:453, ограничения и обременения: запрещение сделок с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имуществом</w:t>
      </w:r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,в</w:t>
      </w:r>
      <w:proofErr w:type="gramEnd"/>
      <w:r w:rsidRPr="00803B2C">
        <w:rPr>
          <w:rFonts w:ascii="Times New Roman" w:hAnsi="Times New Roman" w:cs="Times New Roman"/>
          <w:color w:val="000000"/>
          <w:sz w:val="24"/>
          <w:szCs w:val="24"/>
        </w:rPr>
        <w:t>едутся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работы по снятию ограничений - 902 000,00 руб.;</w:t>
      </w:r>
    </w:p>
    <w:p w14:paraId="7FB50242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32 - Нежилое помещение - 215,2 кв. м, адрес: </w:t>
      </w:r>
      <w:proofErr w:type="spellStart"/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>. Татарстан, Нижнекамский муниципальный р-н, г. Нижнекамск, ул. Студенческая, д. 8, пом. 2, имущество (278 поз.), кадастровый номер 16:53:040202:1148, ограничения и обременения: запрещение сделок с имуществом, ведутся работы по снятию ограничений - 5 622 390,00 руб.;</w:t>
      </w:r>
      <w:proofErr w:type="gramEnd"/>
    </w:p>
    <w:p w14:paraId="5E248EAB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33 -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Toyota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Camry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>, черный, 2014, пробег - нет данных, 2.0 АТ (148 л. с.), бензин, передний, VIN XW7BH4FK40S013185, ограничения и обременения: запрет на регистрационные действия, ведутся работы по снятию ограничений, г. Казань - 950 000,00 руб.;</w:t>
      </w:r>
      <w:proofErr w:type="gramEnd"/>
    </w:p>
    <w:p w14:paraId="3B821727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34 -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Toyota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Camry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, серебристый, 2014, 196 767 км, 2.5 АТ (181 л. с.), бензин, передний, VIN XW7BF4FK70S064797, ограничения и обременения: запрет на регистрационные действия, ведутся работы по снятию ограничений, </w:t>
      </w:r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03B2C">
        <w:rPr>
          <w:rFonts w:ascii="Times New Roman" w:hAnsi="Times New Roman" w:cs="Times New Roman"/>
          <w:color w:val="000000"/>
          <w:sz w:val="24"/>
          <w:szCs w:val="24"/>
        </w:rPr>
        <w:t>. Малые Кабаны - 1 021 000,00 руб.;</w:t>
      </w:r>
    </w:p>
    <w:p w14:paraId="08BF15A1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35 -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Volkswagen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Polo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>, белый, 2019, пробег - нет данных, 1.6 МТ (90 л. с.), бензин, передний, VIN XW8ZZZ61ZKG032577, ограничения и обременения: запрет на регистрационные действия, ведутся работы по снятию ограничений, г. Самара - 699 900,00 руб.;</w:t>
      </w:r>
      <w:proofErr w:type="gramEnd"/>
    </w:p>
    <w:p w14:paraId="25AD6887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36 -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Volkswagen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Polo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>, белый, 2019, 824 км, 1.6 МТ (90 л. с.), бензин, передний, VIN XW8ZZZ61ZKG030167, ограничения и обременения: запрет на регистрационные действия, ведутся работы по снятию ограничений,  с. Малые Кабаны - 699 900,00 руб.;</w:t>
      </w:r>
      <w:proofErr w:type="gramEnd"/>
    </w:p>
    <w:p w14:paraId="088FCEE0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37 -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Kia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Rio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>, белый, 2014, пробег - нет данных, 1.4 МТ (107 л. с.), бензин, передний, VIN Z94CB41AAER210519, ограничения и обременения: запрет на регистрационные действия, ведутся работы по снятию ограничений,  с. Малые Кабаны - 502 363,00 руб.;</w:t>
      </w:r>
      <w:proofErr w:type="gramEnd"/>
    </w:p>
    <w:p w14:paraId="100013F6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38 -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Hyundai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Solaris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>, серебристый, 2016, пробег - нет данных, 1.4 МТ (107 л. с.), бензин, передний, VIN Z94CT41CAHR500439, ограничения и обременения: запрет на регистрационные действия, ведутся работы по снятию ограничений, г. Самара - 654 007,00 руб.;</w:t>
      </w:r>
      <w:proofErr w:type="gramEnd"/>
    </w:p>
    <w:p w14:paraId="6E0A7AC3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39 -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Hyundai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Solaris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>, белый, 2016, пробег - нет данных, 1.4 МТ (107 л. с.), бензин, передний, VIN Z94CT41CAHR491410, ограничения и обременения: запрет на регистрационные действия, ведутся работы по снятию ограничений, с. Малые Кабаны - 645 900,00 руб.;</w:t>
      </w:r>
      <w:proofErr w:type="gramEnd"/>
    </w:p>
    <w:p w14:paraId="23148619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40 -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Hyundai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Solaris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, черный, 2016, 105 443 км, 1.4 МТ (107 л. с.), бензин, передний, VIN Z94CT41CAHR508967, ограничения и обременения: запрет на регистрационные действия, ведутся работы по снятию ограничений,  </w:t>
      </w:r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03B2C">
        <w:rPr>
          <w:rFonts w:ascii="Times New Roman" w:hAnsi="Times New Roman" w:cs="Times New Roman"/>
          <w:color w:val="000000"/>
          <w:sz w:val="24"/>
          <w:szCs w:val="24"/>
        </w:rPr>
        <w:t>. Малые Кабаны - 645 900,00 руб.;</w:t>
      </w:r>
    </w:p>
    <w:p w14:paraId="65693F47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41 -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Hyundai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Solaris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>, серый, 2015, пробег - нет данных, 1.5 МТ (107 л. с.), бензин, передний, VIN Z94CT41CAHR489008, ограничения и обременения: запрет на регистрационные действия, ведутся работы по снятию ограничений, г. Казань - 620 900,00 руб.;</w:t>
      </w:r>
      <w:proofErr w:type="gramEnd"/>
    </w:p>
    <w:p w14:paraId="11AD6A9A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42 -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Volkswagen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Touareg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, серебристый, 2016, пробег - нет данных, 3.0 АТ (245 л. с.), дизель, полный, VIN XW8ZZZ7PZHG000834, ограничения и обременения: запрет на регистрационные действия, ведутся работы по снятию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ограниченийторгов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, г. </w:t>
      </w:r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- 3 616 034,00 руб.;</w:t>
      </w:r>
    </w:p>
    <w:p w14:paraId="44DF4753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43 -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Opel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Astra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, черный, 2012, пробег - нет данных, 1.6 АТ (115 л. с.), бензин, передний, VIN XUFPE5DD8D3004013, ограничения и обременения: запрет на регистрационные действия, ведутся работы по снятию ограничений, </w:t>
      </w:r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03B2C">
        <w:rPr>
          <w:rFonts w:ascii="Times New Roman" w:hAnsi="Times New Roman" w:cs="Times New Roman"/>
          <w:color w:val="000000"/>
          <w:sz w:val="24"/>
          <w:szCs w:val="24"/>
        </w:rPr>
        <w:t>. Малые Кабаны - 805 900,00 руб.;</w:t>
      </w:r>
    </w:p>
    <w:p w14:paraId="44C00987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44 -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Chevrolet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AVEO, серебристый, 2014, пробег - нет данных, 1.6 МТ (116 л. с.), бензин, передний, VIN XUFTF69EJEN018652, ограничения и обременения: запрет на регистрационные действия, ведутся работы по снятию ограничений, г. Москва - 509 515,00 руб.;</w:t>
      </w:r>
      <w:proofErr w:type="gramEnd"/>
    </w:p>
    <w:p w14:paraId="163A59BC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45 -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Chevrolet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Cruze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, коричневый, 2014, 86 723 км, 1.6 МТ (109 л. с.), бензин, передний, VIN XUFJA686JE3035063, ограничения и обременения: запрет на регистрационные действия, ведутся работы по снятию ограничений, </w:t>
      </w:r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03B2C">
        <w:rPr>
          <w:rFonts w:ascii="Times New Roman" w:hAnsi="Times New Roman" w:cs="Times New Roman"/>
          <w:color w:val="000000"/>
          <w:sz w:val="24"/>
          <w:szCs w:val="24"/>
        </w:rPr>
        <w:t>. Малые Кабаны - 693 870,00 руб.;</w:t>
      </w:r>
    </w:p>
    <w:p w14:paraId="57914508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46 -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Chevrolet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Epica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, серебристый, 2012, пробег - нет данных, 2.0 АТ (143 л. с.), бензин, передний, VIN XUULA69KJB0008394, ограничения и обременения: запрет на регистрационные действия, ведутся работы по снятию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ограниченийторгов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03B2C">
        <w:rPr>
          <w:rFonts w:ascii="Times New Roman" w:hAnsi="Times New Roman" w:cs="Times New Roman"/>
          <w:color w:val="000000"/>
          <w:sz w:val="24"/>
          <w:szCs w:val="24"/>
        </w:rPr>
        <w:t>. Малые Кабаны - 782 820,00 руб.;</w:t>
      </w:r>
    </w:p>
    <w:p w14:paraId="7B122589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47 -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Ford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Mondeo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, черный, 2013, 196 999 км, 2.0 МТ (145 л. с.), бензин, передний, VIN X9FDXXEEBDDR31720, ограничения и обременения: запрет на регистрационные действия, ведутся работы по снятию ограничений, </w:t>
      </w:r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03B2C">
        <w:rPr>
          <w:rFonts w:ascii="Times New Roman" w:hAnsi="Times New Roman" w:cs="Times New Roman"/>
          <w:color w:val="000000"/>
          <w:sz w:val="24"/>
          <w:szCs w:val="24"/>
        </w:rPr>
        <w:t>. Малые Кабаны - 908 000,00 руб.;</w:t>
      </w:r>
    </w:p>
    <w:p w14:paraId="0236EC9D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48 -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Kia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Sorento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>, коричневый, 2015, пробег - нет данных, 2.2 АТ (197 л. с.), дизель, полный, VIN XWEKU814DEC003496, ограничения и обременения: запрет на регистрационные действия, ведутся работы по снятию ограничений,  г. Видное - 793 179,96 руб.;</w:t>
      </w:r>
      <w:proofErr w:type="gramEnd"/>
    </w:p>
    <w:p w14:paraId="101FEF9F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49 -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Chevrolet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Epica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, белый, 2012, 157 901 км, 2.0 АТ (143 л. с.), бензин, передний, VIN XUULF69KJB0007158,  ограничения и обременения: запрет на регистрационные действия, ведутся работы по снятию ограничений, </w:t>
      </w:r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03B2C">
        <w:rPr>
          <w:rFonts w:ascii="Times New Roman" w:hAnsi="Times New Roman" w:cs="Times New Roman"/>
          <w:color w:val="000000"/>
          <w:sz w:val="24"/>
          <w:szCs w:val="24"/>
        </w:rPr>
        <w:t>. Малые Кабаны - 707 580,00 руб.;</w:t>
      </w:r>
    </w:p>
    <w:p w14:paraId="34385D2A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50 - BMW 750Li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xDrive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, белый, 2012, пробег - нет данных, 4.3 АТ (449 л. с.), бензин, полный, VIN X4XYF81150DE58865, ограничения и обременения: запрет на регистрационные действия, ведутся работы по снятию ограничений, г. </w:t>
      </w:r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- 1 353 389,33 руб.;</w:t>
      </w:r>
    </w:p>
    <w:p w14:paraId="715AD9CA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51 -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Chevrolet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Epica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, серебристый, 2012, пробег - нет данных, 2.0 АТ (143 л. с.), бензин, передний, VIN XUULA69KJB0007498, ограничения и обременения: отсутствует ПТС, запрет на регистрационные действия, ведутся работы по снятию ограничений, г. </w:t>
      </w:r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- 678 870,00 руб.;</w:t>
      </w:r>
    </w:p>
    <w:p w14:paraId="456209CD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52 -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Ford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Mondeo</w:t>
      </w:r>
      <w:proofErr w:type="spellEnd"/>
      <w:r w:rsidRPr="00803B2C">
        <w:rPr>
          <w:rFonts w:ascii="Times New Roman" w:hAnsi="Times New Roman" w:cs="Times New Roman"/>
          <w:color w:val="000000"/>
          <w:sz w:val="24"/>
          <w:szCs w:val="24"/>
        </w:rPr>
        <w:t>, черный, 2010, пробег - нет данных, 2.0 МТ (145 л. с.), бензин, передний, VIN X9FDXXEEBDAR27492, ограничения и обременения: запрет на регистрационные действия, ведутся работы по снятию ограничений,  г. Видное - 807 500,00 руб.;</w:t>
      </w:r>
      <w:proofErr w:type="gramEnd"/>
    </w:p>
    <w:p w14:paraId="5D1EDB35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2C">
        <w:rPr>
          <w:rFonts w:ascii="Times New Roman" w:hAnsi="Times New Roman" w:cs="Times New Roman"/>
          <w:color w:val="000000"/>
          <w:sz w:val="24"/>
          <w:szCs w:val="24"/>
        </w:rPr>
        <w:t xml:space="preserve">Лот 53 - ГАЗ 2217, синий, 2012, 108 530 км, 2.8 МТ (107 л. с.), бензин, задний, VIN X96221700C0736729, ограничения и обременения: запрет на регистрационные действия, ведутся работы по снятию ограничений, </w:t>
      </w:r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03B2C">
        <w:rPr>
          <w:rFonts w:ascii="Times New Roman" w:hAnsi="Times New Roman" w:cs="Times New Roman"/>
          <w:color w:val="000000"/>
          <w:sz w:val="24"/>
          <w:szCs w:val="24"/>
        </w:rPr>
        <w:t>. Малые Кабаны - 542 430,00 руб.;</w:t>
      </w:r>
    </w:p>
    <w:p w14:paraId="03CC6303" w14:textId="77777777" w:rsidR="00803B2C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54 - ГАЗ 2217, синий, 2012, пробег - нет данных, 2.8 МТ (107 л. с.), бензин, задний, VIN X96221700C0737860, ограничения и обременения: запрет на регистрационные действия, ведутся работы по снятию ограничений, с. Малые Кабаны - 542 430,00 руб.;</w:t>
      </w:r>
      <w:proofErr w:type="gramEnd"/>
    </w:p>
    <w:p w14:paraId="308267B4" w14:textId="5E572F27" w:rsidR="00467D6B" w:rsidRPr="00803B2C" w:rsidRDefault="00803B2C" w:rsidP="00803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highlight w:val="yellow"/>
        </w:rPr>
      </w:pPr>
      <w:proofErr w:type="gramStart"/>
      <w:r w:rsidRPr="00803B2C">
        <w:rPr>
          <w:rFonts w:ascii="Times New Roman" w:hAnsi="Times New Roman" w:cs="Times New Roman"/>
          <w:color w:val="000000"/>
          <w:sz w:val="24"/>
          <w:szCs w:val="24"/>
        </w:rPr>
        <w:t>Лот 55 - ГАЗ 2217, синий, 2012, пробег - нет данных, 2.8 МТ (107 л. с.), бензин, задний, VIN X96221700C0734050, ограничения и обременения: запрет на регистрационные действия, ведутся работы по снятию ограничений, г. Казань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- 537 040,00 руб.</w:t>
      </w:r>
      <w:proofErr w:type="gramEnd"/>
    </w:p>
    <w:p w14:paraId="15D12F19" w14:textId="77777777" w:rsidR="00EA7238" w:rsidRPr="00803B2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03B2C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803B2C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803B2C">
        <w:rPr>
          <w:rFonts w:ascii="Times New Roman CYR" w:hAnsi="Times New Roman CYR" w:cs="Times New Roman CYR"/>
          <w:color w:val="000000"/>
        </w:rPr>
        <w:t xml:space="preserve"> </w:t>
      </w:r>
      <w:r w:rsidR="00C11EFF" w:rsidRPr="00803B2C">
        <w:rPr>
          <w:rFonts w:ascii="Times New Roman CYR" w:hAnsi="Times New Roman CYR" w:cs="Times New Roman CYR"/>
          <w:color w:val="000000"/>
        </w:rPr>
        <w:t>ОТ http://www.auction-house.ru/</w:t>
      </w:r>
      <w:r w:rsidRPr="00803B2C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803B2C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803B2C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803B2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03B2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D0D0C33" w:rsidR="00EA7238" w:rsidRPr="00B107D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B107D7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67D6B" w:rsidRPr="00B107D7">
        <w:fldChar w:fldCharType="begin">
          <w:ffData>
            <w:name w:val=""/>
            <w:enabled/>
            <w:calcOnExit w:val="0"/>
            <w:textInput/>
          </w:ffData>
        </w:fldChar>
      </w:r>
      <w:r w:rsidR="00467D6B" w:rsidRPr="00B107D7">
        <w:instrText xml:space="preserve"> FORMTEXT </w:instrText>
      </w:r>
      <w:r w:rsidR="00467D6B" w:rsidRPr="00B107D7">
        <w:fldChar w:fldCharType="separate"/>
      </w:r>
      <w:r w:rsidR="00803B2C" w:rsidRPr="00B107D7">
        <w:rPr>
          <w:noProof/>
        </w:rPr>
        <w:t>5(пять</w:t>
      </w:r>
      <w:r w:rsidR="00B107D7" w:rsidRPr="00B107D7">
        <w:rPr>
          <w:noProof/>
        </w:rPr>
        <w:t>)</w:t>
      </w:r>
      <w:r w:rsidR="00467D6B" w:rsidRPr="00B107D7">
        <w:fldChar w:fldCharType="end"/>
      </w:r>
      <w:r w:rsidRPr="00B107D7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E13BF95" w:rsidR="00EA7238" w:rsidRPr="00B107D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07D7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B107D7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B107D7">
        <w:rPr>
          <w:rFonts w:ascii="Times New Roman CYR" w:hAnsi="Times New Roman CYR" w:cs="Times New Roman CYR"/>
          <w:color w:val="000000"/>
        </w:rPr>
        <w:t xml:space="preserve"> </w:t>
      </w:r>
      <w:r w:rsidR="00B107D7" w:rsidRPr="00B107D7">
        <w:rPr>
          <w:b/>
        </w:rPr>
        <w:t>10 августа</w:t>
      </w:r>
      <w:r w:rsidR="00C11EFF" w:rsidRPr="00B107D7">
        <w:rPr>
          <w:b/>
        </w:rPr>
        <w:t xml:space="preserve"> </w:t>
      </w:r>
      <w:r w:rsidR="00130BFB" w:rsidRPr="00B107D7">
        <w:rPr>
          <w:b/>
        </w:rPr>
        <w:t>2020</w:t>
      </w:r>
      <w:r w:rsidR="00564010" w:rsidRPr="00B107D7">
        <w:rPr>
          <w:b/>
        </w:rPr>
        <w:t xml:space="preserve"> г</w:t>
      </w:r>
      <w:r w:rsidR="00C11EFF" w:rsidRPr="00B107D7">
        <w:rPr>
          <w:b/>
        </w:rPr>
        <w:t>.</w:t>
      </w:r>
      <w:r w:rsidR="00467D6B" w:rsidRPr="00B107D7">
        <w:t xml:space="preserve"> </w:t>
      </w:r>
      <w:r w:rsidRPr="00B107D7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B107D7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B107D7">
          <w:rPr>
            <w:rStyle w:val="a4"/>
          </w:rPr>
          <w:t>http://lot-online.ru</w:t>
        </w:r>
      </w:hyperlink>
      <w:r w:rsidR="00C11EFF" w:rsidRPr="00B107D7">
        <w:rPr>
          <w:color w:val="000000"/>
        </w:rPr>
        <w:t xml:space="preserve"> (далее – ЭТП)</w:t>
      </w:r>
      <w:r w:rsidRPr="00B107D7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B107D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07D7">
        <w:rPr>
          <w:color w:val="000000"/>
        </w:rPr>
        <w:t>Время окончания Торгов:</w:t>
      </w:r>
    </w:p>
    <w:p w14:paraId="5227E954" w14:textId="77777777" w:rsidR="00EA7238" w:rsidRPr="00B107D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07D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B107D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07D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C101AB6" w:rsidR="00EA7238" w:rsidRPr="00B107D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07D7">
        <w:rPr>
          <w:color w:val="000000"/>
        </w:rPr>
        <w:t>В случае</w:t>
      </w:r>
      <w:proofErr w:type="gramStart"/>
      <w:r w:rsidRPr="00B107D7">
        <w:rPr>
          <w:color w:val="000000"/>
        </w:rPr>
        <w:t>,</w:t>
      </w:r>
      <w:proofErr w:type="gramEnd"/>
      <w:r w:rsidRPr="00B107D7">
        <w:rPr>
          <w:color w:val="000000"/>
        </w:rPr>
        <w:t xml:space="preserve"> если по итогам Торгов, назначенных на</w:t>
      </w:r>
      <w:r w:rsidR="00C11EFF" w:rsidRPr="00B107D7">
        <w:rPr>
          <w:color w:val="000000"/>
        </w:rPr>
        <w:t xml:space="preserve"> </w:t>
      </w:r>
      <w:r w:rsidR="00B107D7" w:rsidRPr="00B107D7">
        <w:rPr>
          <w:color w:val="000000"/>
        </w:rPr>
        <w:t>10 августа 2020</w:t>
      </w:r>
      <w:r w:rsidR="00564010" w:rsidRPr="00B107D7">
        <w:rPr>
          <w:color w:val="000000"/>
        </w:rPr>
        <w:t xml:space="preserve"> г</w:t>
      </w:r>
      <w:r w:rsidR="00C11EFF" w:rsidRPr="00B107D7">
        <w:rPr>
          <w:color w:val="000000"/>
        </w:rPr>
        <w:t>.</w:t>
      </w:r>
      <w:r w:rsidRPr="00B107D7">
        <w:rPr>
          <w:color w:val="000000"/>
        </w:rPr>
        <w:t xml:space="preserve">, лоты не реализованы, то в 14:00 часов по московскому времени </w:t>
      </w:r>
      <w:r w:rsidR="00B107D7" w:rsidRPr="00B107D7">
        <w:rPr>
          <w:b/>
        </w:rPr>
        <w:t>28 сентября</w:t>
      </w:r>
      <w:r w:rsidR="00C11EFF" w:rsidRPr="00B107D7">
        <w:rPr>
          <w:b/>
        </w:rPr>
        <w:t xml:space="preserve"> </w:t>
      </w:r>
      <w:r w:rsidR="00130BFB" w:rsidRPr="00B107D7">
        <w:rPr>
          <w:b/>
        </w:rPr>
        <w:t>2020</w:t>
      </w:r>
      <w:r w:rsidR="00564010" w:rsidRPr="00B107D7">
        <w:rPr>
          <w:b/>
        </w:rPr>
        <w:t xml:space="preserve"> г</w:t>
      </w:r>
      <w:r w:rsidR="00C11EFF" w:rsidRPr="00B107D7">
        <w:rPr>
          <w:b/>
        </w:rPr>
        <w:t>.</w:t>
      </w:r>
      <w:r w:rsidR="00467D6B" w:rsidRPr="00B107D7">
        <w:t xml:space="preserve"> </w:t>
      </w:r>
      <w:r w:rsidRPr="00B107D7">
        <w:rPr>
          <w:color w:val="000000"/>
        </w:rPr>
        <w:t xml:space="preserve">на </w:t>
      </w:r>
      <w:r w:rsidR="00C11EFF" w:rsidRPr="00B107D7">
        <w:rPr>
          <w:color w:val="000000"/>
        </w:rPr>
        <w:t>ЭТП</w:t>
      </w:r>
      <w:r w:rsidR="00467D6B" w:rsidRPr="00B107D7">
        <w:t xml:space="preserve"> </w:t>
      </w:r>
      <w:r w:rsidRPr="00B107D7">
        <w:rPr>
          <w:color w:val="000000"/>
        </w:rPr>
        <w:t>будут проведены</w:t>
      </w:r>
      <w:r w:rsidRPr="00B107D7">
        <w:rPr>
          <w:b/>
          <w:bCs/>
          <w:color w:val="000000"/>
        </w:rPr>
        <w:t xml:space="preserve"> повторные Торги </w:t>
      </w:r>
      <w:r w:rsidRPr="00B107D7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B107D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07D7">
        <w:rPr>
          <w:color w:val="000000"/>
        </w:rPr>
        <w:t xml:space="preserve">Оператор </w:t>
      </w:r>
      <w:r w:rsidR="00F05E04" w:rsidRPr="00B107D7">
        <w:rPr>
          <w:color w:val="000000"/>
        </w:rPr>
        <w:t>ЭТП</w:t>
      </w:r>
      <w:r w:rsidRPr="00B107D7">
        <w:rPr>
          <w:color w:val="000000"/>
        </w:rPr>
        <w:t xml:space="preserve"> (далее – Оператор) обеспечивает проведение Торгов.</w:t>
      </w:r>
    </w:p>
    <w:p w14:paraId="415A5C5E" w14:textId="614814BA" w:rsidR="00EA7238" w:rsidRPr="00B107D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07D7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B107D7">
        <w:rPr>
          <w:color w:val="000000"/>
        </w:rPr>
        <w:t>00</w:t>
      </w:r>
      <w:r w:rsidRPr="00B107D7">
        <w:rPr>
          <w:color w:val="000000"/>
        </w:rPr>
        <w:t xml:space="preserve"> часов по московскому времени </w:t>
      </w:r>
      <w:r w:rsidR="00B107D7" w:rsidRPr="00B107D7">
        <w:t>30 июня</w:t>
      </w:r>
      <w:r w:rsidR="00C11EFF" w:rsidRPr="00B107D7">
        <w:t xml:space="preserve"> </w:t>
      </w:r>
      <w:r w:rsidR="00130BFB" w:rsidRPr="00B107D7">
        <w:t>2020</w:t>
      </w:r>
      <w:r w:rsidR="00564010" w:rsidRPr="00B107D7">
        <w:t xml:space="preserve"> г</w:t>
      </w:r>
      <w:r w:rsidR="00C11EFF" w:rsidRPr="00B107D7">
        <w:t>.</w:t>
      </w:r>
      <w:r w:rsidRPr="00B107D7">
        <w:rPr>
          <w:color w:val="000000"/>
        </w:rPr>
        <w:t>, а на участие в повторных Торгах начинается в 00:</w:t>
      </w:r>
      <w:r w:rsidR="00997993" w:rsidRPr="00B107D7">
        <w:rPr>
          <w:color w:val="000000"/>
        </w:rPr>
        <w:t>00</w:t>
      </w:r>
      <w:r w:rsidRPr="00B107D7">
        <w:rPr>
          <w:color w:val="000000"/>
        </w:rPr>
        <w:t xml:space="preserve"> часов по московскому времени </w:t>
      </w:r>
      <w:r w:rsidR="00C11EFF" w:rsidRPr="00B107D7">
        <w:t>1</w:t>
      </w:r>
      <w:r w:rsidR="00B107D7" w:rsidRPr="00B107D7">
        <w:t>7 августа</w:t>
      </w:r>
      <w:r w:rsidR="00C11EFF" w:rsidRPr="00B107D7">
        <w:t xml:space="preserve"> </w:t>
      </w:r>
      <w:r w:rsidR="00130BFB" w:rsidRPr="00B107D7">
        <w:t>2020</w:t>
      </w:r>
      <w:r w:rsidR="00564010" w:rsidRPr="00B107D7">
        <w:t xml:space="preserve"> г</w:t>
      </w:r>
      <w:r w:rsidR="00C11EFF" w:rsidRPr="00B107D7">
        <w:t>.</w:t>
      </w:r>
      <w:r w:rsidRPr="00B107D7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B107D7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B107D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07D7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9871F42" w:rsidR="00EA7238" w:rsidRPr="00B107D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07D7">
        <w:rPr>
          <w:b/>
          <w:bCs/>
          <w:color w:val="000000"/>
        </w:rPr>
        <w:t>Торги ППП</w:t>
      </w:r>
      <w:r w:rsidR="00C11EFF" w:rsidRPr="00B107D7">
        <w:rPr>
          <w:color w:val="000000"/>
          <w:shd w:val="clear" w:color="auto" w:fill="FFFFFF"/>
        </w:rPr>
        <w:t xml:space="preserve"> будут проведены на ЭТП</w:t>
      </w:r>
      <w:r w:rsidRPr="00B107D7">
        <w:rPr>
          <w:color w:val="000000"/>
          <w:shd w:val="clear" w:color="auto" w:fill="FFFFFF"/>
        </w:rPr>
        <w:t xml:space="preserve"> </w:t>
      </w:r>
      <w:r w:rsidRPr="00B107D7">
        <w:rPr>
          <w:b/>
          <w:bCs/>
          <w:color w:val="000000"/>
        </w:rPr>
        <w:t xml:space="preserve">с </w:t>
      </w:r>
      <w:r w:rsidR="00B107D7" w:rsidRPr="00B107D7">
        <w:rPr>
          <w:b/>
        </w:rPr>
        <w:t>02</w:t>
      </w:r>
      <w:r w:rsidR="00C11EFF" w:rsidRPr="00B107D7">
        <w:rPr>
          <w:b/>
        </w:rPr>
        <w:t xml:space="preserve"> октября </w:t>
      </w:r>
      <w:r w:rsidR="00130BFB" w:rsidRPr="00B107D7">
        <w:rPr>
          <w:b/>
        </w:rPr>
        <w:t>2020</w:t>
      </w:r>
      <w:r w:rsidR="00564010" w:rsidRPr="00B107D7">
        <w:rPr>
          <w:b/>
        </w:rPr>
        <w:t xml:space="preserve"> г</w:t>
      </w:r>
      <w:r w:rsidR="00C11EFF" w:rsidRPr="00B107D7">
        <w:rPr>
          <w:b/>
        </w:rPr>
        <w:t>.</w:t>
      </w:r>
      <w:r w:rsidRPr="00B107D7">
        <w:rPr>
          <w:b/>
          <w:bCs/>
          <w:color w:val="000000"/>
        </w:rPr>
        <w:t xml:space="preserve"> по </w:t>
      </w:r>
      <w:r w:rsidR="00B107D7" w:rsidRPr="00B107D7">
        <w:rPr>
          <w:b/>
          <w:bCs/>
          <w:color w:val="000000"/>
        </w:rPr>
        <w:t>23 января 2021</w:t>
      </w:r>
      <w:r w:rsidR="00564010" w:rsidRPr="00B107D7">
        <w:rPr>
          <w:b/>
        </w:rPr>
        <w:t xml:space="preserve"> г</w:t>
      </w:r>
      <w:r w:rsidR="00C11EFF" w:rsidRPr="00B107D7">
        <w:rPr>
          <w:b/>
        </w:rPr>
        <w:t>.</w:t>
      </w:r>
    </w:p>
    <w:p w14:paraId="1AA4D8CB" w14:textId="622F805F" w:rsidR="00EA7238" w:rsidRPr="00B107D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07D7">
        <w:rPr>
          <w:color w:val="000000"/>
        </w:rPr>
        <w:t>Заявки на участие в Торгах ППП приним</w:t>
      </w:r>
      <w:r w:rsidR="0015099D" w:rsidRPr="00B107D7">
        <w:rPr>
          <w:color w:val="000000"/>
        </w:rPr>
        <w:t>а</w:t>
      </w:r>
      <w:r w:rsidR="00997993" w:rsidRPr="00B107D7">
        <w:rPr>
          <w:color w:val="000000"/>
        </w:rPr>
        <w:t>ются Оператором, начиная с 00:00</w:t>
      </w:r>
      <w:r w:rsidRPr="00B107D7">
        <w:rPr>
          <w:color w:val="000000"/>
        </w:rPr>
        <w:t xml:space="preserve"> часов по московскому времени </w:t>
      </w:r>
      <w:r w:rsidR="00B107D7" w:rsidRPr="00B107D7">
        <w:t xml:space="preserve">02 октября 2020 </w:t>
      </w:r>
      <w:r w:rsidR="00C11EFF" w:rsidRPr="00B107D7">
        <w:t>г</w:t>
      </w:r>
      <w:r w:rsidRPr="00B107D7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B107D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07D7">
        <w:rPr>
          <w:color w:val="000000"/>
        </w:rPr>
        <w:t xml:space="preserve">При наличии заявок на участие в Торгах ППП </w:t>
      </w:r>
      <w:r w:rsidR="00722ECA" w:rsidRPr="00B107D7">
        <w:rPr>
          <w:color w:val="000000"/>
        </w:rPr>
        <w:t>ОТ</w:t>
      </w:r>
      <w:r w:rsidRPr="00B107D7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B107D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07D7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B107D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07D7">
        <w:rPr>
          <w:color w:val="000000"/>
        </w:rPr>
        <w:t>Начальные цены продажи лотов устанавливаются следующие:</w:t>
      </w:r>
    </w:p>
    <w:p w14:paraId="535C9D8B" w14:textId="1163DC57" w:rsidR="00B107D7" w:rsidRPr="00B107D7" w:rsidRDefault="00B10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07D7">
        <w:rPr>
          <w:b/>
          <w:color w:val="000000"/>
        </w:rPr>
        <w:t>По лотам 1-32:</w:t>
      </w:r>
    </w:p>
    <w:p w14:paraId="18E4A017" w14:textId="6FDDBCD4" w:rsidR="00B107D7" w:rsidRPr="00B107D7" w:rsidRDefault="00B107D7" w:rsidP="00B10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07D7">
        <w:rPr>
          <w:color w:val="000000"/>
        </w:rPr>
        <w:t>с 02 октября 2020 г. по 15 ноября 2020 г. - в размере начальной цены продажи лотов;</w:t>
      </w:r>
    </w:p>
    <w:p w14:paraId="15DE5BDD" w14:textId="77777777" w:rsidR="00B107D7" w:rsidRPr="00B107D7" w:rsidRDefault="00B107D7" w:rsidP="00B10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07D7">
        <w:rPr>
          <w:color w:val="000000"/>
        </w:rPr>
        <w:t>с 16 ноября 2020 г. по 22 ноября 2020 г. - в размере 95,10% от начальной цены продажи лотов;</w:t>
      </w:r>
    </w:p>
    <w:p w14:paraId="0E76E808" w14:textId="77777777" w:rsidR="00B107D7" w:rsidRPr="00B107D7" w:rsidRDefault="00B107D7" w:rsidP="00B10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07D7">
        <w:rPr>
          <w:color w:val="000000"/>
        </w:rPr>
        <w:lastRenderedPageBreak/>
        <w:t>с 23 ноября 2020 г. по 29 ноября 2020 г. - в размере 90,20% от начальной цены продажи лотов;</w:t>
      </w:r>
    </w:p>
    <w:p w14:paraId="02B03DF9" w14:textId="77777777" w:rsidR="00B107D7" w:rsidRPr="00B107D7" w:rsidRDefault="00B107D7" w:rsidP="00B10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07D7">
        <w:rPr>
          <w:color w:val="000000"/>
        </w:rPr>
        <w:t>с 30 ноября 2020 г. по 06 декабря 2020 г. - в размере 85,30% от начальной цены продажи лотов;</w:t>
      </w:r>
    </w:p>
    <w:p w14:paraId="3E461C60" w14:textId="77777777" w:rsidR="00B107D7" w:rsidRPr="00B107D7" w:rsidRDefault="00B107D7" w:rsidP="00B10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07D7">
        <w:rPr>
          <w:color w:val="000000"/>
        </w:rPr>
        <w:t>с 07 декабря 2020 г. по 13 декабря 2020 г. - в размере 80,40% от начальной цены продажи лотов;</w:t>
      </w:r>
    </w:p>
    <w:p w14:paraId="22BB5B15" w14:textId="77777777" w:rsidR="00B107D7" w:rsidRPr="00B107D7" w:rsidRDefault="00B107D7" w:rsidP="00B10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07D7">
        <w:rPr>
          <w:color w:val="000000"/>
        </w:rPr>
        <w:t>с 14 декабря 2020 г. по 20 декабря 2020 г. - в размере 75,50% от начальной цены продажи лотов;</w:t>
      </w:r>
    </w:p>
    <w:p w14:paraId="08A1F4B2" w14:textId="77777777" w:rsidR="00B107D7" w:rsidRPr="00B107D7" w:rsidRDefault="00B107D7" w:rsidP="00B10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07D7">
        <w:rPr>
          <w:color w:val="000000"/>
        </w:rPr>
        <w:t>с 21 декабря 2020 г. по 27 декабря 2020 г. - в размере 70,60% от начальной цены продажи лотов;</w:t>
      </w:r>
    </w:p>
    <w:p w14:paraId="48350FC1" w14:textId="77777777" w:rsidR="00B107D7" w:rsidRPr="00D133AC" w:rsidRDefault="00B107D7" w:rsidP="00B10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07D7">
        <w:rPr>
          <w:color w:val="000000"/>
        </w:rPr>
        <w:t xml:space="preserve">с 28 </w:t>
      </w:r>
      <w:r w:rsidRPr="00D133AC">
        <w:rPr>
          <w:color w:val="000000"/>
        </w:rPr>
        <w:t>декабря 2020 г. по 03 января 2021 г. - в размере 65,70% от начальной цены продажи лотов;</w:t>
      </w:r>
    </w:p>
    <w:p w14:paraId="36AA36B5" w14:textId="77777777" w:rsidR="00B107D7" w:rsidRPr="00D133AC" w:rsidRDefault="00B107D7" w:rsidP="00B10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133AC">
        <w:rPr>
          <w:color w:val="000000"/>
        </w:rPr>
        <w:t>с 04 января 2021 г. по 16 января 2021 г. - в размере 60,80% от начальной цены продажи лотов;</w:t>
      </w:r>
    </w:p>
    <w:p w14:paraId="5320FEF3" w14:textId="62299248" w:rsidR="00EA7238" w:rsidRPr="009F2489" w:rsidRDefault="00B107D7" w:rsidP="00B10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33AC">
        <w:rPr>
          <w:color w:val="000000"/>
        </w:rPr>
        <w:t>с 17 января 2021 г. по 23 января 2021 г. - в размере 55,90% от начальной цены продажи лотов</w:t>
      </w:r>
      <w:r w:rsidR="00EA7238" w:rsidRPr="00D133AC">
        <w:rPr>
          <w:color w:val="000000"/>
        </w:rPr>
        <w:t>.</w:t>
      </w:r>
    </w:p>
    <w:p w14:paraId="4E0B8735" w14:textId="15AF31E6" w:rsidR="00B107D7" w:rsidRPr="00D133AC" w:rsidRDefault="00B107D7" w:rsidP="00B10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133AC">
        <w:rPr>
          <w:b/>
          <w:color w:val="000000"/>
        </w:rPr>
        <w:t xml:space="preserve">По лотам </w:t>
      </w:r>
      <w:r w:rsidR="00AC094F" w:rsidRPr="00D133AC">
        <w:rPr>
          <w:b/>
          <w:color w:val="000000"/>
        </w:rPr>
        <w:t>33-55</w:t>
      </w:r>
      <w:r w:rsidRPr="00D133AC">
        <w:rPr>
          <w:b/>
          <w:color w:val="000000"/>
        </w:rPr>
        <w:t>:</w:t>
      </w:r>
    </w:p>
    <w:p w14:paraId="749BE3E1" w14:textId="77777777" w:rsidR="00AC094F" w:rsidRPr="00D133AC" w:rsidRDefault="00AC094F" w:rsidP="00AC09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133AC">
        <w:rPr>
          <w:color w:val="000000"/>
        </w:rPr>
        <w:t>с 02 октября 2020 г. по 15 ноября 2020 г. - в размере начальной цены продажи лотов;</w:t>
      </w:r>
    </w:p>
    <w:p w14:paraId="1B821A31" w14:textId="77777777" w:rsidR="00AC094F" w:rsidRPr="00D133AC" w:rsidRDefault="00AC094F" w:rsidP="00AC09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133AC">
        <w:rPr>
          <w:color w:val="000000"/>
        </w:rPr>
        <w:t>с 16 ноября 2020 г. по 22 ноября 2020 г. - в размере 89,51% от начальной цены продажи лотов;</w:t>
      </w:r>
    </w:p>
    <w:p w14:paraId="6933801F" w14:textId="77777777" w:rsidR="00AC094F" w:rsidRPr="00AC094F" w:rsidRDefault="00AC094F" w:rsidP="00AC09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133AC">
        <w:rPr>
          <w:color w:val="000000"/>
        </w:rPr>
        <w:t>с 23</w:t>
      </w:r>
      <w:r w:rsidRPr="00AC094F">
        <w:rPr>
          <w:color w:val="000000"/>
        </w:rPr>
        <w:t xml:space="preserve"> ноября 2020 г. по 29 ноября 2020 г. - в размере 79,02% от начальной цены продажи лотов;</w:t>
      </w:r>
    </w:p>
    <w:p w14:paraId="77C7198C" w14:textId="77777777" w:rsidR="00AC094F" w:rsidRPr="00AC094F" w:rsidRDefault="00AC094F" w:rsidP="00AC09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094F">
        <w:rPr>
          <w:color w:val="000000"/>
        </w:rPr>
        <w:t>с 30 ноября 2020 г. по 06 декабря 2020 г. - в размере 68,53% от начальной цены продажи лотов;</w:t>
      </w:r>
    </w:p>
    <w:p w14:paraId="2C2C0C77" w14:textId="77777777" w:rsidR="00AC094F" w:rsidRPr="00AC094F" w:rsidRDefault="00AC094F" w:rsidP="00AC09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094F">
        <w:rPr>
          <w:color w:val="000000"/>
        </w:rPr>
        <w:t>с 07 декабря 2020 г. по 13 декабря 2020 г. - в размере 58,04% от начальной цены продажи лотов;</w:t>
      </w:r>
    </w:p>
    <w:p w14:paraId="30E70DC5" w14:textId="77777777" w:rsidR="00AC094F" w:rsidRPr="00AC094F" w:rsidRDefault="00AC094F" w:rsidP="00AC09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094F">
        <w:rPr>
          <w:color w:val="000000"/>
        </w:rPr>
        <w:t>с 14 декабря 2020 г. по 20 декабря 2020 г. - в размере 47,55% от начальной цены продажи лотов;</w:t>
      </w:r>
    </w:p>
    <w:p w14:paraId="2B07FE8F" w14:textId="77777777" w:rsidR="00AC094F" w:rsidRPr="0033727F" w:rsidRDefault="00AC094F" w:rsidP="00AC09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C094F">
        <w:rPr>
          <w:color w:val="000000"/>
        </w:rPr>
        <w:t xml:space="preserve">с 21 декабря 2020 г. по 27 декабря 2020 г. - в размере 37,06% от начальной </w:t>
      </w:r>
      <w:r w:rsidRPr="0033727F">
        <w:rPr>
          <w:color w:val="000000"/>
        </w:rPr>
        <w:t>цены продажи лотов;</w:t>
      </w:r>
    </w:p>
    <w:p w14:paraId="6CBD6C11" w14:textId="77777777" w:rsidR="00AC094F" w:rsidRPr="0033727F" w:rsidRDefault="00AC094F" w:rsidP="00AC09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727F">
        <w:rPr>
          <w:color w:val="000000"/>
        </w:rPr>
        <w:t>с 28 декабря 2020 г. по 03 января 2021 г. - в размере 26,57% от начальной цены продажи лотов;</w:t>
      </w:r>
    </w:p>
    <w:p w14:paraId="39E7CA41" w14:textId="77777777" w:rsidR="00AC094F" w:rsidRPr="0033727F" w:rsidRDefault="00AC094F" w:rsidP="00AC09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727F">
        <w:rPr>
          <w:color w:val="000000"/>
        </w:rPr>
        <w:t>с 04 января 2021 г. по 16 января 2021 г. - в размере 16,08% от начальной цены продажи лотов;</w:t>
      </w:r>
    </w:p>
    <w:p w14:paraId="23033B6D" w14:textId="2282F51E" w:rsidR="00B107D7" w:rsidRPr="0033727F" w:rsidRDefault="00AC094F" w:rsidP="00B107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727F">
        <w:rPr>
          <w:color w:val="000000"/>
        </w:rPr>
        <w:t>с 17 января 2021 г. по 23 января 2021 г. - в размере 5,59% от начальной цены продажи лотов</w:t>
      </w:r>
      <w:r w:rsidR="00B107D7" w:rsidRPr="0033727F">
        <w:rPr>
          <w:color w:val="000000"/>
        </w:rPr>
        <w:t>.</w:t>
      </w:r>
    </w:p>
    <w:p w14:paraId="33E19E33" w14:textId="77777777" w:rsidR="00EA7238" w:rsidRPr="0033727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3727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33727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3727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D133A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27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</w:t>
      </w:r>
      <w:r w:rsidRPr="00D133AC">
        <w:rPr>
          <w:rFonts w:ascii="Times New Roman" w:hAnsi="Times New Roman" w:cs="Times New Roman"/>
          <w:sz w:val="24"/>
          <w:szCs w:val="24"/>
        </w:rPr>
        <w:t xml:space="preserve">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D133AC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</w:t>
      </w:r>
      <w:r w:rsidR="0015099D" w:rsidRPr="00D133AC">
        <w:rPr>
          <w:rFonts w:ascii="Times New Roman" w:hAnsi="Times New Roman" w:cs="Times New Roman"/>
          <w:sz w:val="24"/>
          <w:szCs w:val="24"/>
        </w:rPr>
        <w:lastRenderedPageBreak/>
        <w:t>(банкротстве)».</w:t>
      </w:r>
    </w:p>
    <w:p w14:paraId="28FAFF21" w14:textId="77777777" w:rsidR="00EA7238" w:rsidRPr="00D133A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3A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D133A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133AC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D133A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133AC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D133A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13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D133AC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D133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D133AC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D13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33A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D133AC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D133A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D133A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3AC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D133A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133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D133A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3AC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D133AC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D133A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3A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D133AC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3AC">
        <w:rPr>
          <w:rFonts w:ascii="Times New Roman" w:hAnsi="Times New Roman" w:cs="Times New Roman"/>
          <w:sz w:val="24"/>
          <w:szCs w:val="24"/>
        </w:rPr>
        <w:t>ОТ</w:t>
      </w:r>
      <w:r w:rsidR="00EA7238" w:rsidRPr="00D133AC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D133AC">
        <w:rPr>
          <w:rFonts w:ascii="Times New Roman" w:hAnsi="Times New Roman" w:cs="Times New Roman"/>
          <w:sz w:val="24"/>
          <w:szCs w:val="24"/>
        </w:rPr>
        <w:t>ОТ</w:t>
      </w:r>
      <w:r w:rsidR="00EA7238" w:rsidRPr="00D133AC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D133AC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D133AC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D133AC">
        <w:rPr>
          <w:rFonts w:ascii="Times New Roman" w:hAnsi="Times New Roman" w:cs="Times New Roman"/>
          <w:sz w:val="24"/>
          <w:szCs w:val="24"/>
        </w:rPr>
        <w:t>ОТ</w:t>
      </w:r>
      <w:r w:rsidR="00EA7238" w:rsidRPr="00D133AC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D133A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3A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133A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D133A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33AC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D133A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133AC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D133AC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D133A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3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133A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D133A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3A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D133A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3A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D133A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3A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D133A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133AC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D133AC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D133AC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3A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D13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D133AC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D133A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3A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D133A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D133AC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D133A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D133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133A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133A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608F6142" w:rsidR="00EA7238" w:rsidRPr="0033727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133A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bookmarkStart w:id="0" w:name="_GoBack"/>
      <w:r w:rsidR="009F2489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bookmarkEnd w:id="0"/>
      <w:r w:rsidRPr="00D133AC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133AC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D133A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133AC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</w:t>
      </w:r>
      <w:r w:rsidRPr="0033727F">
        <w:rPr>
          <w:rFonts w:ascii="Times New Roman" w:hAnsi="Times New Roman" w:cs="Times New Roman"/>
          <w:color w:val="000000"/>
          <w:sz w:val="24"/>
          <w:szCs w:val="24"/>
        </w:rPr>
        <w:t>Торги ППП) признаются несостоявшимися.</w:t>
      </w:r>
    </w:p>
    <w:p w14:paraId="64EC46B4" w14:textId="77777777" w:rsidR="00EA7238" w:rsidRPr="0033727F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27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33727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F538EFA" w:rsidR="00EA7238" w:rsidRPr="0033727F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3727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33727F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33727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3372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33AC" w:rsidRPr="0033727F">
        <w:rPr>
          <w:rFonts w:ascii="Times New Roman" w:hAnsi="Times New Roman" w:cs="Times New Roman"/>
          <w:color w:val="000000"/>
          <w:sz w:val="24"/>
          <w:szCs w:val="24"/>
        </w:rPr>
        <w:t xml:space="preserve">по тел. +7(495)725-31-33, доб. 6815, у ОТ: </w:t>
      </w:r>
      <w:r w:rsidR="00E54D47" w:rsidRPr="0033727F">
        <w:rPr>
          <w:rFonts w:ascii="Times New Roman" w:hAnsi="Times New Roman" w:cs="Times New Roman"/>
          <w:color w:val="000000"/>
          <w:sz w:val="24"/>
          <w:szCs w:val="24"/>
        </w:rPr>
        <w:t xml:space="preserve">по лотам: 1-7, 9-34, 36-37, 39-41, 43, 45-47, 49, 53-55: </w:t>
      </w:r>
      <w:proofErr w:type="spellStart"/>
      <w:r w:rsidR="00E54D47" w:rsidRPr="0033727F">
        <w:rPr>
          <w:rFonts w:ascii="Times New Roman" w:hAnsi="Times New Roman" w:cs="Times New Roman"/>
          <w:color w:val="000000"/>
          <w:sz w:val="24"/>
          <w:szCs w:val="24"/>
          <w:lang w:val="en-US"/>
        </w:rPr>
        <w:t>nn</w:t>
      </w:r>
      <w:proofErr w:type="spellEnd"/>
      <w:r w:rsidR="00E54D47" w:rsidRPr="0033727F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E54D47" w:rsidRPr="0033727F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E54D47" w:rsidRPr="003372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54D47" w:rsidRPr="0033727F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E54D47" w:rsidRPr="0033727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E54D47" w:rsidRPr="0033727F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E54D47" w:rsidRPr="0033727F">
        <w:rPr>
          <w:rFonts w:ascii="Times New Roman" w:hAnsi="Times New Roman" w:cs="Times New Roman"/>
          <w:color w:val="000000"/>
          <w:sz w:val="24"/>
          <w:szCs w:val="24"/>
        </w:rPr>
        <w:t xml:space="preserve">, Леван Шакая 8(920)051-08-41, Рождественский Дмитрий тел. 8(930)805-20-00, </w:t>
      </w:r>
      <w:r w:rsidR="0033727F" w:rsidRPr="0033727F">
        <w:rPr>
          <w:rFonts w:ascii="Times New Roman" w:hAnsi="Times New Roman" w:cs="Times New Roman"/>
          <w:color w:val="000000"/>
          <w:sz w:val="24"/>
          <w:szCs w:val="24"/>
        </w:rPr>
        <w:t>по лоту: 8, 35, 38: pf@auction-house.ru, Харланова Наталья тел. 8(927)208-21-43,  Соболькова Елена 8(927)208-15-34</w:t>
      </w:r>
      <w:proofErr w:type="gramEnd"/>
      <w:r w:rsidR="0033727F" w:rsidRPr="0033727F">
        <w:rPr>
          <w:rFonts w:ascii="Times New Roman" w:hAnsi="Times New Roman" w:cs="Times New Roman"/>
          <w:color w:val="000000"/>
          <w:sz w:val="24"/>
          <w:szCs w:val="24"/>
        </w:rPr>
        <w:t>, по лотам: 42, 44, 48, 50-52: Тел. 8(812)334-20-50 (с 9.00 до 18.00 по Московскому времени в будние дни) informspb@auction-house.ru</w:t>
      </w:r>
      <w:r w:rsidR="00EA7238" w:rsidRPr="003372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33727F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27F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33727F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33727F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33727F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33727F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27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F039D"/>
    <w:rsid w:val="002C312D"/>
    <w:rsid w:val="0033727F"/>
    <w:rsid w:val="00365722"/>
    <w:rsid w:val="00467D6B"/>
    <w:rsid w:val="00491B06"/>
    <w:rsid w:val="00564010"/>
    <w:rsid w:val="00637A0F"/>
    <w:rsid w:val="006B43E3"/>
    <w:rsid w:val="0070175B"/>
    <w:rsid w:val="007229EA"/>
    <w:rsid w:val="00722ECA"/>
    <w:rsid w:val="00803B2C"/>
    <w:rsid w:val="00865FD7"/>
    <w:rsid w:val="008A37E3"/>
    <w:rsid w:val="00952ED1"/>
    <w:rsid w:val="009730D9"/>
    <w:rsid w:val="00997993"/>
    <w:rsid w:val="009C6E48"/>
    <w:rsid w:val="009F0E7B"/>
    <w:rsid w:val="009F2489"/>
    <w:rsid w:val="00A03865"/>
    <w:rsid w:val="00A115B3"/>
    <w:rsid w:val="00AC094F"/>
    <w:rsid w:val="00B107D7"/>
    <w:rsid w:val="00BE0BF1"/>
    <w:rsid w:val="00BE1559"/>
    <w:rsid w:val="00C11EFF"/>
    <w:rsid w:val="00C9585C"/>
    <w:rsid w:val="00D133AC"/>
    <w:rsid w:val="00D57DB3"/>
    <w:rsid w:val="00D62667"/>
    <w:rsid w:val="00DB0166"/>
    <w:rsid w:val="00E54D47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4350</Words>
  <Characters>25519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13</cp:revision>
  <dcterms:created xsi:type="dcterms:W3CDTF">2019-07-23T07:45:00Z</dcterms:created>
  <dcterms:modified xsi:type="dcterms:W3CDTF">2020-06-23T06:56:00Z</dcterms:modified>
</cp:coreProperties>
</file>