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A4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3B76DB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к Положению о порядке и </w:t>
      </w:r>
    </w:p>
    <w:p w:rsidR="003B76DB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условиях продажи имущества </w:t>
      </w:r>
    </w:p>
    <w:p w:rsid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>ООО «Марио Риоли</w:t>
      </w:r>
      <w:r w:rsidR="00163FFF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137D3A">
        <w:rPr>
          <w:rFonts w:ascii="Times New Roman" w:hAnsi="Times New Roman" w:cs="Times New Roman"/>
          <w:b/>
          <w:sz w:val="24"/>
          <w:szCs w:val="24"/>
        </w:rPr>
        <w:t>28</w:t>
      </w:r>
      <w:r w:rsidR="003E4976">
        <w:rPr>
          <w:rFonts w:ascii="Times New Roman" w:hAnsi="Times New Roman" w:cs="Times New Roman"/>
          <w:b/>
          <w:sz w:val="24"/>
          <w:szCs w:val="24"/>
        </w:rPr>
        <w:t>.07.2020</w:t>
      </w:r>
    </w:p>
    <w:p w:rsidR="002D0142" w:rsidRPr="003B76DB" w:rsidRDefault="002D0142" w:rsidP="002D01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60B" w:rsidRPr="002D0142" w:rsidRDefault="00E4760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3"/>
        <w:gridCol w:w="2835"/>
      </w:tblGrid>
      <w:tr w:rsidR="00163FFF" w:rsidRPr="00027BA7" w:rsidTr="00163FFF">
        <w:trPr>
          <w:trHeight w:val="255"/>
        </w:trPr>
        <w:tc>
          <w:tcPr>
            <w:tcW w:w="6805" w:type="dxa"/>
            <w:gridSpan w:val="2"/>
            <w:shd w:val="clear" w:color="auto" w:fill="auto"/>
            <w:noWrap/>
            <w:vAlign w:val="center"/>
          </w:tcPr>
          <w:p w:rsidR="00163FFF" w:rsidRPr="00027BA7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7BA7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ЛОТ № 2</w:t>
            </w:r>
          </w:p>
        </w:tc>
        <w:tc>
          <w:tcPr>
            <w:tcW w:w="2835" w:type="dxa"/>
          </w:tcPr>
          <w:p w:rsidR="00163FFF" w:rsidRPr="00027BA7" w:rsidRDefault="00163FFF" w:rsidP="002D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C3C21" w:rsidRPr="00027BA7" w:rsidTr="00FC3C21">
        <w:trPr>
          <w:trHeight w:val="255"/>
        </w:trPr>
        <w:tc>
          <w:tcPr>
            <w:tcW w:w="4962" w:type="dxa"/>
            <w:shd w:val="clear" w:color="auto" w:fill="auto"/>
            <w:noWrap/>
            <w:vAlign w:val="center"/>
          </w:tcPr>
          <w:p w:rsidR="00FC3C21" w:rsidRPr="00027BA7" w:rsidRDefault="00FC3C21" w:rsidP="00FC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Имущество</w:t>
            </w:r>
          </w:p>
        </w:tc>
        <w:tc>
          <w:tcPr>
            <w:tcW w:w="1843" w:type="dxa"/>
          </w:tcPr>
          <w:p w:rsidR="00FC3C21" w:rsidRPr="00027BA7" w:rsidRDefault="00FC3C21" w:rsidP="00FC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Рыночная стоимость (руб.)</w:t>
            </w:r>
          </w:p>
        </w:tc>
        <w:tc>
          <w:tcPr>
            <w:tcW w:w="2835" w:type="dxa"/>
            <w:vAlign w:val="center"/>
          </w:tcPr>
          <w:p w:rsidR="00FC3C21" w:rsidRPr="00027BA7" w:rsidRDefault="00FC3C21" w:rsidP="00FC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Залог/ не залог</w:t>
            </w:r>
          </w:p>
        </w:tc>
      </w:tr>
      <w:tr w:rsidR="00163FFF" w:rsidRPr="00027BA7" w:rsidTr="00163FFF">
        <w:trPr>
          <w:trHeight w:val="255"/>
        </w:trPr>
        <w:tc>
          <w:tcPr>
            <w:tcW w:w="4962" w:type="dxa"/>
            <w:shd w:val="clear" w:color="auto" w:fill="auto"/>
            <w:noWrap/>
            <w:vAlign w:val="center"/>
          </w:tcPr>
          <w:p w:rsidR="00163FFF" w:rsidRPr="00027BA7" w:rsidRDefault="00163FFF" w:rsidP="002D01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Товарно-материальные ценности в соответствии с инвентаризационной описью № 3</w:t>
            </w:r>
            <w:r w:rsidR="004164BB">
              <w:rPr>
                <w:rFonts w:ascii="Times New Roman" w:eastAsia="Times New Roman" w:hAnsi="Times New Roman" w:cs="Times New Roman"/>
              </w:rPr>
              <w:t xml:space="preserve"> (ТМЦ)</w:t>
            </w:r>
            <w:r w:rsidRPr="00027BA7">
              <w:rPr>
                <w:rFonts w:ascii="Times New Roman" w:eastAsia="Times New Roman" w:hAnsi="Times New Roman" w:cs="Times New Roman"/>
              </w:rPr>
              <w:t xml:space="preserve"> от 07.08.2019 года, размещенной на сайте ЕФРСБ – сообщение № 4054307 от 12.08.2019</w:t>
            </w:r>
          </w:p>
        </w:tc>
        <w:tc>
          <w:tcPr>
            <w:tcW w:w="1843" w:type="dxa"/>
          </w:tcPr>
          <w:p w:rsidR="00163FFF" w:rsidRPr="00027BA7" w:rsidRDefault="00163FFF" w:rsidP="002D01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186 169 576,00</w:t>
            </w:r>
          </w:p>
        </w:tc>
        <w:tc>
          <w:tcPr>
            <w:tcW w:w="2835" w:type="dxa"/>
          </w:tcPr>
          <w:p w:rsidR="00163FFF" w:rsidRPr="00027BA7" w:rsidRDefault="00163FFF" w:rsidP="002D01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027BA7" w:rsidTr="00163FFF">
        <w:trPr>
          <w:trHeight w:val="255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163FFF" w:rsidRPr="00027BA7" w:rsidRDefault="00163FFF" w:rsidP="002D0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7BA7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</w:tcPr>
          <w:p w:rsidR="00163FFF" w:rsidRPr="00027BA7" w:rsidRDefault="00163FFF" w:rsidP="00E4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7BA7">
              <w:rPr>
                <w:rFonts w:ascii="Times New Roman" w:eastAsia="Times New Roman" w:hAnsi="Times New Roman" w:cs="Times New Roman"/>
                <w:b/>
              </w:rPr>
              <w:t>186 169 576,00</w:t>
            </w:r>
          </w:p>
        </w:tc>
        <w:tc>
          <w:tcPr>
            <w:tcW w:w="2835" w:type="dxa"/>
          </w:tcPr>
          <w:p w:rsidR="00163FFF" w:rsidRPr="00027BA7" w:rsidRDefault="00163FFF" w:rsidP="00E4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4760B" w:rsidRPr="003B76DB" w:rsidRDefault="00E4760B">
      <w:pPr>
        <w:rPr>
          <w:rFonts w:ascii="Times New Roman" w:hAnsi="Times New Roman" w:cs="Times New Roman"/>
          <w:b/>
          <w:sz w:val="24"/>
          <w:szCs w:val="24"/>
        </w:rPr>
      </w:pPr>
    </w:p>
    <w:p w:rsidR="00E4760B" w:rsidRPr="003B76DB" w:rsidRDefault="00E476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4760B" w:rsidRPr="003B76DB" w:rsidSect="000D2D64"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9E" w:rsidRDefault="0064379E" w:rsidP="003B76DB">
      <w:pPr>
        <w:spacing w:after="0" w:line="240" w:lineRule="auto"/>
      </w:pPr>
      <w:r>
        <w:separator/>
      </w:r>
    </w:p>
  </w:endnote>
  <w:endnote w:type="continuationSeparator" w:id="0">
    <w:p w:rsidR="0064379E" w:rsidRDefault="0064379E" w:rsidP="003B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9E" w:rsidRDefault="0064379E" w:rsidP="003B76DB">
      <w:pPr>
        <w:spacing w:after="0" w:line="240" w:lineRule="auto"/>
      </w:pPr>
      <w:r>
        <w:separator/>
      </w:r>
    </w:p>
  </w:footnote>
  <w:footnote w:type="continuationSeparator" w:id="0">
    <w:p w:rsidR="0064379E" w:rsidRDefault="0064379E" w:rsidP="003B7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A4"/>
    <w:rsid w:val="00027BA7"/>
    <w:rsid w:val="000D2D64"/>
    <w:rsid w:val="00137D3A"/>
    <w:rsid w:val="00163FFF"/>
    <w:rsid w:val="00192A8D"/>
    <w:rsid w:val="002800AA"/>
    <w:rsid w:val="002D0142"/>
    <w:rsid w:val="002F25C1"/>
    <w:rsid w:val="003B5D52"/>
    <w:rsid w:val="003B76DB"/>
    <w:rsid w:val="003D21F1"/>
    <w:rsid w:val="003E4976"/>
    <w:rsid w:val="004164BB"/>
    <w:rsid w:val="0051616B"/>
    <w:rsid w:val="00545C1B"/>
    <w:rsid w:val="0064379E"/>
    <w:rsid w:val="007112A4"/>
    <w:rsid w:val="007E3593"/>
    <w:rsid w:val="00862B98"/>
    <w:rsid w:val="009F479D"/>
    <w:rsid w:val="00A90F3F"/>
    <w:rsid w:val="00CB5340"/>
    <w:rsid w:val="00E00F7E"/>
    <w:rsid w:val="00E4760B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49C4A-279F-4E7A-BA4B-36148F9B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6DB"/>
  </w:style>
  <w:style w:type="paragraph" w:styleId="a5">
    <w:name w:val="footer"/>
    <w:basedOn w:val="a"/>
    <w:link w:val="a6"/>
    <w:uiPriority w:val="99"/>
    <w:unhideWhenUsed/>
    <w:rsid w:val="003B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6DB"/>
  </w:style>
  <w:style w:type="paragraph" w:styleId="a7">
    <w:name w:val="Balloon Text"/>
    <w:basedOn w:val="a"/>
    <w:link w:val="a8"/>
    <w:uiPriority w:val="99"/>
    <w:semiHidden/>
    <w:unhideWhenUsed/>
    <w:rsid w:val="007E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nmkj</cp:lastModifiedBy>
  <cp:revision>2</cp:revision>
  <cp:lastPrinted>2020-07-31T05:53:00Z</cp:lastPrinted>
  <dcterms:created xsi:type="dcterms:W3CDTF">2020-08-11T12:29:00Z</dcterms:created>
  <dcterms:modified xsi:type="dcterms:W3CDTF">2020-08-11T12:29:00Z</dcterms:modified>
</cp:coreProperties>
</file>