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6DC92471" w:rsidR="0003404B" w:rsidRPr="00B319F7" w:rsidRDefault="00A56E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19F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319F7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B319F7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B319F7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B319F7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B319F7">
        <w:rPr>
          <w:rFonts w:ascii="Times New Roman" w:hAnsi="Times New Roman" w:cs="Times New Roman"/>
          <w:sz w:val="24"/>
          <w:szCs w:val="24"/>
        </w:rPr>
        <w:t xml:space="preserve">, (812) 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Адыгея от 15 марта 2017 г. </w:t>
      </w:r>
      <w:proofErr w:type="gramStart"/>
      <w:r w:rsidRPr="00B319F7">
        <w:rPr>
          <w:rFonts w:ascii="Times New Roman" w:hAnsi="Times New Roman" w:cs="Times New Roman"/>
          <w:sz w:val="24"/>
          <w:szCs w:val="24"/>
        </w:rPr>
        <w:t>по делу № А01-235/2017 конкурсным управляющим (ликвидатором) Акционерным коммерческим банком «Новация» (публичное акционерное общество) (ПАО АКБ «Новация»), ИНН 0100000050, ОГРН 1020100001899, адрес регистрации: 385011, Республика Адыгея, г. Майкоп, ул. Димитрова, д. 4, корп. 1)</w:t>
      </w:r>
      <w:r w:rsidR="00555595" w:rsidRPr="00B319F7">
        <w:rPr>
          <w:rFonts w:ascii="Times New Roman" w:hAnsi="Times New Roman" w:cs="Times New Roman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555595" w:rsidRPr="00B319F7">
        <w:rPr>
          <w:rFonts w:ascii="Times New Roman" w:hAnsi="Times New Roman" w:cs="Times New Roman"/>
          <w:b/>
          <w:sz w:val="24"/>
          <w:szCs w:val="24"/>
        </w:rPr>
        <w:t>торги</w:t>
      </w:r>
      <w:r w:rsidR="0003404B" w:rsidRPr="00B319F7">
        <w:rPr>
          <w:rFonts w:ascii="Times New Roman" w:hAnsi="Times New Roman" w:cs="Times New Roman"/>
          <w:b/>
          <w:sz w:val="24"/>
          <w:szCs w:val="24"/>
        </w:rPr>
        <w:t xml:space="preserve"> имуществом финансовой организации </w:t>
      </w:r>
      <w:r w:rsidR="0003404B" w:rsidRPr="00B319F7">
        <w:rPr>
          <w:rFonts w:ascii="Times New Roman" w:hAnsi="Times New Roman" w:cs="Times New Roman"/>
          <w:b/>
          <w:bCs/>
          <w:sz w:val="24"/>
          <w:szCs w:val="24"/>
        </w:rPr>
        <w:t>посредством публичного предложения</w:t>
      </w:r>
      <w:r w:rsidR="0003404B" w:rsidRPr="00B319F7">
        <w:rPr>
          <w:rFonts w:ascii="Times New Roman" w:hAnsi="Times New Roman" w:cs="Times New Roman"/>
          <w:b/>
          <w:sz w:val="24"/>
          <w:szCs w:val="24"/>
        </w:rPr>
        <w:t xml:space="preserve"> (далее – Торги ППП).</w:t>
      </w:r>
      <w:proofErr w:type="gramEnd"/>
    </w:p>
    <w:p w14:paraId="531FDA24" w14:textId="77777777" w:rsidR="00555595" w:rsidRPr="00B319F7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19F7">
        <w:rPr>
          <w:rFonts w:ascii="Times New Roman" w:hAnsi="Times New Roman" w:cs="Times New Roman"/>
          <w:sz w:val="24"/>
          <w:szCs w:val="24"/>
        </w:rPr>
        <w:t>Предметом Торгов ППП является следующее имущество:</w:t>
      </w:r>
    </w:p>
    <w:p w14:paraId="69D77AC8" w14:textId="77777777" w:rsidR="00B319F7" w:rsidRPr="00B319F7" w:rsidRDefault="00B319F7" w:rsidP="00B319F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19F7">
        <w:rPr>
          <w:rFonts w:ascii="Times New Roman" w:hAnsi="Times New Roman" w:cs="Times New Roman"/>
          <w:sz w:val="24"/>
          <w:szCs w:val="24"/>
        </w:rPr>
        <w:t xml:space="preserve">Лот 1 - Нежилое здание - 368 кв. м, право долгосрочной аренды земельного участка, адрес: </w:t>
      </w:r>
      <w:proofErr w:type="gramStart"/>
      <w:r w:rsidRPr="00B319F7">
        <w:rPr>
          <w:rFonts w:ascii="Times New Roman" w:hAnsi="Times New Roman" w:cs="Times New Roman"/>
          <w:sz w:val="24"/>
          <w:szCs w:val="24"/>
        </w:rPr>
        <w:t>Республика Адыгея, Майкопский р-он, р. п. Тульский, ул. Октябрьская, д. 24, 2 - этажное, в т. ч. подземных - 1, имущество (9 поз.), кадастровый номер 01:04:0200081:47, договор долгосрочной аренды №357 от 03.07.2002 сроком по 2051 г. - 6 934 505,99 руб.;</w:t>
      </w:r>
      <w:proofErr w:type="gramEnd"/>
    </w:p>
    <w:p w14:paraId="0A8E43D2" w14:textId="77777777" w:rsidR="00B319F7" w:rsidRPr="00B319F7" w:rsidRDefault="00B319F7" w:rsidP="00B319F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19F7">
        <w:rPr>
          <w:rFonts w:ascii="Times New Roman" w:hAnsi="Times New Roman" w:cs="Times New Roman"/>
          <w:sz w:val="24"/>
          <w:szCs w:val="24"/>
        </w:rPr>
        <w:t xml:space="preserve">Лот 2 - Земельный участок - 66 575 кв. м, адрес: </w:t>
      </w:r>
      <w:proofErr w:type="gramStart"/>
      <w:r w:rsidRPr="00B319F7">
        <w:rPr>
          <w:rFonts w:ascii="Times New Roman" w:hAnsi="Times New Roman" w:cs="Times New Roman"/>
          <w:sz w:val="24"/>
          <w:szCs w:val="24"/>
        </w:rPr>
        <w:t xml:space="preserve">Республика Адыгея, </w:t>
      </w:r>
      <w:proofErr w:type="spellStart"/>
      <w:r w:rsidRPr="00B319F7">
        <w:rPr>
          <w:rFonts w:ascii="Times New Roman" w:hAnsi="Times New Roman" w:cs="Times New Roman"/>
          <w:sz w:val="24"/>
          <w:szCs w:val="24"/>
        </w:rPr>
        <w:t>ст-ца</w:t>
      </w:r>
      <w:proofErr w:type="spellEnd"/>
      <w:r w:rsidRPr="00B319F7">
        <w:rPr>
          <w:rFonts w:ascii="Times New Roman" w:hAnsi="Times New Roman" w:cs="Times New Roman"/>
          <w:sz w:val="24"/>
          <w:szCs w:val="24"/>
        </w:rPr>
        <w:t xml:space="preserve"> Ханская, ул. Северная, 25, кадастровый номер 01:08:1109010:1,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- 10 334 412,00 руб.;</w:t>
      </w:r>
      <w:proofErr w:type="gramEnd"/>
    </w:p>
    <w:p w14:paraId="0ECC77C1" w14:textId="77777777" w:rsidR="00B319F7" w:rsidRPr="00B319F7" w:rsidRDefault="00B319F7" w:rsidP="00B319F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19F7">
        <w:rPr>
          <w:rFonts w:ascii="Times New Roman" w:hAnsi="Times New Roman" w:cs="Times New Roman"/>
          <w:sz w:val="24"/>
          <w:szCs w:val="24"/>
        </w:rPr>
        <w:t xml:space="preserve">Лот 3 - Земельный участок - 17 000 кв. м, адрес: </w:t>
      </w:r>
      <w:proofErr w:type="gramStart"/>
      <w:r w:rsidRPr="00B319F7">
        <w:rPr>
          <w:rFonts w:ascii="Times New Roman" w:hAnsi="Times New Roman" w:cs="Times New Roman"/>
          <w:sz w:val="24"/>
          <w:szCs w:val="24"/>
        </w:rPr>
        <w:t>Краснодарский край, г. Анапа, с/о Приморский, ЗАО "Джемете", секция 24, контуры 9, 234, 235, 237, 245, 246, 247, кадастровый номер 23:37:0721001:0175, земли с/х назначения - для с/х производства - 2 759 045,92 руб.;</w:t>
      </w:r>
      <w:proofErr w:type="gramEnd"/>
    </w:p>
    <w:p w14:paraId="551ADDE3" w14:textId="77777777" w:rsidR="00B319F7" w:rsidRPr="00B319F7" w:rsidRDefault="00B319F7" w:rsidP="00B319F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19F7">
        <w:rPr>
          <w:rFonts w:ascii="Times New Roman" w:hAnsi="Times New Roman" w:cs="Times New Roman"/>
          <w:sz w:val="24"/>
          <w:szCs w:val="24"/>
        </w:rPr>
        <w:t xml:space="preserve">Лот 4 - Нежилое здание (3 - этажное) - 1 097,4 кв. м, земельный участок - 2 429 кв. м, адрес: </w:t>
      </w:r>
      <w:proofErr w:type="gramStart"/>
      <w:r w:rsidRPr="00B319F7">
        <w:rPr>
          <w:rFonts w:ascii="Times New Roman" w:hAnsi="Times New Roman" w:cs="Times New Roman"/>
          <w:sz w:val="24"/>
          <w:szCs w:val="24"/>
        </w:rPr>
        <w:t>Республика Адыгея, г. Майкоп, ул. Димитрова, д. 4, корп. 1, 1/3 доли собственности на подземную стоянку - 718,5 кв. м, 1/3 доли собственности на земельный участок - 1 694 кв. м, адрес:</w:t>
      </w:r>
      <w:proofErr w:type="gramEnd"/>
      <w:r w:rsidRPr="00B319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19F7">
        <w:rPr>
          <w:rFonts w:ascii="Times New Roman" w:hAnsi="Times New Roman" w:cs="Times New Roman"/>
          <w:sz w:val="24"/>
          <w:szCs w:val="24"/>
        </w:rPr>
        <w:t>Республика Адыгея, г. Майкоп, ул. Димитрова, д.  4, имущество (435 поз.), кадастровые номера 01:08:0513013:161, 01:08:0513001:3, 01:08:0513001:9, 01:08:0513001:4, земли населенных пунктов - для объектов общественно-делового значения, для размещения и эксплуатации объектов автомобильного транспорта и объектов дорожного хозяйства - 33 756 075,63 руб.;</w:t>
      </w:r>
      <w:proofErr w:type="gramEnd"/>
    </w:p>
    <w:p w14:paraId="0800727F" w14:textId="779AEBDC" w:rsidR="00555595" w:rsidRPr="00B319F7" w:rsidRDefault="00B319F7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319F7">
        <w:rPr>
          <w:rFonts w:ascii="Times New Roman" w:hAnsi="Times New Roman" w:cs="Times New Roman"/>
          <w:sz w:val="24"/>
          <w:szCs w:val="24"/>
        </w:rPr>
        <w:t>Лот 5 - Акц</w:t>
      </w:r>
      <w:proofErr w:type="gramStart"/>
      <w:r w:rsidRPr="00B319F7">
        <w:rPr>
          <w:rFonts w:ascii="Times New Roman" w:hAnsi="Times New Roman" w:cs="Times New Roman"/>
          <w:sz w:val="24"/>
          <w:szCs w:val="24"/>
        </w:rPr>
        <w:t>ии АО</w:t>
      </w:r>
      <w:proofErr w:type="gramEnd"/>
      <w:r w:rsidRPr="00B319F7">
        <w:rPr>
          <w:rFonts w:ascii="Times New Roman" w:hAnsi="Times New Roman" w:cs="Times New Roman"/>
          <w:sz w:val="24"/>
          <w:szCs w:val="24"/>
        </w:rPr>
        <w:t xml:space="preserve"> "Адыгейское ипотечное агентство", ИНН 0105045070, 58 890 шт., (5,6746 %), обыкновенные, рег. № 1-01-34391-Е, номинальная стоимость 10 руб., место учета АО ВТБ Регистратор, ограничения и обременения: находится в стадии ликвидац</w:t>
      </w:r>
      <w:r w:rsidRPr="00B319F7">
        <w:rPr>
          <w:rFonts w:ascii="Times New Roman" w:hAnsi="Times New Roman" w:cs="Times New Roman"/>
          <w:sz w:val="24"/>
          <w:szCs w:val="24"/>
        </w:rPr>
        <w:t>ии, г. Майкоп - 174 903,30 руб.</w:t>
      </w:r>
    </w:p>
    <w:p w14:paraId="14351655" w14:textId="77777777" w:rsidR="00555595" w:rsidRPr="00CB5EC3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B5EC3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CB5EC3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CB5EC3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CB5EC3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CB5EC3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47BD40A6" w:rsidR="0003404B" w:rsidRPr="00CD21AC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21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CD21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CD21AC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CD21AC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CD21AC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CD21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CD21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CB5EC3" w:rsidRPr="00CD21A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18 августа</w:t>
      </w:r>
      <w:r w:rsidR="005742CC" w:rsidRPr="00CD21A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CD21A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CD21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CB5EC3" w:rsidRPr="00CD21A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08 декабря</w:t>
      </w:r>
      <w:r w:rsidR="0003404B" w:rsidRPr="00CD21A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CD21A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CD21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CD21AC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21AC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2DA7BBF9" w:rsidR="0003404B" w:rsidRPr="00CD21AC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21AC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CD21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CD21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CD21AC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CD21AC" w:rsidRPr="00CD21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 августа 2020</w:t>
      </w:r>
      <w:r w:rsidRPr="00CD21AC">
        <w:rPr>
          <w:rFonts w:ascii="Times New Roman" w:hAnsi="Times New Roman" w:cs="Times New Roman"/>
          <w:color w:val="000000"/>
          <w:sz w:val="24"/>
          <w:szCs w:val="24"/>
        </w:rPr>
        <w:t xml:space="preserve"> г. Прием заявок на участие в Торгах ППП и задатков прекращается в 14:00 часов по московскому времени за </w:t>
      </w:r>
      <w:r w:rsidRPr="00CD21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 w:rsidRPr="00CD21A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D21AC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CD21AC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 w:rsidRPr="00CD21A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7777777" w:rsidR="008F1609" w:rsidRPr="00CD21A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21AC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77777777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21AC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16E312A1" w14:textId="507EA9FA" w:rsidR="00CD21AC" w:rsidRPr="004304E7" w:rsidRDefault="00CD21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</w:pPr>
      <w:r w:rsidRPr="00CD21A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Для лота 1</w:t>
      </w:r>
      <w:r w:rsidRPr="004304E7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702BD88F" w14:textId="7FA0FC06" w:rsidR="004304E7" w:rsidRPr="00F269AA" w:rsidRDefault="004304E7" w:rsidP="004304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9AA">
        <w:rPr>
          <w:rFonts w:ascii="Times New Roman" w:hAnsi="Times New Roman" w:cs="Times New Roman"/>
          <w:color w:val="000000"/>
          <w:sz w:val="24"/>
          <w:szCs w:val="24"/>
        </w:rPr>
        <w:t>с 18 августа 2020 г. по 28 сентября 2020 г. - в размере начальной цены продажи лот</w:t>
      </w:r>
      <w:r w:rsidR="00F269A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269A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D1FD78A" w14:textId="4FE2D98C" w:rsidR="004304E7" w:rsidRPr="00F269AA" w:rsidRDefault="004304E7" w:rsidP="004304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9AA">
        <w:rPr>
          <w:rFonts w:ascii="Times New Roman" w:hAnsi="Times New Roman" w:cs="Times New Roman"/>
          <w:color w:val="000000"/>
          <w:sz w:val="24"/>
          <w:szCs w:val="24"/>
        </w:rPr>
        <w:t xml:space="preserve">с 29 сентября 2020 г. по 05 октября 2020 г. - в размере 90,80% от начальной цены продажи </w:t>
      </w:r>
      <w:r w:rsidR="00F269AA" w:rsidRPr="00F269AA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269A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99CB10F" w14:textId="5C722EB6" w:rsidR="004304E7" w:rsidRPr="00F269AA" w:rsidRDefault="004304E7" w:rsidP="004304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9AA">
        <w:rPr>
          <w:rFonts w:ascii="Times New Roman" w:hAnsi="Times New Roman" w:cs="Times New Roman"/>
          <w:color w:val="000000"/>
          <w:sz w:val="24"/>
          <w:szCs w:val="24"/>
        </w:rPr>
        <w:t xml:space="preserve">с 06 октября 2020 г. по 12 октября 2020 г. - в размере 81,60% от начальной цены продажи </w:t>
      </w:r>
      <w:r w:rsidR="00F269AA" w:rsidRPr="00F269AA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269A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B4163D0" w14:textId="0F2CF1B0" w:rsidR="004304E7" w:rsidRPr="00F269AA" w:rsidRDefault="004304E7" w:rsidP="004304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9AA">
        <w:rPr>
          <w:rFonts w:ascii="Times New Roman" w:hAnsi="Times New Roman" w:cs="Times New Roman"/>
          <w:color w:val="000000"/>
          <w:sz w:val="24"/>
          <w:szCs w:val="24"/>
        </w:rPr>
        <w:t xml:space="preserve">с 13 октября 2020 г. по 19 октября 2020 г. - в размере 72,40% от начальной цены продажи </w:t>
      </w:r>
      <w:r w:rsidR="00F269AA" w:rsidRPr="00F269AA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269A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69F1AD3" w14:textId="3D0AB2B9" w:rsidR="004304E7" w:rsidRPr="00F269AA" w:rsidRDefault="004304E7" w:rsidP="004304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9AA">
        <w:rPr>
          <w:rFonts w:ascii="Times New Roman" w:hAnsi="Times New Roman" w:cs="Times New Roman"/>
          <w:color w:val="000000"/>
          <w:sz w:val="24"/>
          <w:szCs w:val="24"/>
        </w:rPr>
        <w:t xml:space="preserve">с 20 октября 2020 г. по 26 октября 2020 г. - в размере 63,20% от начальной цены продажи </w:t>
      </w:r>
      <w:r w:rsidR="00F269AA" w:rsidRPr="00F269AA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269A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0D4D8A8" w14:textId="279A4A3C" w:rsidR="004304E7" w:rsidRPr="00F269AA" w:rsidRDefault="004304E7" w:rsidP="004304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9AA">
        <w:rPr>
          <w:rFonts w:ascii="Times New Roman" w:hAnsi="Times New Roman" w:cs="Times New Roman"/>
          <w:color w:val="000000"/>
          <w:sz w:val="24"/>
          <w:szCs w:val="24"/>
        </w:rPr>
        <w:t xml:space="preserve">с 27 октября 2020 г. по 02 ноября 2020 г. - в размере 54,00% от начальной цены продажи </w:t>
      </w:r>
      <w:r w:rsidR="00F269AA" w:rsidRPr="00F269AA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269A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088943A" w14:textId="0BF9724F" w:rsidR="004304E7" w:rsidRPr="00F269AA" w:rsidRDefault="004304E7" w:rsidP="004304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9AA">
        <w:rPr>
          <w:rFonts w:ascii="Times New Roman" w:hAnsi="Times New Roman" w:cs="Times New Roman"/>
          <w:color w:val="000000"/>
          <w:sz w:val="24"/>
          <w:szCs w:val="24"/>
        </w:rPr>
        <w:t xml:space="preserve">с 03 ноября 2020 г. по 10 ноября 2020 г. - в размере 44,80% от начальной цены продажи </w:t>
      </w:r>
      <w:r w:rsidR="00F269AA" w:rsidRPr="00F269AA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269A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2AB3DD4" w14:textId="0ADC7299" w:rsidR="004304E7" w:rsidRPr="00F269AA" w:rsidRDefault="004304E7" w:rsidP="004304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9AA">
        <w:rPr>
          <w:rFonts w:ascii="Times New Roman" w:hAnsi="Times New Roman" w:cs="Times New Roman"/>
          <w:color w:val="000000"/>
          <w:sz w:val="24"/>
          <w:szCs w:val="24"/>
        </w:rPr>
        <w:t xml:space="preserve">с 11 ноября 2020 г. по 17 ноября 2020 г. - в размере 35,60% от начальной цены продажи </w:t>
      </w:r>
      <w:r w:rsidR="00F269AA" w:rsidRPr="00F269AA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269A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E6FAFCD" w14:textId="1F992CB3" w:rsidR="004304E7" w:rsidRPr="00F269AA" w:rsidRDefault="004304E7" w:rsidP="004304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9AA">
        <w:rPr>
          <w:rFonts w:ascii="Times New Roman" w:hAnsi="Times New Roman" w:cs="Times New Roman"/>
          <w:color w:val="000000"/>
          <w:sz w:val="24"/>
          <w:szCs w:val="24"/>
        </w:rPr>
        <w:t xml:space="preserve">с 18 ноября 2020 г. по 24 ноября 2020 г. - в размере 26,40% от начальной цены продажи </w:t>
      </w:r>
      <w:r w:rsidR="00F269AA" w:rsidRPr="00F269AA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269A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DB837C0" w14:textId="7DBC5757" w:rsidR="004304E7" w:rsidRPr="00F269AA" w:rsidRDefault="004304E7" w:rsidP="004304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9AA">
        <w:rPr>
          <w:rFonts w:ascii="Times New Roman" w:hAnsi="Times New Roman" w:cs="Times New Roman"/>
          <w:color w:val="000000"/>
          <w:sz w:val="24"/>
          <w:szCs w:val="24"/>
        </w:rPr>
        <w:t xml:space="preserve">с 25 ноября 2020 г. по 01 декабря 2020 г. - в размере 17,20% от начальной цены продажи </w:t>
      </w:r>
      <w:r w:rsidR="00F269AA" w:rsidRPr="00F269AA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269A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DF7D052" w14:textId="5EACC379" w:rsidR="0003404B" w:rsidRDefault="004304E7" w:rsidP="004304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9AA">
        <w:rPr>
          <w:rFonts w:ascii="Times New Roman" w:hAnsi="Times New Roman" w:cs="Times New Roman"/>
          <w:color w:val="000000"/>
          <w:sz w:val="24"/>
          <w:szCs w:val="24"/>
        </w:rPr>
        <w:t xml:space="preserve">с 02 декабря 2020 г. по 08 декабря 2020 г. - в размере </w:t>
      </w:r>
      <w:r w:rsidR="00F269AA" w:rsidRPr="00F269AA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F269AA">
        <w:rPr>
          <w:rFonts w:ascii="Times New Roman" w:hAnsi="Times New Roman" w:cs="Times New Roman"/>
          <w:color w:val="000000"/>
          <w:sz w:val="24"/>
          <w:szCs w:val="24"/>
        </w:rPr>
        <w:t xml:space="preserve">,00% от начальной </w:t>
      </w:r>
      <w:r w:rsidRPr="00F269AA">
        <w:rPr>
          <w:rFonts w:ascii="Times New Roman" w:hAnsi="Times New Roman" w:cs="Times New Roman"/>
          <w:color w:val="000000"/>
          <w:sz w:val="24"/>
          <w:szCs w:val="24"/>
        </w:rPr>
        <w:t xml:space="preserve">цены продажи </w:t>
      </w:r>
      <w:r w:rsidR="00F269AA" w:rsidRPr="00F269AA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="0003404B" w:rsidRPr="00F269A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CE2D171" w14:textId="06B8B2EF" w:rsidR="00F269AA" w:rsidRPr="00F86810" w:rsidRDefault="00F269AA" w:rsidP="00F269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868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 w:rsidRPr="00F86810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F8681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1B241B83" w14:textId="61C27A87" w:rsidR="00F86810" w:rsidRPr="00F86810" w:rsidRDefault="00F86810" w:rsidP="00F868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6810">
        <w:rPr>
          <w:rFonts w:ascii="Times New Roman" w:hAnsi="Times New Roman" w:cs="Times New Roman"/>
          <w:color w:val="000000"/>
          <w:sz w:val="24"/>
          <w:szCs w:val="24"/>
        </w:rPr>
        <w:t xml:space="preserve">с 18 августа 2020 г. по 28 сентября 2020 г. - в размере начальной цены продажи </w:t>
      </w:r>
      <w:r w:rsidRPr="00F86810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8681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3403992" w14:textId="1226E119" w:rsidR="00F86810" w:rsidRPr="00F86810" w:rsidRDefault="00F86810" w:rsidP="00F868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6810">
        <w:rPr>
          <w:rFonts w:ascii="Times New Roman" w:hAnsi="Times New Roman" w:cs="Times New Roman"/>
          <w:color w:val="000000"/>
          <w:sz w:val="24"/>
          <w:szCs w:val="24"/>
        </w:rPr>
        <w:t xml:space="preserve">с 29 сентября 2020 г. по 05 октября 2020 г. - в размере 91,30% от начальной цены продажи </w:t>
      </w:r>
      <w:r w:rsidRPr="00F86810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8681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1ED6CBB" w14:textId="4EC309CB" w:rsidR="00F86810" w:rsidRPr="00F86810" w:rsidRDefault="00F86810" w:rsidP="00F868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6810">
        <w:rPr>
          <w:rFonts w:ascii="Times New Roman" w:hAnsi="Times New Roman" w:cs="Times New Roman"/>
          <w:color w:val="000000"/>
          <w:sz w:val="24"/>
          <w:szCs w:val="24"/>
        </w:rPr>
        <w:t xml:space="preserve">с 06 октября 2020 г. по 12 октября 2020 г. - в размере 82,60% от начальной цены продажи </w:t>
      </w:r>
      <w:r w:rsidRPr="00F86810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8681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C7121D7" w14:textId="780A221B" w:rsidR="00F86810" w:rsidRPr="00F86810" w:rsidRDefault="00F86810" w:rsidP="00F868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6810">
        <w:rPr>
          <w:rFonts w:ascii="Times New Roman" w:hAnsi="Times New Roman" w:cs="Times New Roman"/>
          <w:color w:val="000000"/>
          <w:sz w:val="24"/>
          <w:szCs w:val="24"/>
        </w:rPr>
        <w:t xml:space="preserve">с 13 октября 2020 г. по 19 октября 2020 г. - в размере 73,90% от начальной цены продажи </w:t>
      </w:r>
      <w:r w:rsidRPr="00F86810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8681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B2C2220" w14:textId="1C2C1BA9" w:rsidR="00F86810" w:rsidRPr="00F86810" w:rsidRDefault="00F86810" w:rsidP="00F868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6810">
        <w:rPr>
          <w:rFonts w:ascii="Times New Roman" w:hAnsi="Times New Roman" w:cs="Times New Roman"/>
          <w:color w:val="000000"/>
          <w:sz w:val="24"/>
          <w:szCs w:val="24"/>
        </w:rPr>
        <w:t xml:space="preserve">с 20 октября 2020 г. по 26 октября 2020 г. - в размере 65,20% от начальной цены продажи </w:t>
      </w:r>
      <w:r w:rsidRPr="00F86810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8681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7260A8D" w14:textId="783E56F8" w:rsidR="00F86810" w:rsidRPr="00F86810" w:rsidRDefault="00F86810" w:rsidP="00F868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6810">
        <w:rPr>
          <w:rFonts w:ascii="Times New Roman" w:hAnsi="Times New Roman" w:cs="Times New Roman"/>
          <w:color w:val="000000"/>
          <w:sz w:val="24"/>
          <w:szCs w:val="24"/>
        </w:rPr>
        <w:t xml:space="preserve">с 27 октября 2020 г. по 02 ноября 2020 г. - в размере 56,50% от начальной цены продажи </w:t>
      </w:r>
      <w:r w:rsidRPr="00F86810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8681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96FB6C4" w14:textId="581F129C" w:rsidR="00F86810" w:rsidRPr="00F86810" w:rsidRDefault="00F86810" w:rsidP="00F868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6810">
        <w:rPr>
          <w:rFonts w:ascii="Times New Roman" w:hAnsi="Times New Roman" w:cs="Times New Roman"/>
          <w:color w:val="000000"/>
          <w:sz w:val="24"/>
          <w:szCs w:val="24"/>
        </w:rPr>
        <w:t xml:space="preserve">с 03 ноября 2020 г. по 10 ноября 2020 г. - в размере 47,80% от начальной цены продажи </w:t>
      </w:r>
      <w:r w:rsidRPr="00F86810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8681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DC33447" w14:textId="218085A5" w:rsidR="00F86810" w:rsidRPr="00F86810" w:rsidRDefault="00F86810" w:rsidP="00F868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6810">
        <w:rPr>
          <w:rFonts w:ascii="Times New Roman" w:hAnsi="Times New Roman" w:cs="Times New Roman"/>
          <w:color w:val="000000"/>
          <w:sz w:val="24"/>
          <w:szCs w:val="24"/>
        </w:rPr>
        <w:t xml:space="preserve">с 11 ноября 2020 г. по 17 ноября 2020 г. - в размере 39,10% от начальной цены продажи </w:t>
      </w:r>
      <w:r w:rsidRPr="00F86810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8681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4B94EAC" w14:textId="46EE9BC6" w:rsidR="00F86810" w:rsidRPr="00F86810" w:rsidRDefault="00F86810" w:rsidP="00F868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6810">
        <w:rPr>
          <w:rFonts w:ascii="Times New Roman" w:hAnsi="Times New Roman" w:cs="Times New Roman"/>
          <w:color w:val="000000"/>
          <w:sz w:val="24"/>
          <w:szCs w:val="24"/>
        </w:rPr>
        <w:t xml:space="preserve">с 18 ноября 2020 г. по 24 ноября 2020 г. - в размере 30,40% от начальной цены продажи </w:t>
      </w:r>
      <w:r w:rsidRPr="00F86810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8681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40C163E" w14:textId="4025A598" w:rsidR="00F86810" w:rsidRPr="00F86810" w:rsidRDefault="00F86810" w:rsidP="00F868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6810">
        <w:rPr>
          <w:rFonts w:ascii="Times New Roman" w:hAnsi="Times New Roman" w:cs="Times New Roman"/>
          <w:color w:val="000000"/>
          <w:sz w:val="24"/>
          <w:szCs w:val="24"/>
        </w:rPr>
        <w:t xml:space="preserve">с 25 ноября 2020 г. по 01 декабря 2020 г. - в размере 21,70% от начальной цены продажи </w:t>
      </w:r>
      <w:r w:rsidRPr="00F86810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8681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4D3ED79" w14:textId="331D60DD" w:rsidR="00F269AA" w:rsidRPr="00F26380" w:rsidRDefault="00F86810" w:rsidP="00F868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6810">
        <w:rPr>
          <w:rFonts w:ascii="Times New Roman" w:hAnsi="Times New Roman" w:cs="Times New Roman"/>
          <w:color w:val="000000"/>
          <w:sz w:val="24"/>
          <w:szCs w:val="24"/>
        </w:rPr>
        <w:t xml:space="preserve">с 02 декабря 2020 г. по 08 декабря 2020 г. - в размере 13,00% </w:t>
      </w:r>
      <w:r w:rsidRPr="00F86810"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лота</w:t>
      </w:r>
      <w:r w:rsidR="00F269AA" w:rsidRPr="00F2638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FC37894" w14:textId="45387263" w:rsidR="00F269AA" w:rsidRPr="00F26380" w:rsidRDefault="00F269AA" w:rsidP="00F269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</w:pPr>
      <w:r w:rsidRPr="00F2638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 w:rsidR="00F86810" w:rsidRPr="00F26380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F2638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49BF7D5A" w14:textId="6C34E046" w:rsidR="00F86810" w:rsidRPr="00F26380" w:rsidRDefault="00F86810" w:rsidP="00F868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380">
        <w:rPr>
          <w:rFonts w:ascii="Times New Roman" w:hAnsi="Times New Roman" w:cs="Times New Roman"/>
          <w:color w:val="000000"/>
          <w:sz w:val="24"/>
          <w:szCs w:val="24"/>
        </w:rPr>
        <w:t>с 18 августа 2020 г. по 28 сентября 2020 г. - в размере начальной цены продажи лот</w:t>
      </w:r>
      <w:r w:rsidRPr="00F2638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2638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238C72D" w14:textId="7DFC0DB0" w:rsidR="00F86810" w:rsidRPr="00F86810" w:rsidRDefault="00F86810" w:rsidP="00F868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380">
        <w:rPr>
          <w:rFonts w:ascii="Times New Roman" w:hAnsi="Times New Roman" w:cs="Times New Roman"/>
          <w:color w:val="000000"/>
          <w:sz w:val="24"/>
          <w:szCs w:val="24"/>
        </w:rPr>
        <w:t xml:space="preserve">с 29 сентября 2020 г. по 05 октября 2020 г. - в размере 91,40% от начальной цены продажи </w:t>
      </w:r>
      <w:r w:rsidRPr="00F26380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2638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73DEF40" w14:textId="1CE315CD" w:rsidR="00F86810" w:rsidRPr="00F86810" w:rsidRDefault="00F86810" w:rsidP="00F868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6810">
        <w:rPr>
          <w:rFonts w:ascii="Times New Roman" w:hAnsi="Times New Roman" w:cs="Times New Roman"/>
          <w:color w:val="000000"/>
          <w:sz w:val="24"/>
          <w:szCs w:val="24"/>
        </w:rPr>
        <w:t xml:space="preserve">с 06 октября 2020 г. по 12 октября 2020 г. - в размере 82,80% от начальной цены продажи </w:t>
      </w:r>
      <w:r w:rsidRPr="00F86810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8681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E10454A" w14:textId="43E469FC" w:rsidR="00F86810" w:rsidRPr="00F86810" w:rsidRDefault="00F86810" w:rsidP="00F868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6810">
        <w:rPr>
          <w:rFonts w:ascii="Times New Roman" w:hAnsi="Times New Roman" w:cs="Times New Roman"/>
          <w:color w:val="000000"/>
          <w:sz w:val="24"/>
          <w:szCs w:val="24"/>
        </w:rPr>
        <w:t xml:space="preserve">с 13 октября 2020 г. по 19 октября 2020 г. - в размере 74,20% от начальной цены продажи </w:t>
      </w:r>
      <w:r w:rsidRPr="00F86810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8681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13EF5F5" w14:textId="1700D6CF" w:rsidR="00F86810" w:rsidRPr="00F86810" w:rsidRDefault="00F86810" w:rsidP="00F868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681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20 октября 2020 г. по 26 октября 2020 г. - в размере 65,60% от начальной цены продажи </w:t>
      </w:r>
      <w:r w:rsidRPr="00F86810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8681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76E9C2F" w14:textId="519CAA81" w:rsidR="00F86810" w:rsidRPr="00F86810" w:rsidRDefault="00F86810" w:rsidP="00F868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6810">
        <w:rPr>
          <w:rFonts w:ascii="Times New Roman" w:hAnsi="Times New Roman" w:cs="Times New Roman"/>
          <w:color w:val="000000"/>
          <w:sz w:val="24"/>
          <w:szCs w:val="24"/>
        </w:rPr>
        <w:t xml:space="preserve">с 27 октября 2020 г. по 02 ноября 2020 г. - в размере 57,00% от начальной цены продажи </w:t>
      </w:r>
      <w:r w:rsidRPr="00F86810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8681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96A8B4A" w14:textId="037CDFA6" w:rsidR="00F86810" w:rsidRPr="00F86810" w:rsidRDefault="00F86810" w:rsidP="00F868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6810">
        <w:rPr>
          <w:rFonts w:ascii="Times New Roman" w:hAnsi="Times New Roman" w:cs="Times New Roman"/>
          <w:color w:val="000000"/>
          <w:sz w:val="24"/>
          <w:szCs w:val="24"/>
        </w:rPr>
        <w:t xml:space="preserve">с 03 ноября 2020 г. по 10 ноября 2020 г. - в размере 48,40% от начальной цены продажи </w:t>
      </w:r>
      <w:r w:rsidRPr="00F86810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8681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76E9C62" w14:textId="16DF155B" w:rsidR="00F86810" w:rsidRPr="00F86810" w:rsidRDefault="00F86810" w:rsidP="00F868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6810">
        <w:rPr>
          <w:rFonts w:ascii="Times New Roman" w:hAnsi="Times New Roman" w:cs="Times New Roman"/>
          <w:color w:val="000000"/>
          <w:sz w:val="24"/>
          <w:szCs w:val="24"/>
        </w:rPr>
        <w:t xml:space="preserve">с 11 ноября 2020 г. по 17 ноября 2020 г. - в размере 39,80% от начальной цены продажи </w:t>
      </w:r>
      <w:r w:rsidRPr="00F86810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8681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97210E0" w14:textId="61394238" w:rsidR="00F86810" w:rsidRPr="00F86810" w:rsidRDefault="00F86810" w:rsidP="00F868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6810">
        <w:rPr>
          <w:rFonts w:ascii="Times New Roman" w:hAnsi="Times New Roman" w:cs="Times New Roman"/>
          <w:color w:val="000000"/>
          <w:sz w:val="24"/>
          <w:szCs w:val="24"/>
        </w:rPr>
        <w:t xml:space="preserve">с 18 ноября 2020 г. по 24 ноября 2020 г. - в размере 31,20% от начальной цены продажи </w:t>
      </w:r>
      <w:r w:rsidRPr="00F86810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8681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7FE40D5" w14:textId="0B67DD75" w:rsidR="00F86810" w:rsidRPr="00F26380" w:rsidRDefault="00F86810" w:rsidP="00F868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380">
        <w:rPr>
          <w:rFonts w:ascii="Times New Roman" w:hAnsi="Times New Roman" w:cs="Times New Roman"/>
          <w:color w:val="000000"/>
          <w:sz w:val="24"/>
          <w:szCs w:val="24"/>
        </w:rPr>
        <w:t xml:space="preserve">с 25 ноября 2020 г. по 01 декабря 2020 г. - в размере 22,60% от начальной цены продажи </w:t>
      </w:r>
      <w:r w:rsidRPr="00F26380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2638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8CAEE26" w14:textId="45EC1FD0" w:rsidR="00F269AA" w:rsidRPr="00A547B2" w:rsidRDefault="00F86810" w:rsidP="00F868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7B2">
        <w:rPr>
          <w:rFonts w:ascii="Times New Roman" w:hAnsi="Times New Roman" w:cs="Times New Roman"/>
          <w:color w:val="000000"/>
          <w:sz w:val="24"/>
          <w:szCs w:val="24"/>
        </w:rPr>
        <w:t xml:space="preserve">с 02 декабря 2020 г. по 08 декабря 2020 г. - в размере 14,00% от начальной цены продажи </w:t>
      </w:r>
      <w:r w:rsidRPr="00A547B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="00F269AA" w:rsidRPr="00A547B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C1F0DDC" w14:textId="6616EB53" w:rsidR="00F269AA" w:rsidRPr="00A547B2" w:rsidRDefault="00F269AA" w:rsidP="00F269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</w:pPr>
      <w:r w:rsidRPr="00A547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 w:rsidR="005356B9" w:rsidRPr="00A547B2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A547B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7D799218" w14:textId="7572AC8B" w:rsidR="005C3AF9" w:rsidRPr="00A547B2" w:rsidRDefault="005C3AF9" w:rsidP="005C3A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7B2">
        <w:rPr>
          <w:rFonts w:ascii="Times New Roman" w:hAnsi="Times New Roman" w:cs="Times New Roman"/>
          <w:color w:val="000000"/>
          <w:sz w:val="24"/>
          <w:szCs w:val="24"/>
        </w:rPr>
        <w:t xml:space="preserve">с 18 августа 2020 г. по 28 сентября 2020 г. - в размере начальной цены продажи </w:t>
      </w:r>
      <w:r w:rsidRPr="00A547B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A547B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BE692BD" w14:textId="482C155A" w:rsidR="005C3AF9" w:rsidRPr="00A547B2" w:rsidRDefault="005C3AF9" w:rsidP="005C3A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7B2">
        <w:rPr>
          <w:rFonts w:ascii="Times New Roman" w:hAnsi="Times New Roman" w:cs="Times New Roman"/>
          <w:color w:val="000000"/>
          <w:sz w:val="24"/>
          <w:szCs w:val="24"/>
        </w:rPr>
        <w:t xml:space="preserve">с 29 сентября 2020 г. по 05 октября 2020 г. - в размере 90,70% от начальной цены продажи </w:t>
      </w:r>
      <w:r w:rsidRPr="00A547B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A547B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798256B" w14:textId="4A67FBF5" w:rsidR="005C3AF9" w:rsidRPr="005C3AF9" w:rsidRDefault="005C3AF9" w:rsidP="005C3A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7B2">
        <w:rPr>
          <w:rFonts w:ascii="Times New Roman" w:hAnsi="Times New Roman" w:cs="Times New Roman"/>
          <w:color w:val="000000"/>
          <w:sz w:val="24"/>
          <w:szCs w:val="24"/>
        </w:rPr>
        <w:t>с 06 октября 2020 г.</w:t>
      </w:r>
      <w:r w:rsidRPr="005C3AF9">
        <w:rPr>
          <w:rFonts w:ascii="Times New Roman" w:hAnsi="Times New Roman" w:cs="Times New Roman"/>
          <w:color w:val="000000"/>
          <w:sz w:val="24"/>
          <w:szCs w:val="24"/>
        </w:rPr>
        <w:t xml:space="preserve"> по 12 октября 2020 г. - в размере 81,40% от начальной цены продажи </w:t>
      </w:r>
      <w:r w:rsidRPr="005C3AF9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5C3AF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2E03BA9" w14:textId="3653163E" w:rsidR="005C3AF9" w:rsidRPr="005C3AF9" w:rsidRDefault="005C3AF9" w:rsidP="005C3A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3AF9">
        <w:rPr>
          <w:rFonts w:ascii="Times New Roman" w:hAnsi="Times New Roman" w:cs="Times New Roman"/>
          <w:color w:val="000000"/>
          <w:sz w:val="24"/>
          <w:szCs w:val="24"/>
        </w:rPr>
        <w:t xml:space="preserve">с 13 октября 2020 г. по 19 октября 2020 г. - в размере 72,10% от начальной цены продажи </w:t>
      </w:r>
      <w:r w:rsidRPr="005C3AF9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5C3AF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F5D884E" w14:textId="6A6BF6E2" w:rsidR="005C3AF9" w:rsidRPr="005C3AF9" w:rsidRDefault="005C3AF9" w:rsidP="005C3A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3AF9">
        <w:rPr>
          <w:rFonts w:ascii="Times New Roman" w:hAnsi="Times New Roman" w:cs="Times New Roman"/>
          <w:color w:val="000000"/>
          <w:sz w:val="24"/>
          <w:szCs w:val="24"/>
        </w:rPr>
        <w:t xml:space="preserve">с 20 октября 2020 г. по 26 октября 2020 г. - в размере 62,80% от начальной цены продажи </w:t>
      </w:r>
      <w:r w:rsidRPr="005C3AF9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5C3AF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242DDDF" w14:textId="11A08EA1" w:rsidR="005C3AF9" w:rsidRPr="005C3AF9" w:rsidRDefault="005C3AF9" w:rsidP="005C3A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3AF9">
        <w:rPr>
          <w:rFonts w:ascii="Times New Roman" w:hAnsi="Times New Roman" w:cs="Times New Roman"/>
          <w:color w:val="000000"/>
          <w:sz w:val="24"/>
          <w:szCs w:val="24"/>
        </w:rPr>
        <w:t xml:space="preserve">с 27 октября 2020 г. по 02 ноября 2020 г. - в размере 53,50% от начальной цены продажи </w:t>
      </w:r>
      <w:r w:rsidRPr="005C3AF9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5C3AF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A467D11" w14:textId="2F9C466E" w:rsidR="005C3AF9" w:rsidRPr="00C37E7A" w:rsidRDefault="005C3AF9" w:rsidP="005C3A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3AF9">
        <w:rPr>
          <w:rFonts w:ascii="Times New Roman" w:hAnsi="Times New Roman" w:cs="Times New Roman"/>
          <w:color w:val="000000"/>
          <w:sz w:val="24"/>
          <w:szCs w:val="24"/>
        </w:rPr>
        <w:t xml:space="preserve">с 03 ноября 2020 г. по 10 ноября 2020 г. - в размере 44,20% от начальной цены продажи </w:t>
      </w:r>
      <w:r w:rsidRPr="005C3AF9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C37E7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D38D2D7" w14:textId="6F8A7954" w:rsidR="005C3AF9" w:rsidRPr="00C37E7A" w:rsidRDefault="005C3AF9" w:rsidP="005C3A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E7A">
        <w:rPr>
          <w:rFonts w:ascii="Times New Roman" w:hAnsi="Times New Roman" w:cs="Times New Roman"/>
          <w:color w:val="000000"/>
          <w:sz w:val="24"/>
          <w:szCs w:val="24"/>
        </w:rPr>
        <w:t xml:space="preserve">с 11 ноября 2020 г. по 17 ноября 2020 г. - в размере 34,90% от начальной цены продажи </w:t>
      </w:r>
      <w:r w:rsidRPr="00C37E7A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C37E7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7FD3787" w14:textId="31CF9BF2" w:rsidR="005C3AF9" w:rsidRPr="00C37E7A" w:rsidRDefault="005C3AF9" w:rsidP="005C3A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E7A">
        <w:rPr>
          <w:rFonts w:ascii="Times New Roman" w:hAnsi="Times New Roman" w:cs="Times New Roman"/>
          <w:color w:val="000000"/>
          <w:sz w:val="24"/>
          <w:szCs w:val="24"/>
        </w:rPr>
        <w:t xml:space="preserve">с 18 ноября 2020 г. по 24 ноября 2020 г. - в размере 25,60% от начальной цены продажи </w:t>
      </w:r>
      <w:r w:rsidRPr="00C37E7A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C37E7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8482371" w14:textId="51119A64" w:rsidR="005C3AF9" w:rsidRPr="00C37E7A" w:rsidRDefault="005C3AF9" w:rsidP="005C3A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E7A">
        <w:rPr>
          <w:rFonts w:ascii="Times New Roman" w:hAnsi="Times New Roman" w:cs="Times New Roman"/>
          <w:color w:val="000000"/>
          <w:sz w:val="24"/>
          <w:szCs w:val="24"/>
        </w:rPr>
        <w:t xml:space="preserve">с 25 ноября 2020 г. по 01 декабря 2020 г. - в размере 16,30% от начальной цены продажи </w:t>
      </w:r>
      <w:r w:rsidRPr="00C37E7A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C37E7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0C885EA" w14:textId="6276A0C0" w:rsidR="00F269AA" w:rsidRPr="00C37E7A" w:rsidRDefault="005C3AF9" w:rsidP="005C3A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E7A">
        <w:rPr>
          <w:rFonts w:ascii="Times New Roman" w:hAnsi="Times New Roman" w:cs="Times New Roman"/>
          <w:color w:val="000000"/>
          <w:sz w:val="24"/>
          <w:szCs w:val="24"/>
        </w:rPr>
        <w:t>с 02 декабря 2020 г. по 08 декабря 2020 г. - в размере 7,00% от начальной цены продажи</w:t>
      </w:r>
      <w:r w:rsidRPr="00C37E7A">
        <w:rPr>
          <w:rFonts w:ascii="Times New Roman" w:hAnsi="Times New Roman" w:cs="Times New Roman"/>
          <w:color w:val="000000"/>
          <w:sz w:val="24"/>
          <w:szCs w:val="24"/>
        </w:rPr>
        <w:t xml:space="preserve"> лота</w:t>
      </w:r>
      <w:r w:rsidR="00F269AA" w:rsidRPr="00C37E7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877F2CA" w14:textId="1439EC47" w:rsidR="00A547B2" w:rsidRPr="00C37E7A" w:rsidRDefault="00A547B2" w:rsidP="00A547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</w:pPr>
      <w:r w:rsidRPr="00C37E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 w:rsidRPr="00C37E7A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C37E7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766F9B1F" w14:textId="5717E7F7" w:rsidR="00C37E7A" w:rsidRPr="00C37E7A" w:rsidRDefault="00C37E7A" w:rsidP="00C37E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E7A">
        <w:rPr>
          <w:rFonts w:ascii="Times New Roman" w:hAnsi="Times New Roman" w:cs="Times New Roman"/>
          <w:color w:val="000000"/>
          <w:sz w:val="24"/>
          <w:szCs w:val="24"/>
        </w:rPr>
        <w:t xml:space="preserve">с 18 августа 2020 г. по 28 сентября 2020 г. - в размере начальной цены продажи </w:t>
      </w:r>
      <w:r w:rsidRPr="00C37E7A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C37E7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29EE15C" w14:textId="33583ACA" w:rsidR="00C37E7A" w:rsidRPr="00C37E7A" w:rsidRDefault="00C37E7A" w:rsidP="00C37E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E7A">
        <w:rPr>
          <w:rFonts w:ascii="Times New Roman" w:hAnsi="Times New Roman" w:cs="Times New Roman"/>
          <w:color w:val="000000"/>
          <w:sz w:val="24"/>
          <w:szCs w:val="24"/>
        </w:rPr>
        <w:t xml:space="preserve">с 29 сентября 2020 г. по 05 октября 2020 г. - в размере 95,50% от начальной цены продажи </w:t>
      </w:r>
      <w:r w:rsidRPr="00C37E7A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C37E7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4384BE2" w14:textId="2B98D1AF" w:rsidR="00C37E7A" w:rsidRPr="00C37E7A" w:rsidRDefault="00C37E7A" w:rsidP="00C37E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E7A">
        <w:rPr>
          <w:rFonts w:ascii="Times New Roman" w:hAnsi="Times New Roman" w:cs="Times New Roman"/>
          <w:color w:val="000000"/>
          <w:sz w:val="24"/>
          <w:szCs w:val="24"/>
        </w:rPr>
        <w:t xml:space="preserve">с 06 октября 2020 г. по 12 октября 2020 г. - в размере 91,00% от начальной цены продажи </w:t>
      </w:r>
      <w:r w:rsidRPr="00C37E7A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C37E7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EC3DF30" w14:textId="4D4B54E2" w:rsidR="00C37E7A" w:rsidRPr="00C37E7A" w:rsidRDefault="00C37E7A" w:rsidP="00C37E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E7A">
        <w:rPr>
          <w:rFonts w:ascii="Times New Roman" w:hAnsi="Times New Roman" w:cs="Times New Roman"/>
          <w:color w:val="000000"/>
          <w:sz w:val="24"/>
          <w:szCs w:val="24"/>
        </w:rPr>
        <w:t xml:space="preserve">с 13 октября 2020 г. по 19 октября 2020 г. - в размере 86,50% от начальной цены продажи </w:t>
      </w:r>
      <w:r w:rsidRPr="00C37E7A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C37E7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B561638" w14:textId="09EE344E" w:rsidR="00C37E7A" w:rsidRPr="00C37E7A" w:rsidRDefault="00C37E7A" w:rsidP="00C37E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E7A">
        <w:rPr>
          <w:rFonts w:ascii="Times New Roman" w:hAnsi="Times New Roman" w:cs="Times New Roman"/>
          <w:color w:val="000000"/>
          <w:sz w:val="24"/>
          <w:szCs w:val="24"/>
        </w:rPr>
        <w:t xml:space="preserve">с 20 октября 2020 г. по 26 октября 2020 г. - в размере 82,00% от начальной цены продажи </w:t>
      </w:r>
      <w:r w:rsidRPr="00C37E7A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C37E7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09F3DC2" w14:textId="589DBF9A" w:rsidR="00C37E7A" w:rsidRPr="00C37E7A" w:rsidRDefault="00C37E7A" w:rsidP="00C37E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E7A">
        <w:rPr>
          <w:rFonts w:ascii="Times New Roman" w:hAnsi="Times New Roman" w:cs="Times New Roman"/>
          <w:color w:val="000000"/>
          <w:sz w:val="24"/>
          <w:szCs w:val="24"/>
        </w:rPr>
        <w:t xml:space="preserve">с 27 октября 2020 г. по 02 ноября 2020 г. - в размере 77,50% от начальной цены продажи </w:t>
      </w:r>
      <w:r w:rsidRPr="00C37E7A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C37E7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8110608" w14:textId="7DA48892" w:rsidR="00C37E7A" w:rsidRPr="00C37E7A" w:rsidRDefault="00C37E7A" w:rsidP="00C37E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E7A">
        <w:rPr>
          <w:rFonts w:ascii="Times New Roman" w:hAnsi="Times New Roman" w:cs="Times New Roman"/>
          <w:color w:val="000000"/>
          <w:sz w:val="24"/>
          <w:szCs w:val="24"/>
        </w:rPr>
        <w:t xml:space="preserve">с 03 ноября 2020 г. по 10 ноября 2020 г. - в размере 73,00% от начальной цены продажи </w:t>
      </w:r>
      <w:r w:rsidRPr="00C37E7A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C37E7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021307C" w14:textId="7516F920" w:rsidR="00C37E7A" w:rsidRPr="00C37E7A" w:rsidRDefault="00C37E7A" w:rsidP="00C37E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E7A">
        <w:rPr>
          <w:rFonts w:ascii="Times New Roman" w:hAnsi="Times New Roman" w:cs="Times New Roman"/>
          <w:color w:val="000000"/>
          <w:sz w:val="24"/>
          <w:szCs w:val="24"/>
        </w:rPr>
        <w:t xml:space="preserve">с 11 ноября 2020 г. по 17 ноября 2020 г. - в размере 68,50% от начальной цены продажи </w:t>
      </w:r>
      <w:r w:rsidRPr="00C37E7A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C37E7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44DB4C7" w14:textId="0C445602" w:rsidR="00C37E7A" w:rsidRPr="00C37E7A" w:rsidRDefault="00C37E7A" w:rsidP="00C37E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E7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18 ноября 2020 г. по 24 ноября 2020 г. - в размере 64,00% от начальной цены продажи </w:t>
      </w:r>
      <w:r w:rsidRPr="00C37E7A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C37E7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41D04D3" w14:textId="34C35810" w:rsidR="00C37E7A" w:rsidRPr="00C37E7A" w:rsidRDefault="00C37E7A" w:rsidP="00C37E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E7A">
        <w:rPr>
          <w:rFonts w:ascii="Times New Roman" w:hAnsi="Times New Roman" w:cs="Times New Roman"/>
          <w:color w:val="000000"/>
          <w:sz w:val="24"/>
          <w:szCs w:val="24"/>
        </w:rPr>
        <w:t xml:space="preserve">с 25 ноября 2020 г. по 01 декабря 2020 г. - в размере 59,50% от начальной цены продажи </w:t>
      </w:r>
      <w:r w:rsidRPr="00C37E7A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C37E7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164B6BF" w14:textId="100C6512" w:rsidR="00F269AA" w:rsidRPr="00F269AA" w:rsidRDefault="00C37E7A" w:rsidP="00C37E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E7A">
        <w:rPr>
          <w:rFonts w:ascii="Times New Roman" w:hAnsi="Times New Roman" w:cs="Times New Roman"/>
          <w:color w:val="000000"/>
          <w:sz w:val="24"/>
          <w:szCs w:val="24"/>
        </w:rPr>
        <w:t xml:space="preserve">с 02 декабря 2020 г. по 08 декабря 2020 г. - в размере 55,00% </w:t>
      </w:r>
      <w:r w:rsidRPr="00C37E7A"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лота</w:t>
      </w:r>
      <w:r w:rsidR="00A547B2" w:rsidRPr="00C37E7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E7A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052A9644" w14:textId="77777777" w:rsidR="007D0A01" w:rsidRDefault="007D0A01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965C358" w14:textId="167B82CD" w:rsidR="007F59BB" w:rsidRPr="007D0A01" w:rsidRDefault="007F59BB" w:rsidP="007F59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0A01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 w:rsidRPr="007D0A0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D0A01">
        <w:rPr>
          <w:rFonts w:ascii="Times New Roman" w:hAnsi="Times New Roman" w:cs="Times New Roman"/>
          <w:sz w:val="24"/>
          <w:szCs w:val="24"/>
        </w:rPr>
        <w:t xml:space="preserve"> реализуется с учетом ограничений, установленных Федеральным законом от 24.07.2002 г. №101-ФЗ «Об обороте земель сельскохозяйственного назначения», в соответствии с которым высший исполнительный орган государственной власти субъекта РФ, орган местного самоуправления по месту нахождения земельного участка обладает преимущественным правом приобретения и, в случае его участия в торгах, земельный участок будет продан с учетом данного преимущественного права. </w:t>
      </w:r>
      <w:proofErr w:type="gramEnd"/>
    </w:p>
    <w:p w14:paraId="7D7A9A92" w14:textId="1DF0234B" w:rsidR="007F59BB" w:rsidRPr="007D0A01" w:rsidRDefault="007F59BB" w:rsidP="007F59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0A01">
        <w:rPr>
          <w:rFonts w:ascii="Times New Roman" w:hAnsi="Times New Roman" w:cs="Times New Roman"/>
          <w:sz w:val="24"/>
          <w:szCs w:val="24"/>
        </w:rPr>
        <w:t>Реализация лот</w:t>
      </w:r>
      <w:r w:rsidRPr="007D0A01">
        <w:rPr>
          <w:rFonts w:ascii="Times New Roman" w:hAnsi="Times New Roman" w:cs="Times New Roman"/>
          <w:sz w:val="24"/>
          <w:szCs w:val="24"/>
        </w:rPr>
        <w:t>а</w:t>
      </w:r>
      <w:r w:rsidRPr="007D0A01">
        <w:rPr>
          <w:rFonts w:ascii="Times New Roman" w:hAnsi="Times New Roman" w:cs="Times New Roman"/>
          <w:sz w:val="24"/>
          <w:szCs w:val="24"/>
        </w:rPr>
        <w:t xml:space="preserve"> </w:t>
      </w:r>
      <w:r w:rsidRPr="007D0A01">
        <w:rPr>
          <w:rFonts w:ascii="Times New Roman" w:hAnsi="Times New Roman" w:cs="Times New Roman"/>
          <w:b/>
          <w:sz w:val="24"/>
          <w:szCs w:val="24"/>
        </w:rPr>
        <w:t>3</w:t>
      </w:r>
      <w:r w:rsidRPr="007D0A01">
        <w:rPr>
          <w:rFonts w:ascii="Times New Roman" w:hAnsi="Times New Roman" w:cs="Times New Roman"/>
          <w:sz w:val="24"/>
          <w:szCs w:val="24"/>
        </w:rPr>
        <w:t xml:space="preserve"> осуществляется с учетом ограничений круга участников торгов в отношении земельного участка из земель сельскохозяйственного назначения, установленных в соответствии со ст. 2,3 Федерального закона от 24.07.2002 №101-ФЗ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</w:t>
      </w:r>
      <w:proofErr w:type="gramEnd"/>
      <w:r w:rsidRPr="007D0A01">
        <w:rPr>
          <w:rFonts w:ascii="Times New Roman" w:hAnsi="Times New Roman" w:cs="Times New Roman"/>
          <w:sz w:val="24"/>
          <w:szCs w:val="24"/>
        </w:rPr>
        <w:t xml:space="preserve">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</w:p>
    <w:p w14:paraId="2B03F2A8" w14:textId="77777777" w:rsidR="007D0A01" w:rsidRDefault="007F59BB" w:rsidP="007D0A01">
      <w:pPr>
        <w:jc w:val="both"/>
        <w:rPr>
          <w:rFonts w:ascii="Times New Roman" w:hAnsi="Times New Roman" w:cs="Times New Roman"/>
          <w:sz w:val="24"/>
          <w:szCs w:val="24"/>
        </w:rPr>
      </w:pPr>
      <w:r w:rsidRPr="007D0A01">
        <w:rPr>
          <w:rFonts w:ascii="Times New Roman" w:hAnsi="Times New Roman" w:cs="Times New Roman"/>
          <w:b/>
          <w:bCs/>
          <w:sz w:val="24"/>
          <w:szCs w:val="24"/>
        </w:rPr>
        <w:t>Лот 4</w:t>
      </w:r>
      <w:r w:rsidRPr="007D0A01">
        <w:rPr>
          <w:rFonts w:ascii="Times New Roman" w:hAnsi="Times New Roman" w:cs="Times New Roman"/>
          <w:sz w:val="24"/>
          <w:szCs w:val="24"/>
        </w:rPr>
        <w:t xml:space="preserve"> реализуется в порядке, установленном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 Договор купли-продажи заключается в нотариальной форме.</w:t>
      </w:r>
    </w:p>
    <w:p w14:paraId="569BA733" w14:textId="5180D333" w:rsidR="00F463FC" w:rsidRPr="00C37E7A" w:rsidRDefault="0003404B" w:rsidP="007D0A0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 w:rsidRPr="00C37E7A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C37E7A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463FC" w:rsidRPr="00C37E7A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C37E7A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E7A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C37E7A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C37E7A">
        <w:rPr>
          <w:rFonts w:ascii="Times New Roman" w:hAnsi="Times New Roman" w:cs="Times New Roman"/>
          <w:color w:val="000000"/>
          <w:sz w:val="24"/>
          <w:szCs w:val="24"/>
        </w:rPr>
        <w:t xml:space="preserve">. В назначении платежа необходимо </w:t>
      </w:r>
      <w:r w:rsidRPr="00C37E7A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указывать</w:t>
      </w:r>
      <w:r w:rsidR="002C3A2C" w:rsidRPr="00C37E7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37E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C37E7A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C37E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C37E7A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C37E7A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C37E7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E7A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C37E7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E7A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C37E7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E7A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C37E7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7E7A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r w:rsidRPr="00C37E7A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C37E7A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C37E7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E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37E7A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C37E7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E7A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C37E7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E7A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C37E7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E7A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C37E7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E7A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C37E7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E7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C37E7A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C37E7A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C37E7A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E7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</w:t>
      </w:r>
      <w:r w:rsidRPr="00C37E7A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7F59B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E7A">
        <w:rPr>
          <w:rFonts w:ascii="Times New Roman" w:hAnsi="Times New Roman" w:cs="Times New Roman"/>
          <w:color w:val="000000"/>
          <w:sz w:val="24"/>
          <w:szCs w:val="24"/>
        </w:rPr>
        <w:t xml:space="preserve">ОТ вправе отказаться от проведения Торгов ППП не позднее, чем за 3 (Три) дня до даты </w:t>
      </w:r>
      <w:r w:rsidRPr="007F59BB">
        <w:rPr>
          <w:rFonts w:ascii="Times New Roman" w:hAnsi="Times New Roman" w:cs="Times New Roman"/>
          <w:color w:val="000000"/>
          <w:sz w:val="24"/>
          <w:szCs w:val="24"/>
        </w:rPr>
        <w:t>подведения итогов Торгов ППП.</w:t>
      </w:r>
    </w:p>
    <w:p w14:paraId="7A5935B1" w14:textId="69B72230" w:rsidR="008F1609" w:rsidRPr="007F59BB" w:rsidRDefault="007E3D68" w:rsidP="007F59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59B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7F59B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C37E7A" w:rsidRPr="007F59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9:00 по 18:00 часов по адресу: Республика Адыгея, г. Майкоп, ул. Димитрова, д.4, корп.1, тел. +7(918) 422-00-49, г. Пятигорск, +7(8793) 98-37-55, также </w:t>
      </w:r>
      <w:proofErr w:type="gramStart"/>
      <w:r w:rsidR="00C37E7A" w:rsidRPr="007F59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C37E7A" w:rsidRPr="007F59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</w:t>
      </w:r>
      <w:r w:rsidR="007F59BB" w:rsidRPr="007F59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F59BB" w:rsidRPr="007F59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krasnodar@auction-house.ru, </w:t>
      </w:r>
      <w:proofErr w:type="gramStart"/>
      <w:r w:rsidR="007F59BB" w:rsidRPr="007F59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Наталья</w:t>
      </w:r>
      <w:proofErr w:type="gramEnd"/>
      <w:r w:rsidR="007F59BB" w:rsidRPr="007F59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Хильченко тел. 8 (928) 333-02-88, Кудина Евгения тел. 8 (918) 155-48-01</w:t>
      </w:r>
      <w:r w:rsidR="008F1609" w:rsidRPr="007F59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77777777" w:rsidR="007A10EE" w:rsidRPr="007F59BB" w:rsidRDefault="007A10EE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59BB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7F59BB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7F59BB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7F59BB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7F59BB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59BB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203862"/>
    <w:rsid w:val="002C3A2C"/>
    <w:rsid w:val="00360DC6"/>
    <w:rsid w:val="003E6C81"/>
    <w:rsid w:val="004304E7"/>
    <w:rsid w:val="00495D59"/>
    <w:rsid w:val="005356B9"/>
    <w:rsid w:val="00555595"/>
    <w:rsid w:val="005742CC"/>
    <w:rsid w:val="005C3AF9"/>
    <w:rsid w:val="005F1F68"/>
    <w:rsid w:val="00621553"/>
    <w:rsid w:val="007A10EE"/>
    <w:rsid w:val="007D0A01"/>
    <w:rsid w:val="007E3D68"/>
    <w:rsid w:val="007F59BB"/>
    <w:rsid w:val="008F1609"/>
    <w:rsid w:val="00953DA4"/>
    <w:rsid w:val="009E68C2"/>
    <w:rsid w:val="009F0C4D"/>
    <w:rsid w:val="00A547B2"/>
    <w:rsid w:val="00A56E55"/>
    <w:rsid w:val="00B319F7"/>
    <w:rsid w:val="00B97A00"/>
    <w:rsid w:val="00C37E7A"/>
    <w:rsid w:val="00CB5EC3"/>
    <w:rsid w:val="00CD21AC"/>
    <w:rsid w:val="00D16130"/>
    <w:rsid w:val="00DD01CB"/>
    <w:rsid w:val="00E645EC"/>
    <w:rsid w:val="00EE3F19"/>
    <w:rsid w:val="00F26380"/>
    <w:rsid w:val="00F269AA"/>
    <w:rsid w:val="00F463FC"/>
    <w:rsid w:val="00F8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2745</Words>
  <Characters>15238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20</cp:revision>
  <dcterms:created xsi:type="dcterms:W3CDTF">2019-07-23T07:53:00Z</dcterms:created>
  <dcterms:modified xsi:type="dcterms:W3CDTF">2020-08-11T07:42:00Z</dcterms:modified>
</cp:coreProperties>
</file>