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2A" w:rsidRPr="00B00EC4" w:rsidRDefault="00387B2A" w:rsidP="00387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C4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387B2A" w:rsidRPr="00B00EC4" w:rsidRDefault="00387B2A" w:rsidP="00387B2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B2A" w:rsidRPr="00B00EC4" w:rsidRDefault="00387B2A" w:rsidP="00387B2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B2A" w:rsidRPr="00B00EC4" w:rsidRDefault="00387B2A" w:rsidP="00387B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>
        <w:rPr>
          <w:rFonts w:ascii="Times New Roman" w:hAnsi="Times New Roman" w:cs="Times New Roman"/>
          <w:sz w:val="24"/>
          <w:szCs w:val="24"/>
        </w:rPr>
        <w:t>конкурсный</w:t>
      </w:r>
      <w:r w:rsidRPr="00B00EC4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>
        <w:rPr>
          <w:rFonts w:ascii="Times New Roman" w:hAnsi="Times New Roman" w:cs="Times New Roman"/>
          <w:sz w:val="24"/>
          <w:szCs w:val="24"/>
        </w:rPr>
        <w:t xml:space="preserve">Муратов Илья </w:t>
      </w:r>
      <w:r w:rsidRPr="00B00EC4">
        <w:rPr>
          <w:rFonts w:ascii="Times New Roman" w:hAnsi="Times New Roman" w:cs="Times New Roman"/>
          <w:sz w:val="24"/>
          <w:szCs w:val="24"/>
        </w:rPr>
        <w:t>Сергеевич (</w:t>
      </w:r>
      <w:r w:rsidRPr="00A66D13">
        <w:rPr>
          <w:rFonts w:ascii="Times New Roman" w:hAnsi="Times New Roman" w:cs="Times New Roman"/>
          <w:color w:val="000000" w:themeColor="text1"/>
          <w:sz w:val="24"/>
          <w:szCs w:val="24"/>
        </w:rPr>
        <w:t>ИНН 420549483760, СНИЛС 13954872910, член ААУ «Сибирский центр экспертов антикризисного управления», ОГРН ААУ 1035402470036, ИНН ААУ 5406245522, место нахождения: 630091, г. Новосибирск, ул. Писарева,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00EC4">
        <w:rPr>
          <w:rFonts w:ascii="Times New Roman" w:hAnsi="Times New Roman" w:cs="Times New Roman"/>
          <w:sz w:val="24"/>
          <w:szCs w:val="24"/>
        </w:rPr>
        <w:t xml:space="preserve">, от своего имени, но в интересах и за счет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должника Тимошенко Сергея Сергеевича</w:t>
      </w:r>
      <w:r w:rsidRPr="00B00EC4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B00EC4">
        <w:rPr>
          <w:rFonts w:ascii="Times New Roman" w:hAnsi="Times New Roman" w:cs="Times New Roman"/>
          <w:sz w:val="24"/>
          <w:szCs w:val="24"/>
        </w:rPr>
        <w:t>(</w:t>
      </w:r>
      <w:r w:rsidRPr="00A66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ОГРНИП 310422909200010, ИНН 420537726418, </w:t>
      </w:r>
      <w:proofErr w:type="spellStart"/>
      <w:r w:rsidRPr="00A66D13">
        <w:rPr>
          <w:rFonts w:ascii="Times New Roman" w:hAnsi="Times New Roman" w:cs="Times New Roman"/>
          <w:color w:val="000000" w:themeColor="text1"/>
          <w:sz w:val="24"/>
          <w:szCs w:val="24"/>
        </w:rPr>
        <w:t>г.Топки</w:t>
      </w:r>
      <w:proofErr w:type="spellEnd"/>
      <w:r w:rsidRPr="00A66D13">
        <w:rPr>
          <w:rFonts w:ascii="Times New Roman" w:hAnsi="Times New Roman" w:cs="Times New Roman"/>
          <w:color w:val="000000" w:themeColor="text1"/>
          <w:sz w:val="24"/>
          <w:szCs w:val="24"/>
        </w:rPr>
        <w:t>, ул.Кузнецкая,20</w:t>
      </w:r>
      <w:r w:rsidRPr="00B00EC4">
        <w:rPr>
          <w:rFonts w:ascii="Times New Roman" w:hAnsi="Times New Roman" w:cs="Times New Roman"/>
          <w:sz w:val="24"/>
          <w:szCs w:val="24"/>
        </w:rPr>
        <w:t xml:space="preserve">), с одной стороны, и </w:t>
      </w:r>
    </w:p>
    <w:p w:rsidR="00387B2A" w:rsidRPr="00B00EC4" w:rsidRDefault="00387B2A" w:rsidP="00387B2A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 xml:space="preserve">лицо, подписавшее данный договор с другой стороны, именуемое в дальнейшем Заявитель, </w:t>
      </w:r>
    </w:p>
    <w:p w:rsidR="00387B2A" w:rsidRPr="00B00EC4" w:rsidRDefault="00387B2A" w:rsidP="00387B2A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>заключили настоящий договор о нижеследующем:</w:t>
      </w:r>
    </w:p>
    <w:p w:rsidR="00387B2A" w:rsidRPr="00B00EC4" w:rsidRDefault="00387B2A" w:rsidP="00387B2A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87B2A" w:rsidRPr="00B00EC4" w:rsidRDefault="00387B2A" w:rsidP="00387B2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 Заявитель вносит Организатору торгов задаток в доказательство его обязанности заключить договор, в случае признания Заявителя Победителем торгов, в обеспечение исполнения указанного договора и в счет причитающихся с него по договору платежей.</w:t>
      </w:r>
    </w:p>
    <w:p w:rsidR="00387B2A" w:rsidRPr="00B00EC4" w:rsidRDefault="00387B2A" w:rsidP="00387B2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этого договора и засчитывается в счет причитающихся по нему платежей.</w:t>
      </w:r>
    </w:p>
    <w:p w:rsidR="00387B2A" w:rsidRPr="00B00EC4" w:rsidRDefault="00387B2A" w:rsidP="00387B2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87B2A" w:rsidRPr="00B00EC4" w:rsidRDefault="00387B2A" w:rsidP="00387B2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B00E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Размер, сроки и порядок внесения задатка, реквизиты счетов, на которые вносится задаток,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указаны в сообщении о проведении открытых торгов в форме электронного аукциона по продаже имущества в рамках дела № </w:t>
      </w:r>
      <w:r w:rsidRPr="00B00E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А27-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28354</w:t>
      </w:r>
      <w:r w:rsidRPr="00B00E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/2017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0EC4">
        <w:rPr>
          <w:rFonts w:ascii="Times New Roman" w:hAnsi="Times New Roman" w:cs="Times New Roman"/>
          <w:sz w:val="24"/>
          <w:szCs w:val="24"/>
        </w:rPr>
        <w:t>размещённом в ЕФРСБ.</w:t>
      </w:r>
    </w:p>
    <w:p w:rsidR="00387B2A" w:rsidRPr="00B00EC4" w:rsidRDefault="00387B2A" w:rsidP="00387B2A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87B2A" w:rsidRPr="00B00EC4" w:rsidRDefault="00387B2A" w:rsidP="00387B2A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87B2A" w:rsidRPr="00B00EC4" w:rsidRDefault="00387B2A" w:rsidP="00387B2A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</w:p>
    <w:p w:rsidR="00387B2A" w:rsidRPr="00B00EC4" w:rsidRDefault="00387B2A" w:rsidP="00387B2A">
      <w:pPr>
        <w:autoSpaceDE w:val="0"/>
        <w:autoSpaceDN w:val="0"/>
        <w:adjustRightInd w:val="0"/>
        <w:ind w:left="708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И.С. </w:t>
      </w:r>
      <w:r>
        <w:rPr>
          <w:rFonts w:ascii="Times New Roman" w:eastAsia="Times New Roman" w:hAnsi="Times New Roman" w:cs="Times New Roman"/>
          <w:sz w:val="24"/>
          <w:szCs w:val="24"/>
        </w:rPr>
        <w:t>Муратов</w:t>
      </w:r>
      <w:bookmarkStart w:id="0" w:name="_GoBack"/>
      <w:bookmarkEnd w:id="0"/>
    </w:p>
    <w:p w:rsidR="00387B2A" w:rsidRPr="00B00EC4" w:rsidRDefault="00387B2A" w:rsidP="00387B2A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87B2A" w:rsidRPr="00B00EC4" w:rsidRDefault="00387B2A" w:rsidP="00387B2A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387B2A" w:rsidRPr="00B00EC4" w:rsidRDefault="00387B2A" w:rsidP="00387B2A">
      <w:pPr>
        <w:autoSpaceDE w:val="0"/>
        <w:autoSpaceDN w:val="0"/>
        <w:adjustRightInd w:val="0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387B2A" w:rsidRDefault="00387B2A" w:rsidP="00387B2A"/>
    <w:p w:rsidR="00E40887" w:rsidRDefault="00387B2A"/>
    <w:sectPr w:rsidR="00E40887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2A"/>
    <w:rsid w:val="00387B2A"/>
    <w:rsid w:val="00874965"/>
    <w:rsid w:val="009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ABE4-EDD6-42E5-8A2F-788AA88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7B2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87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8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2020-08-20T05:18:00Z</dcterms:created>
  <dcterms:modified xsi:type="dcterms:W3CDTF">2020-08-20T05:21:00Z</dcterms:modified>
</cp:coreProperties>
</file>