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930" w:rsidRPr="00F3531B" w:rsidRDefault="00A10930" w:rsidP="00A109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3531B">
        <w:rPr>
          <w:rFonts w:ascii="Times New Roman" w:hAnsi="Times New Roman" w:cs="Times New Roman"/>
          <w:b/>
          <w:sz w:val="24"/>
          <w:szCs w:val="24"/>
        </w:rPr>
        <w:t>ПРОЕКТ ДОГОВОРА КУПЛИ-ПРОДАЖИ</w:t>
      </w:r>
    </w:p>
    <w:p w:rsidR="00A10930" w:rsidRPr="00F3531B" w:rsidRDefault="00A10930" w:rsidP="00A109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930" w:rsidRPr="00F3531B" w:rsidRDefault="00A10930" w:rsidP="00A1093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930">
        <w:rPr>
          <w:rFonts w:ascii="Times New Roman" w:hAnsi="Times New Roman" w:cs="Times New Roman"/>
          <w:sz w:val="24"/>
          <w:szCs w:val="24"/>
        </w:rPr>
        <w:t xml:space="preserve">Организатор торгов конкурсный управляющий Муратов Илья Сергеевич (ИНН 420549483760, СНИЛС 13954872910, член ААУ «Сибирский центр экспертов антикризисного управления», ОГРН ААУ 1035402470036, ИНН ААУ 5406245522, место нахождения: 630091, г. Новосибирск, ул. Писарева, 4), от своего имени, но в интересах и за счет должника Тимошенко Сергея Сергеевича (ОГРНИП 310422909200010, ИНН 420537726418, </w:t>
      </w:r>
      <w:proofErr w:type="spellStart"/>
      <w:r w:rsidRPr="00A10930">
        <w:rPr>
          <w:rFonts w:ascii="Times New Roman" w:hAnsi="Times New Roman" w:cs="Times New Roman"/>
          <w:sz w:val="24"/>
          <w:szCs w:val="24"/>
        </w:rPr>
        <w:t>г.Топки</w:t>
      </w:r>
      <w:proofErr w:type="spellEnd"/>
      <w:r w:rsidRPr="00A10930">
        <w:rPr>
          <w:rFonts w:ascii="Times New Roman" w:hAnsi="Times New Roman" w:cs="Times New Roman"/>
          <w:sz w:val="24"/>
          <w:szCs w:val="24"/>
        </w:rPr>
        <w:t>, ул.К</w:t>
      </w:r>
      <w:r>
        <w:rPr>
          <w:rFonts w:ascii="Times New Roman" w:hAnsi="Times New Roman" w:cs="Times New Roman"/>
          <w:sz w:val="24"/>
          <w:szCs w:val="24"/>
        </w:rPr>
        <w:t>узнецкая,20), с одной стороны</w:t>
      </w:r>
      <w:r w:rsidRPr="00F3531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Pr="00F3531B">
        <w:rPr>
          <w:rFonts w:ascii="Times New Roman" w:hAnsi="Times New Roman" w:cs="Times New Roman"/>
          <w:sz w:val="24"/>
          <w:szCs w:val="24"/>
        </w:rPr>
        <w:t>именуемый в дальнейшем Продавец (Организатор торгов), с одной стороны, и</w:t>
      </w:r>
    </w:p>
    <w:p w:rsidR="00A10930" w:rsidRPr="00F3531B" w:rsidRDefault="00A10930" w:rsidP="00A1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ab/>
        <w:t>лицо, признанное по лоту № ___ Победителем (Единственным участником) торгов и подписавшее данный договор с другой стороны, име</w:t>
      </w:r>
      <w:r>
        <w:rPr>
          <w:rFonts w:ascii="Times New Roman" w:hAnsi="Times New Roman" w:cs="Times New Roman"/>
          <w:sz w:val="24"/>
          <w:szCs w:val="24"/>
        </w:rPr>
        <w:t xml:space="preserve">нуемое в дальнейшем Покупатель, </w:t>
      </w:r>
      <w:r w:rsidRPr="00F3531B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A10930" w:rsidRPr="00F3531B" w:rsidRDefault="00A10930" w:rsidP="00A1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1.1. Продавец обязался передать в собственность Покупателя, а последний - принять и оплатить следующее имущество:</w:t>
      </w:r>
    </w:p>
    <w:p w:rsidR="00A10930" w:rsidRPr="00F3531B" w:rsidRDefault="00A10930" w:rsidP="00A1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930" w:rsidRPr="00F3531B" w:rsidRDefault="00A10930" w:rsidP="00A1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154"/>
        <w:gridCol w:w="6792"/>
        <w:gridCol w:w="1399"/>
      </w:tblGrid>
      <w:tr w:rsidR="00A10930" w:rsidRPr="00F3531B" w:rsidTr="002622A2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30" w:rsidRPr="00F3531B" w:rsidRDefault="00A10930" w:rsidP="002622A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930" w:rsidRPr="00F3531B" w:rsidRDefault="00A10930" w:rsidP="002622A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930" w:rsidRPr="00F3531B" w:rsidRDefault="00A10930" w:rsidP="002622A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A10930" w:rsidRPr="00F3531B" w:rsidTr="002622A2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930" w:rsidRPr="00F3531B" w:rsidRDefault="00A10930" w:rsidP="002622A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930" w:rsidRPr="00F3531B" w:rsidRDefault="00A10930" w:rsidP="002622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930" w:rsidRPr="00F3531B" w:rsidRDefault="00A10930" w:rsidP="002622A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930" w:rsidRPr="00F3531B" w:rsidRDefault="00A10930" w:rsidP="00A1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930" w:rsidRPr="00F3531B" w:rsidRDefault="00A10930" w:rsidP="00A1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1.2. Продавец передает Покупателю имущество на условиях «как он есть», т.е.:</w:t>
      </w:r>
    </w:p>
    <w:p w:rsidR="00A10930" w:rsidRPr="00F3531B" w:rsidRDefault="00A10930" w:rsidP="00A10930">
      <w:pPr>
        <w:pStyle w:val="1"/>
        <w:numPr>
          <w:ilvl w:val="0"/>
          <w:numId w:val="1"/>
        </w:numPr>
        <w:ind w:left="0" w:firstLine="709"/>
      </w:pPr>
      <w:r w:rsidRPr="00F3531B">
        <w:t xml:space="preserve">без тары и (или) упаковки, </w:t>
      </w:r>
    </w:p>
    <w:p w:rsidR="00A10930" w:rsidRPr="00F3531B" w:rsidRDefault="00A10930" w:rsidP="00A10930">
      <w:pPr>
        <w:pStyle w:val="1"/>
        <w:numPr>
          <w:ilvl w:val="0"/>
          <w:numId w:val="1"/>
        </w:numPr>
        <w:ind w:left="0" w:firstLine="709"/>
      </w:pPr>
      <w:r w:rsidRPr="00F3531B">
        <w:t xml:space="preserve">без принадлежностей и документов, </w:t>
      </w:r>
    </w:p>
    <w:p w:rsidR="00A10930" w:rsidRPr="00F3531B" w:rsidRDefault="00A10930" w:rsidP="00A1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Продавец не отвечает за работоспособность, комплектность и имеющиеся недостатки (в </w:t>
      </w:r>
      <w:proofErr w:type="spellStart"/>
      <w:r w:rsidRPr="00F3531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3531B">
        <w:rPr>
          <w:rFonts w:ascii="Times New Roman" w:hAnsi="Times New Roman" w:cs="Times New Roman"/>
          <w:sz w:val="24"/>
          <w:szCs w:val="24"/>
        </w:rPr>
        <w:t xml:space="preserve">. скрытые) имущества. </w:t>
      </w:r>
    </w:p>
    <w:p w:rsidR="00A10930" w:rsidRPr="00F3531B" w:rsidRDefault="00A10930" w:rsidP="00A109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>
                <wp:simplePos x="0" y="0"/>
                <wp:positionH relativeFrom="margin">
                  <wp:posOffset>6925309</wp:posOffset>
                </wp:positionH>
                <wp:positionV relativeFrom="paragraph">
                  <wp:posOffset>2914015</wp:posOffset>
                </wp:positionV>
                <wp:extent cx="0" cy="1871345"/>
                <wp:effectExtent l="0" t="0" r="19050" b="336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13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8695C" id="Прямая соединительная линия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45.3pt,229.45pt" to="545.3pt,3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" o:allowincell="f" strokeweight=".5pt">
                <w10:wrap anchorx="margin"/>
              </v:line>
            </w:pict>
          </mc:Fallback>
        </mc:AlternateContent>
      </w:r>
    </w:p>
    <w:p w:rsidR="00A10930" w:rsidRPr="00F3531B" w:rsidRDefault="00A10930" w:rsidP="00A1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2.1. Покупатель уведомлен о том, что имущество ранее было в употреблении и имеет эксплуатационный износ.</w:t>
      </w:r>
    </w:p>
    <w:p w:rsidR="00A10930" w:rsidRPr="00F3531B" w:rsidRDefault="00A10930" w:rsidP="00A1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2.2. Покупатель удовлетворен качеством и комплектностью имущества, с которым он ознакомился (имел возможность ознакомиться) перед заключением настоящего договора.</w:t>
      </w:r>
    </w:p>
    <w:p w:rsidR="00A10930" w:rsidRPr="00F3531B" w:rsidRDefault="00A10930" w:rsidP="00A1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930" w:rsidRPr="00F3531B" w:rsidRDefault="00A10930" w:rsidP="00A1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3. На момент передачи Покупателю имущество не продано, не заложено, в споре, под арестом и запретом не состоит и свободно от любых прав третьих лиц.</w:t>
      </w:r>
    </w:p>
    <w:p w:rsidR="00A10930" w:rsidRPr="00F3531B" w:rsidRDefault="00A10930" w:rsidP="00A1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930" w:rsidRPr="00F3531B" w:rsidRDefault="00A10930" w:rsidP="00A1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4.1. Покупатель имущества обязан уплатить цену продажи имущества, определенную на торгах, в соответствии с договором купли-продажи имущества в течение тридцати дней со дня подписания договора купли-продажи. </w:t>
      </w:r>
    </w:p>
    <w:p w:rsidR="00A10930" w:rsidRPr="00F3531B" w:rsidRDefault="00A10930" w:rsidP="00A1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930" w:rsidRPr="00F3531B" w:rsidRDefault="00A10930" w:rsidP="00A1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4.2. При неисполнении Покупателем обязанности по своевременной оплате имущества, Продавец вправе в одностороннем порядке отказаться от исполнения договора. </w:t>
      </w:r>
    </w:p>
    <w:p w:rsidR="00A10930" w:rsidRPr="00F3531B" w:rsidRDefault="00A10930" w:rsidP="00A1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930" w:rsidRPr="00F3531B" w:rsidRDefault="00A10930" w:rsidP="00A1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5.1. Имущество передается Покупателю по акту приема-передачи в течение 30 (тридцати) дней с момента оплаты Покупателем полной стоимости имущества. </w:t>
      </w:r>
    </w:p>
    <w:p w:rsidR="00A10930" w:rsidRPr="00F3531B" w:rsidRDefault="00A10930" w:rsidP="00A1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930" w:rsidRPr="00F3531B" w:rsidRDefault="00A10930" w:rsidP="00A10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6. 1. Право собственности на имущество, являющееся предметом настоящего договора и указанное в п. 1.1, возникает у Покупателя с момента государственной регистрации перехода права собственности от Продавца Покупателю в Едином государственном реестре прав, в отношении имущества, не требующего государственной регистрации перехода права -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31B">
        <w:rPr>
          <w:rFonts w:ascii="Times New Roman" w:hAnsi="Times New Roman" w:cs="Times New Roman"/>
          <w:sz w:val="24"/>
          <w:szCs w:val="24"/>
        </w:rPr>
        <w:t>момента передачи.</w:t>
      </w:r>
    </w:p>
    <w:p w:rsidR="00A10930" w:rsidRPr="00F3531B" w:rsidRDefault="00A10930" w:rsidP="00A1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930" w:rsidRPr="00F3531B" w:rsidRDefault="00A10930" w:rsidP="00A1093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6.2. Расходы, связанные с государственной регистрацией права собственности Покупателя, оплачиваются за счет Покупателя.</w:t>
      </w:r>
    </w:p>
    <w:p w:rsidR="00A10930" w:rsidRPr="00F3531B" w:rsidRDefault="00A10930" w:rsidP="00A1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930" w:rsidRPr="00F3531B" w:rsidRDefault="00A10930" w:rsidP="00A109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7. Настоящий Договор составлен в трех экземплярах, по одному для каждой из Сторон и для органа, осуществляющего государственную регистрацию прав на недвижимое имущество.</w:t>
      </w:r>
    </w:p>
    <w:p w:rsidR="00A10930" w:rsidRPr="00F3531B" w:rsidRDefault="00A10930" w:rsidP="00A10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0930" w:rsidRPr="00F3531B" w:rsidRDefault="00A10930" w:rsidP="00A109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0930" w:rsidRPr="00F3531B" w:rsidRDefault="00A10930" w:rsidP="00A109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>Продавец:</w:t>
      </w:r>
    </w:p>
    <w:p w:rsidR="00A10930" w:rsidRPr="00F3531B" w:rsidRDefault="00A10930" w:rsidP="00A109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Тимошенко Сергей Сергеевич</w:t>
      </w:r>
    </w:p>
    <w:p w:rsidR="00A10930" w:rsidRPr="00F3531B" w:rsidRDefault="00A10930" w:rsidP="00A109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Pr="00F3531B">
        <w:rPr>
          <w:rFonts w:ascii="Times New Roman" w:hAnsi="Times New Roman" w:cs="Times New Roman"/>
          <w:sz w:val="24"/>
          <w:szCs w:val="24"/>
        </w:rPr>
        <w:t>управляющего</w:t>
      </w:r>
    </w:p>
    <w:p w:rsidR="00A10930" w:rsidRDefault="00A10930" w:rsidP="00A109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Муратова</w:t>
      </w:r>
      <w:r w:rsidRPr="00F3531B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A10930" w:rsidRPr="00F3531B" w:rsidRDefault="00A10930" w:rsidP="00A109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 w:rsidRPr="00A66D13">
        <w:rPr>
          <w:rFonts w:ascii="Times New Roman" w:hAnsi="Times New Roman" w:cs="Times New Roman"/>
          <w:color w:val="000000" w:themeColor="text1"/>
          <w:sz w:val="24"/>
          <w:szCs w:val="24"/>
        </w:rPr>
        <w:t>420537726418</w:t>
      </w:r>
    </w:p>
    <w:p w:rsidR="00A10930" w:rsidRDefault="00A10930" w:rsidP="00A109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0930">
        <w:rPr>
          <w:rFonts w:ascii="Times New Roman" w:hAnsi="Times New Roman" w:cs="Times New Roman"/>
          <w:sz w:val="24"/>
          <w:szCs w:val="24"/>
        </w:rPr>
        <w:t>Кемеровское отделение</w:t>
      </w:r>
      <w:r>
        <w:rPr>
          <w:rFonts w:ascii="Times New Roman" w:hAnsi="Times New Roman" w:cs="Times New Roman"/>
          <w:sz w:val="24"/>
          <w:szCs w:val="24"/>
        </w:rPr>
        <w:t xml:space="preserve"> №8615 ПАО Сбербанк г. Кемерово</w:t>
      </w:r>
    </w:p>
    <w:p w:rsidR="00A10930" w:rsidRDefault="00A10930" w:rsidP="00A109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 40817810526005366845</w:t>
      </w:r>
    </w:p>
    <w:p w:rsidR="00A10930" w:rsidRDefault="00A10930" w:rsidP="00A109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30101810200000000612</w:t>
      </w:r>
    </w:p>
    <w:p w:rsidR="00A10930" w:rsidRPr="00F3531B" w:rsidRDefault="00A10930" w:rsidP="00A109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0930">
        <w:rPr>
          <w:rFonts w:ascii="Times New Roman" w:hAnsi="Times New Roman" w:cs="Times New Roman"/>
          <w:sz w:val="24"/>
          <w:szCs w:val="24"/>
        </w:rPr>
        <w:t>БИК 043207612</w:t>
      </w:r>
    </w:p>
    <w:p w:rsidR="00A10930" w:rsidRPr="00F3531B" w:rsidRDefault="00A10930" w:rsidP="00A109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10930" w:rsidRPr="00F3531B" w:rsidRDefault="00A10930" w:rsidP="00A109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10930" w:rsidRPr="00F3531B" w:rsidRDefault="006D705D" w:rsidP="00A109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Конкурсный</w:t>
      </w:r>
      <w:r w:rsidR="00A10930" w:rsidRPr="00F3531B">
        <w:rPr>
          <w:rFonts w:ascii="Times New Roman" w:hAnsi="Times New Roman" w:cs="Times New Roman"/>
          <w:sz w:val="24"/>
          <w:szCs w:val="24"/>
        </w:rPr>
        <w:t xml:space="preserve"> управляющий</w:t>
      </w:r>
    </w:p>
    <w:p w:rsidR="00A10930" w:rsidRPr="00F3531B" w:rsidRDefault="00A10930" w:rsidP="00A109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10930" w:rsidRPr="00F3531B" w:rsidRDefault="00A10930" w:rsidP="00A109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531B">
        <w:rPr>
          <w:rFonts w:ascii="Times New Roman" w:hAnsi="Times New Roman" w:cs="Times New Roman"/>
          <w:sz w:val="24"/>
          <w:szCs w:val="24"/>
        </w:rPr>
        <w:t xml:space="preserve">_________________И.С. </w:t>
      </w:r>
      <w:r>
        <w:rPr>
          <w:rFonts w:ascii="Times New Roman" w:hAnsi="Times New Roman" w:cs="Times New Roman"/>
          <w:sz w:val="24"/>
          <w:szCs w:val="24"/>
        </w:rPr>
        <w:t>Муратов</w:t>
      </w:r>
    </w:p>
    <w:p w:rsidR="00E40887" w:rsidRDefault="006D705D"/>
    <w:sectPr w:rsidR="00E40887" w:rsidSect="0073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62582"/>
    <w:multiLevelType w:val="hybridMultilevel"/>
    <w:tmpl w:val="52C48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30"/>
    <w:rsid w:val="006D705D"/>
    <w:rsid w:val="00874965"/>
    <w:rsid w:val="009C6D3A"/>
    <w:rsid w:val="00A1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128F2-D7B1-46DC-B01E-7D766534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9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930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A10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10930"/>
  </w:style>
  <w:style w:type="paragraph" w:customStyle="1" w:styleId="ConsPlusNormal">
    <w:name w:val="ConsPlusNormal"/>
    <w:rsid w:val="00A109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A109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109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2020-08-20T05:21:00Z</dcterms:created>
  <dcterms:modified xsi:type="dcterms:W3CDTF">2020-08-20T11:17:00Z</dcterms:modified>
</cp:coreProperties>
</file>