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F152E8" w14:textId="77777777" w:rsidR="00E909A4" w:rsidRPr="00B5029F" w:rsidRDefault="00E909A4" w:rsidP="00660A91">
      <w:pPr>
        <w:jc w:val="both"/>
      </w:pPr>
    </w:p>
    <w:p w14:paraId="1EAFEC2A" w14:textId="77777777" w:rsidR="009C3A1E" w:rsidRDefault="009C3A1E" w:rsidP="009C3A1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АУКЦИОН:</w:t>
      </w:r>
    </w:p>
    <w:p w14:paraId="5E03B749" w14:textId="77777777" w:rsidR="009C3A1E" w:rsidRDefault="009C3A1E" w:rsidP="009C3A1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Сообщение о результатах проведения торгов А1</w:t>
      </w:r>
    </w:p>
    <w:p w14:paraId="4F9B55EB" w14:textId="2F67389F" w:rsidR="009C3A1E" w:rsidRDefault="009C3A1E" w:rsidP="009C3A1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 xml:space="preserve">(состоялись, нет изменении) </w:t>
      </w:r>
    </w:p>
    <w:p w14:paraId="153BEF84" w14:textId="77777777" w:rsidR="009C3A1E" w:rsidRDefault="009C3A1E" w:rsidP="009C3A1E"/>
    <w:p w14:paraId="376057F2" w14:textId="77777777" w:rsidR="009C3A1E" w:rsidRDefault="009C3A1E" w:rsidP="009C3A1E"/>
    <w:p w14:paraId="061AB336" w14:textId="77777777" w:rsidR="009C3A1E" w:rsidRDefault="009C3A1E" w:rsidP="009C3A1E"/>
    <w:p w14:paraId="4959DF5B" w14:textId="1643BD88" w:rsidR="009C3A1E" w:rsidRDefault="003364E7" w:rsidP="009C3A1E">
      <w:pPr>
        <w:pStyle w:val="a3"/>
        <w:spacing w:before="120" w:after="120"/>
        <w:jc w:val="both"/>
      </w:pPr>
      <w:r w:rsidRPr="003364E7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3364E7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3364E7">
        <w:rPr>
          <w:rFonts w:ascii="Times New Roman" w:hAnsi="Times New Roman" w:cs="Times New Roman"/>
          <w:sz w:val="24"/>
          <w:szCs w:val="24"/>
        </w:rPr>
        <w:t xml:space="preserve">, д. 5, </w:t>
      </w:r>
      <w:proofErr w:type="spellStart"/>
      <w:r w:rsidRPr="003364E7">
        <w:rPr>
          <w:rFonts w:ascii="Times New Roman" w:hAnsi="Times New Roman" w:cs="Times New Roman"/>
          <w:sz w:val="24"/>
          <w:szCs w:val="24"/>
        </w:rPr>
        <w:t>лит.В</w:t>
      </w:r>
      <w:proofErr w:type="spellEnd"/>
      <w:r w:rsidRPr="003364E7">
        <w:rPr>
          <w:rFonts w:ascii="Times New Roman" w:hAnsi="Times New Roman" w:cs="Times New Roman"/>
          <w:sz w:val="24"/>
          <w:szCs w:val="24"/>
        </w:rPr>
        <w:t xml:space="preserve">, (812)334-26-04, 8(800) 777-57-57, </w:t>
      </w:r>
      <w:proofErr w:type="spellStart"/>
      <w:r w:rsidRPr="003364E7">
        <w:rPr>
          <w:rFonts w:ascii="Times New Roman" w:hAnsi="Times New Roman" w:cs="Times New Roman"/>
          <w:sz w:val="24"/>
          <w:szCs w:val="24"/>
          <w:lang w:val="en-US"/>
        </w:rPr>
        <w:t>kaupinen</w:t>
      </w:r>
      <w:proofErr w:type="spellEnd"/>
      <w:r w:rsidRPr="003364E7">
        <w:rPr>
          <w:rFonts w:ascii="Times New Roman" w:hAnsi="Times New Roman" w:cs="Times New Roman"/>
          <w:sz w:val="24"/>
          <w:szCs w:val="24"/>
        </w:rPr>
        <w:t xml:space="preserve">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Нижегородской области от 23 сентября 2019 г. по делу № А43-33753/2019 конкурсным управляющим (ликвидатором) </w:t>
      </w:r>
      <w:r w:rsidRPr="003364E7">
        <w:rPr>
          <w:rFonts w:ascii="Times New Roman" w:hAnsi="Times New Roman" w:cs="Times New Roman"/>
          <w:b/>
          <w:sz w:val="24"/>
          <w:szCs w:val="24"/>
        </w:rPr>
        <w:t>Акционерным обществом коммерческий банк «Ассоциация» (АО КБ «Ассоциация»)</w:t>
      </w:r>
      <w:r w:rsidRPr="003364E7">
        <w:rPr>
          <w:rFonts w:ascii="Times New Roman" w:hAnsi="Times New Roman" w:cs="Times New Roman"/>
          <w:sz w:val="24"/>
          <w:szCs w:val="24"/>
        </w:rPr>
        <w:t xml:space="preserve"> 603000, Нижегородская область г. Нижний Новгород улица Максима Горького дом 61 ОГРН: 1025200000352, ИНН: 5253004326, КПП: 526001001) </w:t>
      </w:r>
      <w:r w:rsidR="009C3A1E">
        <w:rPr>
          <w:rFonts w:ascii="Times New Roman" w:hAnsi="Times New Roman" w:cs="Times New Roman"/>
          <w:sz w:val="24"/>
          <w:szCs w:val="24"/>
        </w:rPr>
        <w:t xml:space="preserve">(далее – Финансовая организация), сообщает о результатах проведения </w:t>
      </w:r>
      <w:r w:rsidR="009C3A1E">
        <w:rPr>
          <w:rFonts w:ascii="Times New Roman" w:hAnsi="Times New Roman" w:cs="Times New Roman"/>
          <w:b/>
          <w:sz w:val="24"/>
          <w:szCs w:val="24"/>
        </w:rPr>
        <w:t>первых</w:t>
      </w:r>
      <w:r w:rsidR="009C3A1E">
        <w:rPr>
          <w:rFonts w:ascii="Times New Roman" w:hAnsi="Times New Roman" w:cs="Times New Roman"/>
          <w:sz w:val="24"/>
          <w:szCs w:val="24"/>
        </w:rPr>
        <w:t xml:space="preserve"> электронных торгов</w:t>
      </w:r>
      <w:r w:rsidR="009C3A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в форме аукциона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C3A1E">
        <w:rPr>
          <w:rFonts w:ascii="Times New Roman" w:hAnsi="Times New Roman" w:cs="Times New Roman"/>
          <w:sz w:val="24"/>
          <w:szCs w:val="24"/>
        </w:rPr>
        <w:t>открытых по составу участников с открытой формой представления предложений о цене (далее – Торги)</w:t>
      </w:r>
      <w:r w:rsidR="00516605">
        <w:rPr>
          <w:rFonts w:ascii="Times New Roman" w:hAnsi="Times New Roman" w:cs="Times New Roman"/>
          <w:sz w:val="24"/>
          <w:szCs w:val="24"/>
        </w:rPr>
        <w:t xml:space="preserve">, проведенных </w:t>
      </w:r>
      <w:r>
        <w:rPr>
          <w:rFonts w:ascii="Times New Roman" w:hAnsi="Times New Roman" w:cs="Times New Roman"/>
          <w:sz w:val="24"/>
          <w:szCs w:val="24"/>
        </w:rPr>
        <w:t>24 августа 2020 г.(</w:t>
      </w:r>
      <w:r w:rsidR="009C3A1E">
        <w:rPr>
          <w:rFonts w:ascii="Times New Roman" w:hAnsi="Times New Roman" w:cs="Times New Roman"/>
          <w:sz w:val="24"/>
          <w:szCs w:val="24"/>
        </w:rPr>
        <w:t xml:space="preserve">сообщение </w:t>
      </w:r>
      <w:r w:rsidR="00566A62" w:rsidRPr="00566A62">
        <w:rPr>
          <w:rFonts w:ascii="Times New Roman" w:hAnsi="Times New Roman" w:cs="Times New Roman"/>
          <w:b/>
          <w:sz w:val="24"/>
          <w:szCs w:val="24"/>
        </w:rPr>
        <w:t>№</w:t>
      </w:r>
      <w:r w:rsidR="00566A62" w:rsidRPr="00566A62">
        <w:rPr>
          <w:rFonts w:ascii="Times New Roman" w:hAnsi="Times New Roman" w:cs="Times New Roman"/>
          <w:b/>
          <w:bCs/>
          <w:sz w:val="24"/>
          <w:szCs w:val="24"/>
        </w:rPr>
        <w:t>2030034604</w:t>
      </w:r>
      <w:r w:rsidR="009C3A1E">
        <w:rPr>
          <w:rFonts w:ascii="Times New Roman" w:hAnsi="Times New Roman" w:cs="Times New Roman"/>
          <w:sz w:val="24"/>
          <w:szCs w:val="24"/>
        </w:rPr>
        <w:t xml:space="preserve"> в газете АО </w:t>
      </w:r>
      <w:r w:rsidR="009C3A1E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9C3A1E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9C3A1E">
        <w:rPr>
          <w:rFonts w:ascii="Times New Roman" w:hAnsi="Times New Roman" w:cs="Times New Roman"/>
          <w:sz w:val="24"/>
          <w:szCs w:val="24"/>
        </w:rPr>
      </w:r>
      <w:r w:rsidR="009C3A1E">
        <w:rPr>
          <w:rFonts w:ascii="Times New Roman" w:hAnsi="Times New Roman" w:cs="Times New Roman"/>
          <w:sz w:val="24"/>
          <w:szCs w:val="24"/>
        </w:rPr>
        <w:fldChar w:fldCharType="separate"/>
      </w:r>
      <w:r w:rsidR="009C3A1E">
        <w:rPr>
          <w:rFonts w:ascii="Times New Roman" w:hAnsi="Times New Roman" w:cs="Times New Roman"/>
          <w:sz w:val="24"/>
          <w:szCs w:val="24"/>
        </w:rPr>
        <w:t>«Коммерсантъ»</w:t>
      </w:r>
      <w:r w:rsidR="009C3A1E">
        <w:rPr>
          <w:rFonts w:ascii="Times New Roman" w:hAnsi="Times New Roman" w:cs="Times New Roman"/>
          <w:sz w:val="24"/>
          <w:szCs w:val="24"/>
        </w:rPr>
        <w:fldChar w:fldCharType="end"/>
      </w:r>
      <w:r w:rsidR="009C3A1E">
        <w:rPr>
          <w:rFonts w:ascii="Times New Roman" w:hAnsi="Times New Roman" w:cs="Times New Roman"/>
          <w:sz w:val="24"/>
          <w:szCs w:val="24"/>
        </w:rPr>
        <w:t xml:space="preserve"> </w:t>
      </w:r>
      <w:r w:rsidR="00566A62" w:rsidRPr="00566A62">
        <w:rPr>
          <w:rFonts w:ascii="Times New Roman" w:hAnsi="Times New Roman" w:cs="Times New Roman"/>
          <w:sz w:val="24"/>
          <w:szCs w:val="24"/>
        </w:rPr>
        <w:t xml:space="preserve">№121(6842) от 11.07.2020 </w:t>
      </w:r>
      <w:r w:rsidR="009C3A1E">
        <w:rPr>
          <w:rFonts w:ascii="Times New Roman" w:hAnsi="Times New Roman" w:cs="Times New Roman"/>
          <w:sz w:val="24"/>
          <w:szCs w:val="24"/>
        </w:rPr>
        <w:t>(далее – Сообщение в Коммерсанте)) на электронной площадке АО «Российский аукционный дом», по адресу в сети интернет: bankruptcy.lot-online.ru</w:t>
      </w:r>
      <w:r w:rsidR="009C3A1E">
        <w:t xml:space="preserve">. </w:t>
      </w:r>
    </w:p>
    <w:p w14:paraId="0B0883D1" w14:textId="7B0486D6" w:rsidR="009C0D4D" w:rsidRPr="009C0D4D" w:rsidRDefault="009C0D4D" w:rsidP="009C0D4D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9C0D4D">
        <w:rPr>
          <w:rFonts w:ascii="Times New Roman" w:hAnsi="Times New Roman" w:cs="Times New Roman"/>
          <w:sz w:val="24"/>
          <w:szCs w:val="24"/>
        </w:rPr>
        <w:t xml:space="preserve">по лоту 1 - победитель Торгов – </w:t>
      </w:r>
      <w:r>
        <w:rPr>
          <w:rFonts w:ascii="Times New Roman" w:hAnsi="Times New Roman" w:cs="Times New Roman"/>
          <w:sz w:val="24"/>
          <w:szCs w:val="24"/>
        </w:rPr>
        <w:t>ООО</w:t>
      </w:r>
      <w:r w:rsidRPr="009C0D4D">
        <w:rPr>
          <w:rFonts w:ascii="Times New Roman" w:hAnsi="Times New Roman" w:cs="Times New Roman"/>
          <w:sz w:val="24"/>
          <w:szCs w:val="24"/>
        </w:rPr>
        <w:t xml:space="preserve"> «Терра» (ИНН 3525100339), предложенная победителем цена – 9 058 583,95 руб.;</w:t>
      </w:r>
    </w:p>
    <w:p w14:paraId="60B5AFCE" w14:textId="77777777" w:rsidR="009C0D4D" w:rsidRPr="009C0D4D" w:rsidRDefault="009C0D4D" w:rsidP="009C0D4D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9C0D4D">
        <w:rPr>
          <w:rFonts w:ascii="Times New Roman" w:hAnsi="Times New Roman" w:cs="Times New Roman"/>
          <w:sz w:val="24"/>
          <w:szCs w:val="24"/>
        </w:rPr>
        <w:t>по лоту 2 - победитель Торгов – Орехов Александр Васильевич (ИНН 523501973411), предложенная победителем цена – 5 556 363,37 руб.;</w:t>
      </w:r>
    </w:p>
    <w:p w14:paraId="35266B98" w14:textId="77777777" w:rsidR="009C0D4D" w:rsidRPr="009C0D4D" w:rsidRDefault="009C0D4D" w:rsidP="009C0D4D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9C0D4D">
        <w:rPr>
          <w:rFonts w:ascii="Times New Roman" w:hAnsi="Times New Roman" w:cs="Times New Roman"/>
          <w:sz w:val="24"/>
          <w:szCs w:val="24"/>
        </w:rPr>
        <w:t>по лоту 4 - победитель Торгов – Орехов Александр Васильевич (ИНН 523501973411), предложенная победителем цена – 2 864 750,00 руб.;</w:t>
      </w:r>
    </w:p>
    <w:p w14:paraId="1DFA866E" w14:textId="0A0EE0C6" w:rsidR="009C0D4D" w:rsidRPr="009C0D4D" w:rsidRDefault="009C0D4D" w:rsidP="009C0D4D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9C0D4D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о лоту 5 - победитель Торгов – КРАСНОБАКОВСКОЕ ПО «ХЛЕБ» </w:t>
      </w:r>
      <w:r w:rsidRPr="009C0D4D">
        <w:rPr>
          <w:rFonts w:ascii="Times New Roman" w:hAnsi="Times New Roman" w:cs="Times New Roman"/>
          <w:sz w:val="24"/>
          <w:szCs w:val="24"/>
        </w:rPr>
        <w:t>(ИНН 005219005048), предложенная победителем цена – 10 598 400,00 руб.;</w:t>
      </w:r>
    </w:p>
    <w:p w14:paraId="2F03E621" w14:textId="21333561" w:rsidR="009C0D4D" w:rsidRPr="009C0D4D" w:rsidRDefault="009C0D4D" w:rsidP="009C0D4D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9C0D4D">
        <w:rPr>
          <w:rFonts w:ascii="Times New Roman" w:hAnsi="Times New Roman" w:cs="Times New Roman"/>
          <w:sz w:val="24"/>
          <w:szCs w:val="24"/>
        </w:rPr>
        <w:t>по лоту</w:t>
      </w:r>
      <w:r>
        <w:rPr>
          <w:rFonts w:ascii="Times New Roman" w:hAnsi="Times New Roman" w:cs="Times New Roman"/>
          <w:sz w:val="24"/>
          <w:szCs w:val="24"/>
        </w:rPr>
        <w:t xml:space="preserve"> 7 - победитель Торгов – ООО «НИКИТИНСКИЙ»</w:t>
      </w:r>
      <w:r w:rsidRPr="009C0D4D">
        <w:rPr>
          <w:rFonts w:ascii="Times New Roman" w:hAnsi="Times New Roman" w:cs="Times New Roman"/>
          <w:sz w:val="24"/>
          <w:szCs w:val="24"/>
        </w:rPr>
        <w:t xml:space="preserve"> (ИНН 005228055574), предложенная победителем цена – 4 456 630,10 руб.;</w:t>
      </w:r>
    </w:p>
    <w:p w14:paraId="43A0545C" w14:textId="5AEC9358" w:rsidR="009C0D4D" w:rsidRPr="009C0D4D" w:rsidRDefault="009C0D4D" w:rsidP="009C0D4D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9C0D4D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 лоту 8 - победитель Торгов – ООО «ГАРАНТ»</w:t>
      </w:r>
      <w:r w:rsidRPr="009C0D4D">
        <w:rPr>
          <w:rFonts w:ascii="Times New Roman" w:hAnsi="Times New Roman" w:cs="Times New Roman"/>
          <w:sz w:val="24"/>
          <w:szCs w:val="24"/>
        </w:rPr>
        <w:t xml:space="preserve"> (ИНН 005219383441), предложенная победителем цена – 13 099 368,52 руб.;</w:t>
      </w:r>
    </w:p>
    <w:p w14:paraId="2704F86C" w14:textId="77777777" w:rsidR="009C0D4D" w:rsidRDefault="009C0D4D" w:rsidP="009C0D4D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9C0D4D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 лоту 9 - победитель Торгов – ООО «ВАШ ДОМ»</w:t>
      </w:r>
      <w:r w:rsidRPr="009C0D4D">
        <w:rPr>
          <w:rFonts w:ascii="Times New Roman" w:hAnsi="Times New Roman" w:cs="Times New Roman"/>
          <w:sz w:val="24"/>
          <w:szCs w:val="24"/>
        </w:rPr>
        <w:t xml:space="preserve"> (ИНН 005219382279), предложенная победителем цена – 9 974 221,40 руб.</w:t>
      </w:r>
    </w:p>
    <w:p w14:paraId="301CFEEF" w14:textId="04BB09C6" w:rsidR="009C3A1E" w:rsidRDefault="009C3A1E" w:rsidP="009C0D4D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Заинтересованность победителей Торгов по отношению к должнику, кредиторам, конкурсному управляющему отсутствует.</w:t>
      </w:r>
    </w:p>
    <w:p w14:paraId="03F7187D" w14:textId="78B956A5" w:rsidR="009C3A1E" w:rsidRPr="009C0D4D" w:rsidRDefault="009C3A1E" w:rsidP="009C3A1E">
      <w:pPr>
        <w:jc w:val="both"/>
      </w:pPr>
      <w:r w:rsidRPr="00B5029F">
        <w:t>Торги признаны несостоявшимис</w:t>
      </w:r>
      <w:r w:rsidR="003364E7">
        <w:t>я в связи с отсу</w:t>
      </w:r>
      <w:bookmarkStart w:id="0" w:name="_GoBack"/>
      <w:bookmarkEnd w:id="0"/>
      <w:r w:rsidR="003364E7">
        <w:t>тствием заявок</w:t>
      </w:r>
      <w:r w:rsidR="00C64179">
        <w:t xml:space="preserve"> п</w:t>
      </w:r>
      <w:r w:rsidR="00C64179" w:rsidRPr="00C64179">
        <w:t>о лотам</w:t>
      </w:r>
      <w:r w:rsidR="00C64179">
        <w:t xml:space="preserve"> 10,13</w:t>
      </w:r>
      <w:r w:rsidR="003364E7">
        <w:t xml:space="preserve">, </w:t>
      </w:r>
      <w:r w:rsidR="003364E7" w:rsidRPr="003364E7">
        <w:t>в связи с допуском</w:t>
      </w:r>
      <w:r w:rsidR="003364E7">
        <w:t xml:space="preserve"> единственного участника по лотам</w:t>
      </w:r>
      <w:r w:rsidR="003364E7" w:rsidRPr="003364E7">
        <w:t xml:space="preserve"> </w:t>
      </w:r>
      <w:r w:rsidR="00C64179">
        <w:t>3,6,11,12.</w:t>
      </w:r>
    </w:p>
    <w:p w14:paraId="288A0F0D" w14:textId="77777777" w:rsidR="009C3A1E" w:rsidRDefault="009C3A1E" w:rsidP="009C3A1E">
      <w:pPr>
        <w:spacing w:before="120" w:after="120"/>
        <w:jc w:val="both"/>
      </w:pPr>
      <w:r>
        <w:t xml:space="preserve">Порядок и условия проведения </w:t>
      </w:r>
      <w:r>
        <w:rPr>
          <w:b/>
        </w:rPr>
        <w:t>повторных</w:t>
      </w:r>
      <w:r>
        <w:t xml:space="preserve"> Торгов, а также иные необходимые сведения определены в Сообщении в Коммерсанте. </w:t>
      </w:r>
    </w:p>
    <w:sectPr w:rsidR="009C3A1E" w:rsidSect="00310303">
      <w:footerReference w:type="default" r:id="rId6"/>
      <w:pgSz w:w="11906" w:h="16838"/>
      <w:pgMar w:top="1134" w:right="850" w:bottom="1134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0AF199" w14:textId="77777777" w:rsidR="00AD3CE6" w:rsidRDefault="00AD3CE6" w:rsidP="00310303">
      <w:r>
        <w:separator/>
      </w:r>
    </w:p>
  </w:endnote>
  <w:endnote w:type="continuationSeparator" w:id="0">
    <w:p w14:paraId="01EBCA49" w14:textId="77777777" w:rsidR="00AD3CE6" w:rsidRDefault="00AD3CE6" w:rsidP="0031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7D7B43" w14:textId="77777777" w:rsidR="00310303" w:rsidRDefault="0031030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D35698" w14:textId="77777777" w:rsidR="00AD3CE6" w:rsidRDefault="00AD3CE6" w:rsidP="00310303">
      <w:r>
        <w:separator/>
      </w:r>
    </w:p>
  </w:footnote>
  <w:footnote w:type="continuationSeparator" w:id="0">
    <w:p w14:paraId="413E1B8D" w14:textId="77777777" w:rsidR="00AD3CE6" w:rsidRDefault="00AD3CE6" w:rsidP="00310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6F9"/>
    <w:rsid w:val="000652E3"/>
    <w:rsid w:val="000655C1"/>
    <w:rsid w:val="000970FF"/>
    <w:rsid w:val="000B3A32"/>
    <w:rsid w:val="000D3937"/>
    <w:rsid w:val="000D76F9"/>
    <w:rsid w:val="000F36B2"/>
    <w:rsid w:val="0010213C"/>
    <w:rsid w:val="002849B1"/>
    <w:rsid w:val="00290EC3"/>
    <w:rsid w:val="00297B18"/>
    <w:rsid w:val="002B0C0B"/>
    <w:rsid w:val="002B542E"/>
    <w:rsid w:val="002F3FF7"/>
    <w:rsid w:val="002F7654"/>
    <w:rsid w:val="00310303"/>
    <w:rsid w:val="00325883"/>
    <w:rsid w:val="00330418"/>
    <w:rsid w:val="003364E7"/>
    <w:rsid w:val="00377F47"/>
    <w:rsid w:val="00380BC7"/>
    <w:rsid w:val="00395B7D"/>
    <w:rsid w:val="003B7959"/>
    <w:rsid w:val="003E6C40"/>
    <w:rsid w:val="003F4D88"/>
    <w:rsid w:val="00423F55"/>
    <w:rsid w:val="004429E9"/>
    <w:rsid w:val="00476DEE"/>
    <w:rsid w:val="0048519C"/>
    <w:rsid w:val="00486677"/>
    <w:rsid w:val="004E7F84"/>
    <w:rsid w:val="00516605"/>
    <w:rsid w:val="00557CEC"/>
    <w:rsid w:val="00566A62"/>
    <w:rsid w:val="005A0F26"/>
    <w:rsid w:val="005A3543"/>
    <w:rsid w:val="005C22D7"/>
    <w:rsid w:val="005D53F5"/>
    <w:rsid w:val="005E6251"/>
    <w:rsid w:val="006028D6"/>
    <w:rsid w:val="00660A91"/>
    <w:rsid w:val="00683D2F"/>
    <w:rsid w:val="006949C9"/>
    <w:rsid w:val="006975BE"/>
    <w:rsid w:val="006A5115"/>
    <w:rsid w:val="006A52D6"/>
    <w:rsid w:val="006B4CD7"/>
    <w:rsid w:val="006D2740"/>
    <w:rsid w:val="006E5D90"/>
    <w:rsid w:val="007404FF"/>
    <w:rsid w:val="007469AB"/>
    <w:rsid w:val="00747006"/>
    <w:rsid w:val="007C312F"/>
    <w:rsid w:val="007D52F4"/>
    <w:rsid w:val="007E75ED"/>
    <w:rsid w:val="007F1032"/>
    <w:rsid w:val="00824CBA"/>
    <w:rsid w:val="008274BA"/>
    <w:rsid w:val="0083234F"/>
    <w:rsid w:val="0084789D"/>
    <w:rsid w:val="00892F38"/>
    <w:rsid w:val="008964B1"/>
    <w:rsid w:val="008D24E1"/>
    <w:rsid w:val="00945EC8"/>
    <w:rsid w:val="00980001"/>
    <w:rsid w:val="009C0D4D"/>
    <w:rsid w:val="009C3A1E"/>
    <w:rsid w:val="009C5E23"/>
    <w:rsid w:val="00A03534"/>
    <w:rsid w:val="00A26979"/>
    <w:rsid w:val="00A46818"/>
    <w:rsid w:val="00A7295E"/>
    <w:rsid w:val="00A75937"/>
    <w:rsid w:val="00A84E57"/>
    <w:rsid w:val="00A915D6"/>
    <w:rsid w:val="00AA23A3"/>
    <w:rsid w:val="00AB41AF"/>
    <w:rsid w:val="00AD3CE6"/>
    <w:rsid w:val="00AE1067"/>
    <w:rsid w:val="00AE1A50"/>
    <w:rsid w:val="00B223C0"/>
    <w:rsid w:val="00B25C04"/>
    <w:rsid w:val="00B44C55"/>
    <w:rsid w:val="00B5029F"/>
    <w:rsid w:val="00B61909"/>
    <w:rsid w:val="00BB60EB"/>
    <w:rsid w:val="00BE6A75"/>
    <w:rsid w:val="00C0083D"/>
    <w:rsid w:val="00C64179"/>
    <w:rsid w:val="00CD379D"/>
    <w:rsid w:val="00CE3867"/>
    <w:rsid w:val="00CE4B49"/>
    <w:rsid w:val="00D2364C"/>
    <w:rsid w:val="00D73C7F"/>
    <w:rsid w:val="00D743E5"/>
    <w:rsid w:val="00DB3636"/>
    <w:rsid w:val="00DC52C6"/>
    <w:rsid w:val="00DF6B4A"/>
    <w:rsid w:val="00E16D53"/>
    <w:rsid w:val="00E309A0"/>
    <w:rsid w:val="00E83654"/>
    <w:rsid w:val="00E870D3"/>
    <w:rsid w:val="00E909A4"/>
    <w:rsid w:val="00EA76C4"/>
    <w:rsid w:val="00EC6C4C"/>
    <w:rsid w:val="00EF0DB1"/>
    <w:rsid w:val="00F40125"/>
    <w:rsid w:val="00FC70A1"/>
    <w:rsid w:val="00FF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D0EC91A"/>
  <w15:docId w15:val="{6965C212-543A-406B-85AA-9B0DF35D4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949C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949C9"/>
    <w:pPr>
      <w:spacing w:before="100" w:beforeAutospacing="1" w:after="150" w:line="300" w:lineRule="atLeast"/>
      <w:outlineLvl w:val="1"/>
    </w:pPr>
    <w:rPr>
      <w:rFonts w:ascii="Arial" w:hAnsi="Arial" w:cs="Arial"/>
      <w:b/>
      <w:bCs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949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949C9"/>
    <w:rPr>
      <w:rFonts w:ascii="Arial" w:eastAsia="Times New Roman" w:hAnsi="Arial" w:cs="Arial"/>
      <w:b/>
      <w:bCs/>
      <w:sz w:val="29"/>
      <w:szCs w:val="29"/>
      <w:lang w:eastAsia="ru-RU"/>
    </w:rPr>
  </w:style>
  <w:style w:type="character" w:customStyle="1" w:styleId="search-sbkprint-text">
    <w:name w:val="search-sbk__print-text"/>
    <w:basedOn w:val="a0"/>
    <w:rsid w:val="006949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42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7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85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99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5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526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76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454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602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75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2520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Каупинен Юлия</cp:lastModifiedBy>
  <cp:revision>13</cp:revision>
  <cp:lastPrinted>2018-07-19T11:23:00Z</cp:lastPrinted>
  <dcterms:created xsi:type="dcterms:W3CDTF">2018-08-16T07:57:00Z</dcterms:created>
  <dcterms:modified xsi:type="dcterms:W3CDTF">2020-08-25T09:46:00Z</dcterms:modified>
</cp:coreProperties>
</file>