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6B" w:rsidRPr="008422AE" w:rsidRDefault="008422AE" w:rsidP="008422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2AE">
        <w:rPr>
          <w:rFonts w:ascii="Times New Roman" w:hAnsi="Times New Roman" w:cs="Times New Roman"/>
          <w:b/>
          <w:color w:val="FF0000"/>
          <w:sz w:val="24"/>
          <w:szCs w:val="24"/>
        </w:rPr>
        <w:t>Объявление о проведении торгов</w:t>
      </w:r>
    </w:p>
    <w:p w:rsidR="008422AE" w:rsidRPr="008422AE" w:rsidRDefault="008422AE" w:rsidP="00842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2AE" w:rsidRPr="008422AE" w:rsidRDefault="008422AE" w:rsidP="008422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2A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Публикуемые сведения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:</w:t>
      </w:r>
    </w:p>
    <w:tbl>
      <w:tblPr>
        <w:tblW w:w="1049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7460"/>
      </w:tblGrid>
      <w:tr w:rsidR="008422AE" w:rsidRPr="008422AE" w:rsidTr="008422AE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торгов:</w:t>
            </w:r>
          </w:p>
        </w:tc>
        <w:tc>
          <w:tcPr>
            <w:tcW w:w="74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Открытый аукцион</w:t>
            </w:r>
          </w:p>
        </w:tc>
      </w:tr>
      <w:tr w:rsidR="008422AE" w:rsidRPr="008422AE" w:rsidTr="008422AE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и время начала подачи заявок:</w:t>
            </w:r>
          </w:p>
        </w:tc>
        <w:tc>
          <w:tcPr>
            <w:tcW w:w="74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 августа 2020 г. 10:00</w:t>
            </w:r>
          </w:p>
        </w:tc>
      </w:tr>
      <w:tr w:rsidR="008422AE" w:rsidRPr="008422AE" w:rsidTr="008422AE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и время окончания подачи заявок:</w:t>
            </w:r>
          </w:p>
        </w:tc>
        <w:tc>
          <w:tcPr>
            <w:tcW w:w="74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422AE" w:rsidRPr="008422AE" w:rsidRDefault="003914EA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</w:t>
            </w:r>
            <w:r w:rsidR="00842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октября 2020 г. 12:00</w:t>
            </w:r>
          </w:p>
        </w:tc>
      </w:tr>
      <w:tr w:rsidR="008422AE" w:rsidRPr="008422AE" w:rsidTr="008422AE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Правила подачи заявок:</w:t>
            </w:r>
          </w:p>
        </w:tc>
        <w:tc>
          <w:tcPr>
            <w:tcW w:w="74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участия в торгах Заявитель самостоятельно проходит регистрацию на ЭТП согласно Порядку регистрации, установленному оператором ЭТП, затем с помощью программно-аппаратных средств сайта http://sales.lot-online.ru представляет оператору ЭТП заявку на участие в торгах в форме электронного документа, подписанного квалифицированной электронной подписью заявителя (далее Заявка). Заявка на участие в торгах должна содержать сведения и соответствовать требованиям, предусмотренным ФЗ «О несостоятельности (банкротстве)», Приказом МЭР РФ от 23.07.2015 г. №495.</w:t>
            </w:r>
          </w:p>
        </w:tc>
      </w:tr>
      <w:tr w:rsidR="008422AE" w:rsidRPr="008422AE" w:rsidTr="008422AE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и время торгов:</w:t>
            </w:r>
          </w:p>
        </w:tc>
        <w:tc>
          <w:tcPr>
            <w:tcW w:w="74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39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3914E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октября 2020 г. в 10:00</w:t>
            </w:r>
          </w:p>
        </w:tc>
      </w:tr>
      <w:tr w:rsidR="008422AE" w:rsidRPr="008422AE" w:rsidTr="008422AE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Форма подачи предложения о цене:</w:t>
            </w:r>
          </w:p>
        </w:tc>
        <w:tc>
          <w:tcPr>
            <w:tcW w:w="74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Открытая</w:t>
            </w:r>
          </w:p>
        </w:tc>
      </w:tr>
      <w:tr w:rsidR="008422AE" w:rsidRPr="008422AE" w:rsidTr="008422AE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22AE" w:rsidRPr="008422AE" w:rsidRDefault="008422AE" w:rsidP="0084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22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Российский аукционный дом</w:t>
            </w:r>
          </w:p>
        </w:tc>
      </w:tr>
    </w:tbl>
    <w:p w:rsidR="008422AE" w:rsidRDefault="008422AE" w:rsidP="00842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2AE" w:rsidRPr="008422AE" w:rsidRDefault="008422AE" w:rsidP="00842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AE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8422AE" w:rsidRDefault="008422AE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Организатор торгов – Конкурсный управляющий Кириченко Александр Владимирович (</w:t>
      </w:r>
      <w:r w:rsidRPr="008422AE">
        <w:rPr>
          <w:rFonts w:ascii="Times New Roman" w:hAnsi="Times New Roman" w:cs="Times New Roman"/>
          <w:sz w:val="20"/>
          <w:szCs w:val="20"/>
        </w:rPr>
        <w:t>ИНН 420506660816, СНИЛС 07705406663, почтовый адрес: 650000, Кемеровская область–Кузбасс, г. Кемерово, а/я 1975, e-</w:t>
      </w:r>
      <w:proofErr w:type="spellStart"/>
      <w:r w:rsidRPr="008422A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422AE">
        <w:rPr>
          <w:rFonts w:ascii="Times New Roman" w:hAnsi="Times New Roman" w:cs="Times New Roman"/>
          <w:sz w:val="20"/>
          <w:szCs w:val="20"/>
        </w:rPr>
        <w:t>: akirichenko2008@yandex.ru) член Союза «Саморегулируемая организация арбитражных управляющих «Альянс» (Союз «СОАУ «Альянс», ОГРН 1025203032062, ИНН 5260111600, юридический адрес: 60</w:t>
      </w:r>
      <w:r>
        <w:rPr>
          <w:rFonts w:ascii="Times New Roman" w:hAnsi="Times New Roman" w:cs="Times New Roman"/>
          <w:sz w:val="20"/>
          <w:szCs w:val="20"/>
        </w:rPr>
        <w:t>3000, Нижегородская область, г. </w:t>
      </w:r>
      <w:r w:rsidRPr="008422AE">
        <w:rPr>
          <w:rFonts w:ascii="Times New Roman" w:hAnsi="Times New Roman" w:cs="Times New Roman"/>
          <w:sz w:val="20"/>
          <w:szCs w:val="20"/>
        </w:rPr>
        <w:t xml:space="preserve">Нижний </w:t>
      </w:r>
      <w:r>
        <w:rPr>
          <w:rFonts w:ascii="Times New Roman" w:hAnsi="Times New Roman" w:cs="Times New Roman"/>
          <w:sz w:val="20"/>
          <w:szCs w:val="20"/>
        </w:rPr>
        <w:t xml:space="preserve">Новгород, ул. Ильинская, 69–10), действующий на основании определения Арбитражного суда Новосибирской области от </w:t>
      </w:r>
      <w:r w:rsidRPr="008422AE">
        <w:rPr>
          <w:rFonts w:ascii="Times New Roman" w:hAnsi="Times New Roman" w:cs="Times New Roman"/>
          <w:sz w:val="20"/>
          <w:szCs w:val="20"/>
        </w:rPr>
        <w:t>12.12.2019 г. (резолютивная часть от 06.12.2019 г.) по делу № А45–46290/2018</w:t>
      </w:r>
      <w:r>
        <w:rPr>
          <w:rFonts w:ascii="Times New Roman" w:hAnsi="Times New Roman" w:cs="Times New Roman"/>
          <w:sz w:val="20"/>
          <w:szCs w:val="20"/>
        </w:rPr>
        <w:t xml:space="preserve">, сообщает о проведении открытых торгов в форме аукциона с открытой формой представления </w:t>
      </w:r>
      <w:r w:rsidRPr="008422AE">
        <w:rPr>
          <w:rFonts w:ascii="Times New Roman" w:hAnsi="Times New Roman" w:cs="Times New Roman"/>
          <w:sz w:val="20"/>
          <w:szCs w:val="20"/>
        </w:rPr>
        <w:t xml:space="preserve">предложений о цене, в отношении следующего имущества должника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 w:rsidRPr="008422AE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 «Производственное объединение новосибирский завод резервуаров и конструкций» (</w:t>
      </w:r>
      <w:r>
        <w:rPr>
          <w:rFonts w:ascii="Times New Roman" w:hAnsi="Times New Roman" w:cs="Times New Roman"/>
          <w:sz w:val="20"/>
          <w:szCs w:val="20"/>
        </w:rPr>
        <w:t xml:space="preserve">ООО «ПО НЗРК», </w:t>
      </w:r>
      <w:r w:rsidRPr="008422AE">
        <w:rPr>
          <w:rFonts w:ascii="Times New Roman" w:hAnsi="Times New Roman" w:cs="Times New Roman"/>
          <w:sz w:val="20"/>
          <w:szCs w:val="20"/>
        </w:rPr>
        <w:t>ОГРН 1175476100140, ИНН 5404065570, юридический адр</w:t>
      </w:r>
      <w:r w:rsidR="0071128A">
        <w:rPr>
          <w:rFonts w:ascii="Times New Roman" w:hAnsi="Times New Roman" w:cs="Times New Roman"/>
          <w:sz w:val="20"/>
          <w:szCs w:val="20"/>
        </w:rPr>
        <w:t>ес: 630108, г. </w:t>
      </w:r>
      <w:r>
        <w:rPr>
          <w:rFonts w:ascii="Times New Roman" w:hAnsi="Times New Roman" w:cs="Times New Roman"/>
          <w:sz w:val="20"/>
          <w:szCs w:val="20"/>
        </w:rPr>
        <w:t>Новосибирск, ул. Станционная, д. 30А, оф. 720</w:t>
      </w:r>
      <w:r w:rsidRPr="008422A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422AE" w:rsidRDefault="008422AE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422AE" w:rsidRPr="00FD71D0" w:rsidRDefault="008422AE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71D0">
        <w:rPr>
          <w:rFonts w:ascii="Times New Roman" w:hAnsi="Times New Roman" w:cs="Times New Roman"/>
          <w:b/>
          <w:sz w:val="20"/>
          <w:szCs w:val="20"/>
        </w:rPr>
        <w:t>Лот № 1:</w:t>
      </w:r>
      <w:r w:rsidRPr="00FD71D0">
        <w:rPr>
          <w:rFonts w:ascii="Times New Roman" w:hAnsi="Times New Roman" w:cs="Times New Roman"/>
          <w:sz w:val="20"/>
          <w:szCs w:val="20"/>
        </w:rPr>
        <w:t xml:space="preserve"> Дебиторская задолженность к Обществу с ограниченной ответственностью «МКС–ПРО» (ОГРН 1165476098875, ИНН 5404034413)</w:t>
      </w:r>
      <w:r w:rsidR="00FD71D0" w:rsidRPr="00FD71D0">
        <w:rPr>
          <w:rFonts w:ascii="Times New Roman" w:hAnsi="Times New Roman" w:cs="Times New Roman"/>
          <w:sz w:val="20"/>
          <w:szCs w:val="20"/>
        </w:rPr>
        <w:t xml:space="preserve"> в размере 1 495 893,68 рублей. Начальная цена лота составляет 70 000,00 рублей.</w:t>
      </w:r>
    </w:p>
    <w:p w:rsidR="00FD71D0" w:rsidRPr="00FD71D0" w:rsidRDefault="00FD71D0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D71D0" w:rsidRPr="00FD71D0" w:rsidRDefault="00FD71D0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71D0">
        <w:rPr>
          <w:rFonts w:ascii="Times New Roman" w:hAnsi="Times New Roman" w:cs="Times New Roman"/>
          <w:b/>
          <w:sz w:val="20"/>
          <w:szCs w:val="20"/>
        </w:rPr>
        <w:t>Лот № 2:</w:t>
      </w:r>
      <w:r w:rsidRPr="00FD71D0">
        <w:rPr>
          <w:rFonts w:ascii="Times New Roman" w:hAnsi="Times New Roman" w:cs="Times New Roman"/>
          <w:sz w:val="20"/>
          <w:szCs w:val="20"/>
        </w:rPr>
        <w:t xml:space="preserve"> Дебиторская задолженность к Индивидуальному предпринимателю Ворончихину Сергею Николаевичу (ОГРНИП 318547600055490, ИНН 540862466696) в размере 413 960,00 рублей. Начальная цена лота составляет 32 000,00 рублей.</w:t>
      </w:r>
    </w:p>
    <w:p w:rsidR="008422AE" w:rsidRPr="00FD71D0" w:rsidRDefault="008422AE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422AE" w:rsidRDefault="00FD71D0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71D0">
        <w:rPr>
          <w:rFonts w:ascii="Times New Roman" w:hAnsi="Times New Roman" w:cs="Times New Roman"/>
          <w:b/>
          <w:sz w:val="20"/>
          <w:szCs w:val="20"/>
        </w:rPr>
        <w:t>Лот № 3:</w:t>
      </w:r>
      <w:r w:rsidRPr="00FD71D0">
        <w:rPr>
          <w:rFonts w:ascii="Times New Roman" w:hAnsi="Times New Roman" w:cs="Times New Roman"/>
          <w:sz w:val="20"/>
          <w:szCs w:val="20"/>
        </w:rPr>
        <w:t xml:space="preserve"> Дебиторская задолженность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FD71D0">
        <w:rPr>
          <w:rFonts w:ascii="Times New Roman" w:hAnsi="Times New Roman" w:cs="Times New Roman"/>
          <w:sz w:val="20"/>
          <w:szCs w:val="20"/>
        </w:rPr>
        <w:t>Индивидуальному предпринимателю Хомякову Павлу Олеговичу (ОГРНИП 318547600084936, ИНН 540304534483)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71D0">
        <w:rPr>
          <w:rFonts w:ascii="Times New Roman" w:hAnsi="Times New Roman" w:cs="Times New Roman"/>
          <w:sz w:val="20"/>
          <w:szCs w:val="20"/>
        </w:rPr>
        <w:t>в 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71D0">
        <w:rPr>
          <w:rFonts w:ascii="Times New Roman" w:hAnsi="Times New Roman" w:cs="Times New Roman"/>
          <w:sz w:val="20"/>
          <w:szCs w:val="20"/>
        </w:rPr>
        <w:t>1 256 140,00</w:t>
      </w:r>
      <w:r>
        <w:rPr>
          <w:rFonts w:ascii="Times New Roman" w:hAnsi="Times New Roman" w:cs="Times New Roman"/>
          <w:sz w:val="20"/>
          <w:szCs w:val="20"/>
        </w:rPr>
        <w:t xml:space="preserve"> рублей. </w:t>
      </w:r>
      <w:r w:rsidRPr="00FD71D0">
        <w:rPr>
          <w:rFonts w:ascii="Times New Roman" w:hAnsi="Times New Roman" w:cs="Times New Roman"/>
          <w:sz w:val="20"/>
          <w:szCs w:val="20"/>
        </w:rPr>
        <w:t>Начальная цена лота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99 </w:t>
      </w:r>
      <w:r w:rsidRPr="00FD71D0">
        <w:rPr>
          <w:rFonts w:ascii="Times New Roman" w:hAnsi="Times New Roman" w:cs="Times New Roman"/>
          <w:sz w:val="20"/>
          <w:szCs w:val="20"/>
        </w:rPr>
        <w:t>000,00</w:t>
      </w:r>
      <w:r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FD71D0" w:rsidRDefault="00FD71D0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D71D0" w:rsidRDefault="00FD71D0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71D0">
        <w:rPr>
          <w:rFonts w:ascii="Times New Roman" w:hAnsi="Times New Roman" w:cs="Times New Roman"/>
          <w:b/>
          <w:sz w:val="20"/>
          <w:szCs w:val="20"/>
        </w:rPr>
        <w:t xml:space="preserve">Лот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D71D0">
        <w:rPr>
          <w:rFonts w:ascii="Times New Roman" w:hAnsi="Times New Roman" w:cs="Times New Roman"/>
          <w:b/>
          <w:sz w:val="20"/>
          <w:szCs w:val="20"/>
        </w:rPr>
        <w:t>:</w:t>
      </w:r>
      <w:r w:rsidRPr="00FD71D0">
        <w:rPr>
          <w:rFonts w:ascii="Times New Roman" w:hAnsi="Times New Roman" w:cs="Times New Roman"/>
          <w:sz w:val="20"/>
          <w:szCs w:val="20"/>
        </w:rPr>
        <w:t xml:space="preserve"> Дебиторская задолженность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128A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Плетневу Егору</w:t>
      </w:r>
      <w:r w:rsidRPr="00FD71D0">
        <w:rPr>
          <w:rFonts w:ascii="Times New Roman" w:hAnsi="Times New Roman" w:cs="Times New Roman"/>
          <w:sz w:val="20"/>
          <w:szCs w:val="20"/>
        </w:rPr>
        <w:t xml:space="preserve"> Владимирович</w:t>
      </w:r>
      <w:r>
        <w:rPr>
          <w:rFonts w:ascii="Times New Roman" w:hAnsi="Times New Roman" w:cs="Times New Roman"/>
          <w:sz w:val="20"/>
          <w:szCs w:val="20"/>
        </w:rPr>
        <w:t>у (</w:t>
      </w:r>
      <w:r w:rsidRPr="00FD71D0">
        <w:rPr>
          <w:rFonts w:ascii="Times New Roman" w:hAnsi="Times New Roman" w:cs="Times New Roman"/>
          <w:sz w:val="20"/>
          <w:szCs w:val="20"/>
        </w:rPr>
        <w:t>ИНН 540362683607</w:t>
      </w:r>
      <w:r>
        <w:rPr>
          <w:rFonts w:ascii="Times New Roman" w:hAnsi="Times New Roman" w:cs="Times New Roman"/>
          <w:sz w:val="20"/>
          <w:szCs w:val="20"/>
        </w:rPr>
        <w:t>) в размере 1 253 </w:t>
      </w:r>
      <w:r w:rsidRPr="00FD71D0">
        <w:rPr>
          <w:rFonts w:ascii="Times New Roman" w:hAnsi="Times New Roman" w:cs="Times New Roman"/>
          <w:sz w:val="20"/>
          <w:szCs w:val="20"/>
        </w:rPr>
        <w:t>130,00</w:t>
      </w:r>
      <w:r>
        <w:rPr>
          <w:rFonts w:ascii="Times New Roman" w:hAnsi="Times New Roman" w:cs="Times New Roman"/>
          <w:sz w:val="20"/>
          <w:szCs w:val="20"/>
        </w:rPr>
        <w:t xml:space="preserve"> рублей. </w:t>
      </w:r>
      <w:r w:rsidRPr="00FD71D0">
        <w:rPr>
          <w:rFonts w:ascii="Times New Roman" w:hAnsi="Times New Roman" w:cs="Times New Roman"/>
          <w:sz w:val="20"/>
          <w:szCs w:val="20"/>
        </w:rPr>
        <w:t>Начальная цена лота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71D0">
        <w:rPr>
          <w:rFonts w:ascii="Times New Roman" w:hAnsi="Times New Roman" w:cs="Times New Roman"/>
          <w:sz w:val="20"/>
          <w:szCs w:val="20"/>
        </w:rPr>
        <w:t>96 000,00</w:t>
      </w:r>
      <w:r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FD71D0" w:rsidRDefault="00FD71D0" w:rsidP="008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3C19" w:rsidRDefault="00FD71D0" w:rsidP="002C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71D0">
        <w:rPr>
          <w:rFonts w:ascii="Times New Roman" w:hAnsi="Times New Roman" w:cs="Times New Roman"/>
          <w:b/>
          <w:sz w:val="20"/>
          <w:szCs w:val="20"/>
        </w:rPr>
        <w:t xml:space="preserve">Лот № </w:t>
      </w:r>
      <w:r w:rsidR="0079548E">
        <w:rPr>
          <w:rFonts w:ascii="Times New Roman" w:hAnsi="Times New Roman" w:cs="Times New Roman"/>
          <w:b/>
          <w:sz w:val="20"/>
          <w:szCs w:val="20"/>
        </w:rPr>
        <w:t>5</w:t>
      </w:r>
      <w:r w:rsidRPr="00FD71D0">
        <w:rPr>
          <w:rFonts w:ascii="Times New Roman" w:hAnsi="Times New Roman" w:cs="Times New Roman"/>
          <w:b/>
          <w:sz w:val="20"/>
          <w:szCs w:val="20"/>
        </w:rPr>
        <w:t>:</w:t>
      </w:r>
      <w:r w:rsidR="002C3C19">
        <w:rPr>
          <w:rFonts w:ascii="Times New Roman" w:hAnsi="Times New Roman" w:cs="Times New Roman"/>
          <w:sz w:val="20"/>
          <w:szCs w:val="20"/>
        </w:rPr>
        <w:t xml:space="preserve"> Право требования к Галкину Антону</w:t>
      </w:r>
      <w:r w:rsidR="002C3C19" w:rsidRPr="002C3C19">
        <w:rPr>
          <w:rFonts w:ascii="Times New Roman" w:hAnsi="Times New Roman" w:cs="Times New Roman"/>
          <w:sz w:val="20"/>
          <w:szCs w:val="20"/>
        </w:rPr>
        <w:t xml:space="preserve"> Евгеньевич</w:t>
      </w:r>
      <w:r w:rsidR="002C3C19">
        <w:rPr>
          <w:rFonts w:ascii="Times New Roman" w:hAnsi="Times New Roman" w:cs="Times New Roman"/>
          <w:sz w:val="20"/>
          <w:szCs w:val="20"/>
        </w:rPr>
        <w:t>у</w:t>
      </w:r>
      <w:r w:rsidR="002C3C19" w:rsidRPr="002C3C19">
        <w:rPr>
          <w:rFonts w:ascii="Times New Roman" w:hAnsi="Times New Roman" w:cs="Times New Roman"/>
          <w:sz w:val="20"/>
          <w:szCs w:val="20"/>
        </w:rPr>
        <w:t xml:space="preserve"> и Стрелков</w:t>
      </w:r>
      <w:r w:rsidR="002C3C19">
        <w:rPr>
          <w:rFonts w:ascii="Times New Roman" w:hAnsi="Times New Roman" w:cs="Times New Roman"/>
          <w:sz w:val="20"/>
          <w:szCs w:val="20"/>
        </w:rPr>
        <w:t>у</w:t>
      </w:r>
      <w:r w:rsidR="002C3C19" w:rsidRPr="002C3C19">
        <w:rPr>
          <w:rFonts w:ascii="Times New Roman" w:hAnsi="Times New Roman" w:cs="Times New Roman"/>
          <w:sz w:val="20"/>
          <w:szCs w:val="20"/>
        </w:rPr>
        <w:t xml:space="preserve"> Антон</w:t>
      </w:r>
      <w:r w:rsidR="002C3C19">
        <w:rPr>
          <w:rFonts w:ascii="Times New Roman" w:hAnsi="Times New Roman" w:cs="Times New Roman"/>
          <w:sz w:val="20"/>
          <w:szCs w:val="20"/>
        </w:rPr>
        <w:t>у</w:t>
      </w:r>
      <w:r w:rsidR="002C3C19" w:rsidRPr="002C3C19">
        <w:rPr>
          <w:rFonts w:ascii="Times New Roman" w:hAnsi="Times New Roman" w:cs="Times New Roman"/>
          <w:sz w:val="20"/>
          <w:szCs w:val="20"/>
        </w:rPr>
        <w:t xml:space="preserve"> Петрови</w:t>
      </w:r>
      <w:r w:rsidR="002C3C19">
        <w:rPr>
          <w:rFonts w:ascii="Times New Roman" w:hAnsi="Times New Roman" w:cs="Times New Roman"/>
          <w:sz w:val="20"/>
          <w:szCs w:val="20"/>
        </w:rPr>
        <w:t xml:space="preserve">чу в размере </w:t>
      </w:r>
      <w:r w:rsidR="002C3C19" w:rsidRPr="002C3C19">
        <w:rPr>
          <w:rFonts w:ascii="Times New Roman" w:hAnsi="Times New Roman" w:cs="Times New Roman"/>
          <w:sz w:val="20"/>
          <w:szCs w:val="20"/>
        </w:rPr>
        <w:t>180 622,86</w:t>
      </w:r>
      <w:r w:rsidR="002C3C19">
        <w:rPr>
          <w:rFonts w:ascii="Times New Roman" w:hAnsi="Times New Roman" w:cs="Times New Roman"/>
          <w:sz w:val="20"/>
          <w:szCs w:val="20"/>
        </w:rPr>
        <w:t xml:space="preserve"> рублей; Право требования </w:t>
      </w:r>
      <w:r w:rsidR="0071128A">
        <w:rPr>
          <w:rFonts w:ascii="Times New Roman" w:hAnsi="Times New Roman" w:cs="Times New Roman"/>
          <w:sz w:val="20"/>
          <w:szCs w:val="20"/>
        </w:rPr>
        <w:t xml:space="preserve">к </w:t>
      </w:r>
      <w:r w:rsidR="002C3C19">
        <w:rPr>
          <w:rFonts w:ascii="Times New Roman" w:hAnsi="Times New Roman" w:cs="Times New Roman"/>
          <w:sz w:val="20"/>
          <w:szCs w:val="20"/>
        </w:rPr>
        <w:t>Галкину Антону</w:t>
      </w:r>
      <w:r w:rsidR="002C3C19" w:rsidRPr="002C3C19">
        <w:rPr>
          <w:rFonts w:ascii="Times New Roman" w:hAnsi="Times New Roman" w:cs="Times New Roman"/>
          <w:sz w:val="20"/>
          <w:szCs w:val="20"/>
        </w:rPr>
        <w:t xml:space="preserve"> Евгеньевич</w:t>
      </w:r>
      <w:r w:rsidR="002C3C19">
        <w:rPr>
          <w:rFonts w:ascii="Times New Roman" w:hAnsi="Times New Roman" w:cs="Times New Roman"/>
          <w:sz w:val="20"/>
          <w:szCs w:val="20"/>
        </w:rPr>
        <w:t xml:space="preserve">у, </w:t>
      </w:r>
      <w:r w:rsidR="002C3C19" w:rsidRPr="002C3C19">
        <w:rPr>
          <w:rFonts w:ascii="Times New Roman" w:hAnsi="Times New Roman" w:cs="Times New Roman"/>
          <w:sz w:val="20"/>
          <w:szCs w:val="20"/>
        </w:rPr>
        <w:t>Стрелков</w:t>
      </w:r>
      <w:r w:rsidR="002C3C19">
        <w:rPr>
          <w:rFonts w:ascii="Times New Roman" w:hAnsi="Times New Roman" w:cs="Times New Roman"/>
          <w:sz w:val="20"/>
          <w:szCs w:val="20"/>
        </w:rPr>
        <w:t>у Антону</w:t>
      </w:r>
      <w:r w:rsidR="002C3C19" w:rsidRPr="002C3C19">
        <w:rPr>
          <w:rFonts w:ascii="Times New Roman" w:hAnsi="Times New Roman" w:cs="Times New Roman"/>
          <w:sz w:val="20"/>
          <w:szCs w:val="20"/>
        </w:rPr>
        <w:t xml:space="preserve"> Петрович</w:t>
      </w:r>
      <w:r w:rsidR="002C3C19">
        <w:rPr>
          <w:rFonts w:ascii="Times New Roman" w:hAnsi="Times New Roman" w:cs="Times New Roman"/>
          <w:sz w:val="20"/>
          <w:szCs w:val="20"/>
        </w:rPr>
        <w:t xml:space="preserve">у и Хликовой Анастасии Сергеевны в размере </w:t>
      </w:r>
      <w:r w:rsidR="002C3C19" w:rsidRPr="002C3C19">
        <w:rPr>
          <w:rFonts w:ascii="Times New Roman" w:hAnsi="Times New Roman" w:cs="Times New Roman"/>
          <w:sz w:val="20"/>
          <w:szCs w:val="20"/>
        </w:rPr>
        <w:t>817 348,61</w:t>
      </w:r>
      <w:r w:rsidR="002C3C19">
        <w:rPr>
          <w:rFonts w:ascii="Times New Roman" w:hAnsi="Times New Roman" w:cs="Times New Roman"/>
          <w:sz w:val="20"/>
          <w:szCs w:val="20"/>
        </w:rPr>
        <w:t xml:space="preserve"> рублей. Всего – </w:t>
      </w:r>
      <w:r w:rsidR="002C3C19" w:rsidRPr="002C3C19">
        <w:rPr>
          <w:rFonts w:ascii="Times New Roman" w:hAnsi="Times New Roman" w:cs="Times New Roman"/>
          <w:sz w:val="20"/>
          <w:szCs w:val="20"/>
        </w:rPr>
        <w:t>997 971,47</w:t>
      </w:r>
      <w:r w:rsidR="002C3C19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915418">
        <w:rPr>
          <w:rFonts w:ascii="Times New Roman" w:hAnsi="Times New Roman" w:cs="Times New Roman"/>
          <w:sz w:val="20"/>
          <w:szCs w:val="20"/>
        </w:rPr>
        <w:t xml:space="preserve">Начальная </w:t>
      </w:r>
      <w:r w:rsidR="002C3C19" w:rsidRPr="00FD71D0">
        <w:rPr>
          <w:rFonts w:ascii="Times New Roman" w:hAnsi="Times New Roman" w:cs="Times New Roman"/>
          <w:sz w:val="20"/>
          <w:szCs w:val="20"/>
        </w:rPr>
        <w:t>цена лота составляет</w:t>
      </w:r>
      <w:r w:rsidR="002C3C19">
        <w:rPr>
          <w:rFonts w:ascii="Times New Roman" w:hAnsi="Times New Roman" w:cs="Times New Roman"/>
          <w:sz w:val="20"/>
          <w:szCs w:val="20"/>
        </w:rPr>
        <w:t xml:space="preserve"> </w:t>
      </w:r>
      <w:r w:rsidR="002C3C19" w:rsidRPr="002C3C19">
        <w:rPr>
          <w:rFonts w:ascii="Times New Roman" w:hAnsi="Times New Roman" w:cs="Times New Roman"/>
          <w:sz w:val="20"/>
          <w:szCs w:val="20"/>
        </w:rPr>
        <w:t>74 000,00</w:t>
      </w:r>
      <w:r w:rsidR="002C3C19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2C3C19" w:rsidRDefault="002C3C19" w:rsidP="002C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3C19" w:rsidRPr="003914EA" w:rsidRDefault="002C3C19" w:rsidP="002C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3C19">
        <w:rPr>
          <w:rFonts w:ascii="Times New Roman" w:hAnsi="Times New Roman" w:cs="Times New Roman"/>
          <w:sz w:val="20"/>
          <w:szCs w:val="20"/>
        </w:rPr>
        <w:t xml:space="preserve">В случае погашения (в </w:t>
      </w:r>
      <w:proofErr w:type="spellStart"/>
      <w:r w:rsidRPr="002C3C19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2C3C19">
        <w:rPr>
          <w:rFonts w:ascii="Times New Roman" w:hAnsi="Times New Roman" w:cs="Times New Roman"/>
          <w:sz w:val="20"/>
          <w:szCs w:val="20"/>
        </w:rPr>
        <w:t>. частичного) задолженности дебитором, либо прекращения обязательства дебитора по иному основанию, соответствующий лот снимается с продажи (либо стоимость лота уменьшается пропорционально погашенному долгу).</w:t>
      </w:r>
    </w:p>
    <w:p w:rsidR="002C3C19" w:rsidRPr="003914EA" w:rsidRDefault="002C3C19" w:rsidP="002C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4EA">
        <w:rPr>
          <w:rFonts w:ascii="Times New Roman" w:hAnsi="Times New Roman" w:cs="Times New Roman"/>
          <w:sz w:val="20"/>
          <w:szCs w:val="20"/>
        </w:rPr>
        <w:t xml:space="preserve">С подробной информацией об имуществе можно ознакомиться в течение срока приема заявок по рабочим дням в рабочее время, предварительно направив запрос на </w:t>
      </w:r>
      <w:r w:rsidR="0071128A" w:rsidRPr="003914EA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3914EA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3914EA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akirichenko2008@yandex.ru</w:t>
        </w:r>
      </w:hyperlink>
      <w:r w:rsidRPr="003914EA">
        <w:rPr>
          <w:rFonts w:ascii="Times New Roman" w:hAnsi="Times New Roman" w:cs="Times New Roman"/>
          <w:sz w:val="20"/>
          <w:szCs w:val="20"/>
        </w:rPr>
        <w:t>.</w:t>
      </w:r>
    </w:p>
    <w:p w:rsidR="002C3C19" w:rsidRDefault="002C3C19" w:rsidP="002C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1CC7" w:rsidRDefault="008422AE" w:rsidP="0047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22AE">
        <w:rPr>
          <w:rFonts w:ascii="Times New Roman" w:hAnsi="Times New Roman" w:cs="Times New Roman"/>
          <w:sz w:val="20"/>
          <w:szCs w:val="20"/>
        </w:rPr>
        <w:t xml:space="preserve">Аукцион проводится в соответствии с </w:t>
      </w:r>
      <w:r w:rsidR="002C3C19">
        <w:rPr>
          <w:rFonts w:ascii="Times New Roman" w:hAnsi="Times New Roman" w:cs="Times New Roman"/>
          <w:sz w:val="20"/>
          <w:szCs w:val="20"/>
        </w:rPr>
        <w:t xml:space="preserve">Предложением </w:t>
      </w:r>
      <w:r w:rsidR="002C3C19" w:rsidRPr="002C3C19">
        <w:rPr>
          <w:rFonts w:ascii="Times New Roman" w:hAnsi="Times New Roman" w:cs="Times New Roman"/>
          <w:sz w:val="20"/>
          <w:szCs w:val="20"/>
        </w:rPr>
        <w:t>о порядке, сроках и условиях продажи прав требований (дебиторской задолженности) ООО «ПО НЗРК»</w:t>
      </w:r>
      <w:r w:rsidR="002C3C19">
        <w:rPr>
          <w:rFonts w:ascii="Times New Roman" w:hAnsi="Times New Roman" w:cs="Times New Roman"/>
          <w:sz w:val="20"/>
          <w:szCs w:val="20"/>
        </w:rPr>
        <w:t xml:space="preserve">, подтвержденных судебными актами, и </w:t>
      </w:r>
      <w:r w:rsidR="002C3C19" w:rsidRPr="008422A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2C3C19">
        <w:rPr>
          <w:rFonts w:ascii="Times New Roman" w:hAnsi="Times New Roman" w:cs="Times New Roman"/>
          <w:sz w:val="20"/>
          <w:szCs w:val="20"/>
        </w:rPr>
        <w:t xml:space="preserve">Предложением </w:t>
      </w:r>
      <w:r w:rsidR="002C3C19" w:rsidRPr="002C3C19">
        <w:rPr>
          <w:rFonts w:ascii="Times New Roman" w:hAnsi="Times New Roman" w:cs="Times New Roman"/>
          <w:sz w:val="20"/>
          <w:szCs w:val="20"/>
        </w:rPr>
        <w:t xml:space="preserve">о </w:t>
      </w:r>
      <w:r w:rsidR="002C3C19" w:rsidRPr="002C3C19">
        <w:rPr>
          <w:rFonts w:ascii="Times New Roman" w:hAnsi="Times New Roman" w:cs="Times New Roman"/>
          <w:sz w:val="20"/>
          <w:szCs w:val="20"/>
        </w:rPr>
        <w:lastRenderedPageBreak/>
        <w:t>порядке, сроках и условиях</w:t>
      </w:r>
      <w:r w:rsidR="002C3C19">
        <w:rPr>
          <w:rFonts w:ascii="Times New Roman" w:hAnsi="Times New Roman" w:cs="Times New Roman"/>
          <w:sz w:val="20"/>
          <w:szCs w:val="20"/>
        </w:rPr>
        <w:t xml:space="preserve"> </w:t>
      </w:r>
      <w:r w:rsidR="002C3C19" w:rsidRPr="002C3C19">
        <w:rPr>
          <w:rFonts w:ascii="Times New Roman" w:hAnsi="Times New Roman" w:cs="Times New Roman"/>
          <w:sz w:val="20"/>
          <w:szCs w:val="20"/>
        </w:rPr>
        <w:t>продажи части требования к лицам, контролирующим ООО «ПО НЗРК»</w:t>
      </w:r>
      <w:r w:rsidR="002C3C19">
        <w:rPr>
          <w:rFonts w:ascii="Times New Roman" w:hAnsi="Times New Roman" w:cs="Times New Roman"/>
          <w:sz w:val="20"/>
          <w:szCs w:val="20"/>
        </w:rPr>
        <w:t xml:space="preserve">, утвержденным собранием кредиторов. </w:t>
      </w:r>
      <w:r w:rsidRPr="008422AE">
        <w:rPr>
          <w:rFonts w:ascii="Times New Roman" w:hAnsi="Times New Roman" w:cs="Times New Roman"/>
          <w:sz w:val="20"/>
          <w:szCs w:val="20"/>
        </w:rPr>
        <w:t xml:space="preserve">Торги проводятся в электронной форме на электронной торговой площадке по адресу в сети Интернет: http://sales.lot-online.ru (далее - ЭТП). Оператор ЭТП: АО «Российский аукционный дом» (далее Оператор ЭТП). Дата проведения торгов: </w:t>
      </w:r>
      <w:r w:rsidR="00767CFC">
        <w:rPr>
          <w:rFonts w:ascii="Times New Roman" w:hAnsi="Times New Roman" w:cs="Times New Roman"/>
          <w:sz w:val="20"/>
          <w:szCs w:val="20"/>
        </w:rPr>
        <w:t>09</w:t>
      </w:r>
      <w:r w:rsidR="002C3C19">
        <w:rPr>
          <w:rFonts w:ascii="Times New Roman" w:hAnsi="Times New Roman" w:cs="Times New Roman"/>
          <w:sz w:val="20"/>
          <w:szCs w:val="20"/>
        </w:rPr>
        <w:t xml:space="preserve"> октября 2020 г. в 10 часов 00 минут </w:t>
      </w:r>
      <w:r w:rsidR="002C3C19" w:rsidRPr="008422AE">
        <w:rPr>
          <w:rFonts w:ascii="Times New Roman" w:hAnsi="Times New Roman" w:cs="Times New Roman"/>
          <w:sz w:val="20"/>
          <w:szCs w:val="20"/>
        </w:rPr>
        <w:t>(здесь и далее время московское).</w:t>
      </w:r>
      <w:r w:rsidR="002C3C19">
        <w:rPr>
          <w:rFonts w:ascii="Times New Roman" w:hAnsi="Times New Roman" w:cs="Times New Roman"/>
          <w:sz w:val="20"/>
          <w:szCs w:val="20"/>
        </w:rPr>
        <w:t xml:space="preserve"> </w:t>
      </w:r>
      <w:r w:rsidR="002C3C19" w:rsidRPr="002C3C19">
        <w:rPr>
          <w:rFonts w:ascii="Times New Roman" w:hAnsi="Times New Roman" w:cs="Times New Roman"/>
          <w:sz w:val="20"/>
          <w:szCs w:val="20"/>
        </w:rPr>
        <w:t>Для участия в торгах Заявитель самостоятельно проходит регистрацию на ЭТП. Заявки и задатки принимаются с</w:t>
      </w:r>
      <w:r w:rsidR="002C3C19">
        <w:rPr>
          <w:rFonts w:ascii="Times New Roman" w:hAnsi="Times New Roman" w:cs="Times New Roman"/>
          <w:sz w:val="20"/>
          <w:szCs w:val="20"/>
        </w:rPr>
        <w:t xml:space="preserve"> 10 часов 00 минут 31 августа 2020 г. до 12 часов 00 минут </w:t>
      </w:r>
      <w:r w:rsidR="00767CFC">
        <w:rPr>
          <w:rFonts w:ascii="Times New Roman" w:hAnsi="Times New Roman" w:cs="Times New Roman"/>
          <w:sz w:val="20"/>
          <w:szCs w:val="20"/>
        </w:rPr>
        <w:t>06</w:t>
      </w:r>
      <w:r w:rsidR="002C3C19">
        <w:rPr>
          <w:rFonts w:ascii="Times New Roman" w:hAnsi="Times New Roman" w:cs="Times New Roman"/>
          <w:sz w:val="20"/>
          <w:szCs w:val="20"/>
        </w:rPr>
        <w:t xml:space="preserve"> октября 2020 г., включительно. </w:t>
      </w:r>
      <w:r w:rsidRPr="008422AE">
        <w:rPr>
          <w:rFonts w:ascii="Times New Roman" w:hAnsi="Times New Roman" w:cs="Times New Roman"/>
          <w:sz w:val="20"/>
          <w:szCs w:val="20"/>
        </w:rPr>
        <w:t>Заявки и задатки, поступившие позже указанного времени, не рассматриваются. Заявка на участие в торгах, в виде электронного документа, подписанного электронной подписью заявителя, должна содержать сведения и соответствовать требованиям, предусмотренным п. 11 ст. 110 ФЗ «О несостоятельности (банкротстве)», Приказом МЭР РФ от 23.07.2015 г. №</w:t>
      </w:r>
      <w:r w:rsidR="00471CC7">
        <w:rPr>
          <w:rFonts w:ascii="Times New Roman" w:hAnsi="Times New Roman" w:cs="Times New Roman"/>
          <w:sz w:val="20"/>
          <w:szCs w:val="20"/>
        </w:rPr>
        <w:t xml:space="preserve"> </w:t>
      </w:r>
      <w:r w:rsidRPr="008422AE">
        <w:rPr>
          <w:rFonts w:ascii="Times New Roman" w:hAnsi="Times New Roman" w:cs="Times New Roman"/>
          <w:sz w:val="20"/>
          <w:szCs w:val="20"/>
        </w:rPr>
        <w:t xml:space="preserve">495, в </w:t>
      </w:r>
      <w:proofErr w:type="spellStart"/>
      <w:r w:rsidRPr="008422AE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8422AE">
        <w:rPr>
          <w:rFonts w:ascii="Times New Roman" w:hAnsi="Times New Roman" w:cs="Times New Roman"/>
          <w:sz w:val="20"/>
          <w:szCs w:val="20"/>
        </w:rPr>
        <w:t xml:space="preserve">. наименование, организационно-правовая форма, место нахождения, почтовый адрес (для юр. лица); ФИО, паспортные данные, сведения о месте жительства (для физ. лица); номер контактного телефона, адрес электронной почты;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СРО АУ, членом которой является конкурсный управляющий. К заявке прилагается: выписка из ЕГРЮЛ (для юр. лица), выписка из ЕГРИП (для индивидуального предпринимателя),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К участию в торгах допускаются лица, своевременно подавшие заявку установленной формы со всеми необходимыми приложениями, и своевременно, в полном объеме внесшие задаток. Заявитель представляет Оператору ЭТП в форме электронного сообщения подписанный квалифицированной электронной подписью заявителя договор о задатке и направляет задаток на следующий счет: Получатель АО «Российский аукционный дом» (ИНН 7838430413, КПП 783801001); </w:t>
      </w:r>
      <w:r w:rsidR="00471CC7">
        <w:rPr>
          <w:rFonts w:ascii="Times New Roman" w:hAnsi="Times New Roman" w:cs="Times New Roman"/>
          <w:sz w:val="20"/>
          <w:szCs w:val="20"/>
        </w:rPr>
        <w:t>расчетный счет № </w:t>
      </w:r>
      <w:r w:rsidRPr="008422AE">
        <w:rPr>
          <w:rFonts w:ascii="Times New Roman" w:hAnsi="Times New Roman" w:cs="Times New Roman"/>
          <w:sz w:val="20"/>
          <w:szCs w:val="20"/>
        </w:rPr>
        <w:t>40702810055040010531 в Северо-Западном банке РФ ПАО Сбербанка г. Санкт-Пете</w:t>
      </w:r>
      <w:r w:rsidR="00471CC7">
        <w:rPr>
          <w:rFonts w:ascii="Times New Roman" w:hAnsi="Times New Roman" w:cs="Times New Roman"/>
          <w:sz w:val="20"/>
          <w:szCs w:val="20"/>
        </w:rPr>
        <w:t>рбург, корреспондентский счет № </w:t>
      </w:r>
      <w:r w:rsidRPr="008422AE">
        <w:rPr>
          <w:rFonts w:ascii="Times New Roman" w:hAnsi="Times New Roman" w:cs="Times New Roman"/>
          <w:sz w:val="20"/>
          <w:szCs w:val="20"/>
        </w:rPr>
        <w:t xml:space="preserve">30101810500000000653, БИК 044030653. Сумма денежных средств, перечисляемая Оператору ЭТП в качестве Задатка, считается уплаченной в качестве Задатка с момента ее блокирования на лицевом счете Пользователя. Детальный порядок определен в Регламенте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 (https://bankruptcy.lot-online.ru/e-auction/media/reglament_zadatok.pdf). Размер задатка составляет 10% (десять процентов) от начальной цены продажи имущества (Лота). Проект договора о задатке, проект договора купли-продажи размещаются на ЭТП и на ЕФРСБ. Срок внесения задатка </w:t>
      </w:r>
      <w:r w:rsidR="00471CC7">
        <w:rPr>
          <w:rFonts w:ascii="Times New Roman" w:hAnsi="Times New Roman" w:cs="Times New Roman"/>
          <w:sz w:val="20"/>
          <w:szCs w:val="20"/>
        </w:rPr>
        <w:t>–</w:t>
      </w:r>
      <w:r w:rsidRPr="008422AE">
        <w:rPr>
          <w:rFonts w:ascii="Times New Roman" w:hAnsi="Times New Roman" w:cs="Times New Roman"/>
          <w:sz w:val="20"/>
          <w:szCs w:val="20"/>
        </w:rPr>
        <w:t xml:space="preserve"> </w:t>
      </w:r>
      <w:r w:rsidR="00471CC7">
        <w:rPr>
          <w:rFonts w:ascii="Times New Roman" w:hAnsi="Times New Roman" w:cs="Times New Roman"/>
          <w:sz w:val="20"/>
          <w:szCs w:val="20"/>
        </w:rPr>
        <w:t>до 12 часов 00 минут 0</w:t>
      </w:r>
      <w:r w:rsidR="00767CFC">
        <w:rPr>
          <w:rFonts w:ascii="Times New Roman" w:hAnsi="Times New Roman" w:cs="Times New Roman"/>
          <w:sz w:val="20"/>
          <w:szCs w:val="20"/>
        </w:rPr>
        <w:t>6</w:t>
      </w:r>
      <w:r w:rsidR="00471CC7">
        <w:rPr>
          <w:rFonts w:ascii="Times New Roman" w:hAnsi="Times New Roman" w:cs="Times New Roman"/>
          <w:sz w:val="20"/>
          <w:szCs w:val="20"/>
        </w:rPr>
        <w:t xml:space="preserve"> октября 2020 г. включительно. </w:t>
      </w:r>
      <w:r w:rsidRPr="008422AE">
        <w:rPr>
          <w:rFonts w:ascii="Times New Roman" w:hAnsi="Times New Roman" w:cs="Times New Roman"/>
          <w:sz w:val="20"/>
          <w:szCs w:val="20"/>
        </w:rPr>
        <w:t xml:space="preserve">Торги в форме аукциона проводятся путем повышения начальной цены продажи имущества на «шаг аукциона» в размере 5% (пять процентов) от начальной цены продажи имущества на соответствующих торгах (этапе торгов). Победителем аукциона признается участник, предложивший в ходе аукциона наиболее высокую цену. Решение организатора торгов об определении победителя торгов принимается в день проведения торгов и оформляется протоколом о результатах проведения торгов, который размещается на ЭТП. В течение 5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должника с приложением проекта данного договора в соответствии с предложением победителя о цене имущества должника. В случае отказа или уклонения победителя торгов от подписания договора внесенный задаток ему не возвращается. Аналогичные правила действуют в отношении единственного участника торгов. Покупатель оплачивает цену имущества за вычетом внесенного задатка в течение 30 дней со дня подписания договора купли-продажи имущества должника на основной счет должника: </w:t>
      </w:r>
      <w:r w:rsidR="00471CC7">
        <w:rPr>
          <w:rFonts w:ascii="Times New Roman" w:hAnsi="Times New Roman" w:cs="Times New Roman"/>
          <w:sz w:val="20"/>
          <w:szCs w:val="20"/>
        </w:rPr>
        <w:t xml:space="preserve">Получатель ООО «ПО НЗРК» </w:t>
      </w:r>
      <w:r w:rsidR="00471CC7" w:rsidRPr="00471CC7">
        <w:rPr>
          <w:rFonts w:ascii="Times New Roman" w:hAnsi="Times New Roman" w:cs="Times New Roman"/>
          <w:sz w:val="20"/>
          <w:szCs w:val="20"/>
        </w:rPr>
        <w:t>(ИНН 5404065570</w:t>
      </w:r>
      <w:r w:rsidR="00471CC7">
        <w:rPr>
          <w:rFonts w:ascii="Times New Roman" w:hAnsi="Times New Roman" w:cs="Times New Roman"/>
          <w:sz w:val="20"/>
          <w:szCs w:val="20"/>
        </w:rPr>
        <w:t xml:space="preserve">, КПП </w:t>
      </w:r>
      <w:r w:rsidR="00471CC7" w:rsidRPr="00471CC7">
        <w:rPr>
          <w:rFonts w:ascii="Times New Roman" w:hAnsi="Times New Roman" w:cs="Times New Roman"/>
          <w:sz w:val="20"/>
          <w:szCs w:val="20"/>
        </w:rPr>
        <w:t>540401001</w:t>
      </w:r>
      <w:r w:rsidR="00471CC7">
        <w:rPr>
          <w:rFonts w:ascii="Times New Roman" w:hAnsi="Times New Roman" w:cs="Times New Roman"/>
          <w:sz w:val="20"/>
          <w:szCs w:val="20"/>
        </w:rPr>
        <w:t xml:space="preserve">); расчетный счет </w:t>
      </w:r>
      <w:r w:rsidR="00471CC7" w:rsidRPr="00471CC7">
        <w:rPr>
          <w:rFonts w:ascii="Times New Roman" w:hAnsi="Times New Roman" w:cs="Times New Roman"/>
          <w:sz w:val="20"/>
          <w:szCs w:val="20"/>
        </w:rPr>
        <w:t>№ 40702810326000024086</w:t>
      </w:r>
      <w:r w:rsidR="00471CC7">
        <w:rPr>
          <w:rFonts w:ascii="Times New Roman" w:hAnsi="Times New Roman" w:cs="Times New Roman"/>
          <w:sz w:val="20"/>
          <w:szCs w:val="20"/>
        </w:rPr>
        <w:t xml:space="preserve"> </w:t>
      </w:r>
      <w:r w:rsidR="00471CC7" w:rsidRPr="00471CC7">
        <w:rPr>
          <w:rFonts w:ascii="Times New Roman" w:hAnsi="Times New Roman" w:cs="Times New Roman"/>
          <w:sz w:val="20"/>
          <w:szCs w:val="20"/>
        </w:rPr>
        <w:t>в Кемеровском отделении №</w:t>
      </w:r>
      <w:r w:rsidR="00471CC7">
        <w:rPr>
          <w:rFonts w:ascii="Times New Roman" w:hAnsi="Times New Roman" w:cs="Times New Roman"/>
          <w:sz w:val="20"/>
          <w:szCs w:val="20"/>
        </w:rPr>
        <w:t xml:space="preserve"> </w:t>
      </w:r>
      <w:r w:rsidR="00471CC7" w:rsidRPr="00471CC7">
        <w:rPr>
          <w:rFonts w:ascii="Times New Roman" w:hAnsi="Times New Roman" w:cs="Times New Roman"/>
          <w:sz w:val="20"/>
          <w:szCs w:val="20"/>
        </w:rPr>
        <w:t>8615 ПАО «Сбербанк России», корреспондентский счет №</w:t>
      </w:r>
      <w:r w:rsidR="00471CC7">
        <w:rPr>
          <w:rFonts w:ascii="Times New Roman" w:hAnsi="Times New Roman" w:cs="Times New Roman"/>
          <w:sz w:val="20"/>
          <w:szCs w:val="20"/>
        </w:rPr>
        <w:t xml:space="preserve"> </w:t>
      </w:r>
      <w:r w:rsidR="00471CC7" w:rsidRPr="00471CC7">
        <w:rPr>
          <w:rFonts w:ascii="Times New Roman" w:hAnsi="Times New Roman" w:cs="Times New Roman"/>
          <w:sz w:val="20"/>
          <w:szCs w:val="20"/>
        </w:rPr>
        <w:t>30101810200000000612</w:t>
      </w:r>
      <w:r w:rsidR="00471CC7">
        <w:rPr>
          <w:rFonts w:ascii="Times New Roman" w:hAnsi="Times New Roman" w:cs="Times New Roman"/>
          <w:sz w:val="20"/>
          <w:szCs w:val="20"/>
        </w:rPr>
        <w:t xml:space="preserve">, </w:t>
      </w:r>
      <w:r w:rsidR="00471CC7" w:rsidRPr="00471CC7">
        <w:rPr>
          <w:rFonts w:ascii="Times New Roman" w:hAnsi="Times New Roman" w:cs="Times New Roman"/>
          <w:sz w:val="20"/>
          <w:szCs w:val="20"/>
        </w:rPr>
        <w:t>БИК 043207612</w:t>
      </w:r>
      <w:r w:rsidR="00471CC7">
        <w:rPr>
          <w:rFonts w:ascii="Times New Roman" w:hAnsi="Times New Roman" w:cs="Times New Roman"/>
          <w:sz w:val="20"/>
          <w:szCs w:val="20"/>
        </w:rPr>
        <w:t>.</w:t>
      </w:r>
    </w:p>
    <w:p w:rsidR="00471CC7" w:rsidRDefault="00471CC7" w:rsidP="0047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591"/>
        <w:gridCol w:w="1310"/>
        <w:gridCol w:w="884"/>
        <w:gridCol w:w="1021"/>
        <w:gridCol w:w="1758"/>
      </w:tblGrid>
      <w:tr w:rsidR="00471CC7" w:rsidRPr="00471CC7" w:rsidTr="00471CC7">
        <w:tc>
          <w:tcPr>
            <w:tcW w:w="892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4591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31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Начальная цена, </w:t>
            </w:r>
            <w:proofErr w:type="spellStart"/>
            <w:r w:rsidRPr="00471C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84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1021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Задаток</w:t>
            </w:r>
          </w:p>
        </w:tc>
        <w:tc>
          <w:tcPr>
            <w:tcW w:w="1758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Классификация имущества</w:t>
            </w:r>
          </w:p>
        </w:tc>
      </w:tr>
      <w:tr w:rsidR="00471CC7" w:rsidRPr="00471CC7" w:rsidTr="00471CC7">
        <w:tc>
          <w:tcPr>
            <w:tcW w:w="892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Дебиторская задолженность к Обществу с ограниченной ответственностью «МКС–ПРО» (ОГРН 1165476098875, ИНН 5404034413) в размере 1 495 893,68 рублей.</w:t>
            </w:r>
          </w:p>
        </w:tc>
        <w:tc>
          <w:tcPr>
            <w:tcW w:w="131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70 000,0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5,00 %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10,00 %</w:t>
            </w:r>
          </w:p>
        </w:tc>
        <w:tc>
          <w:tcPr>
            <w:tcW w:w="175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471CC7" w:rsidRPr="00471CC7" w:rsidTr="00471CC7">
        <w:tc>
          <w:tcPr>
            <w:tcW w:w="892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Дебиторская задолженность к Индивидуальному предпринимателю Ворончихину Сергею Николаевичу (ОГРНИП 318547600055490, ИНН 54086246669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6) в размере 413 960,00 рублей.</w:t>
            </w:r>
          </w:p>
        </w:tc>
        <w:tc>
          <w:tcPr>
            <w:tcW w:w="131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8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5,00 %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10,00 %</w:t>
            </w:r>
          </w:p>
        </w:tc>
        <w:tc>
          <w:tcPr>
            <w:tcW w:w="175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471CC7" w:rsidRPr="00471CC7" w:rsidTr="00471CC7">
        <w:tc>
          <w:tcPr>
            <w:tcW w:w="892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71128A" w:rsidP="0071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12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Дебиторская задолженность к Индивидуальному предпринимателю Хомякову Павлу Олеговичу (ОГРНИП 318547600084936, ИНН 540304534483)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размере 1 256 140,00 рублей.</w:t>
            </w:r>
          </w:p>
        </w:tc>
        <w:tc>
          <w:tcPr>
            <w:tcW w:w="131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71128A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12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8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5,00 %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10,00 %</w:t>
            </w:r>
          </w:p>
        </w:tc>
        <w:tc>
          <w:tcPr>
            <w:tcW w:w="175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Права требования на краткосрочные долговые </w:t>
            </w: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обязательства (дебиторская задолженность)</w:t>
            </w:r>
          </w:p>
        </w:tc>
      </w:tr>
      <w:tr w:rsidR="00471CC7" w:rsidRPr="00471CC7" w:rsidTr="00471CC7">
        <w:tc>
          <w:tcPr>
            <w:tcW w:w="892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9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71128A" w:rsidP="0071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12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</w:t>
            </w:r>
            <w:r w:rsidRPr="007112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Плетневу Егору Владимировичу (ИНН 540362683607)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размере 1 253 130,00 рублей.</w:t>
            </w:r>
          </w:p>
        </w:tc>
        <w:tc>
          <w:tcPr>
            <w:tcW w:w="131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71128A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12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8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5,00 %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10,00 %</w:t>
            </w:r>
          </w:p>
        </w:tc>
        <w:tc>
          <w:tcPr>
            <w:tcW w:w="175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471CC7" w:rsidRPr="00471CC7" w:rsidTr="00471CC7">
        <w:tc>
          <w:tcPr>
            <w:tcW w:w="892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79548E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71128A" w:rsidP="0071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12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 требования к Галкину Антону Евгеньевичу и Стрелкову Антону Петровичу в размере 180 622,86 рублей; Право требования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</w:t>
            </w:r>
            <w:r w:rsidRPr="007112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Галкину Антону Евгеньевичу, Стрелкову Антону Петровичу и Хликовой Анастасии Сергеевны в размере 817 348,61 руб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лей. Всего – 997 971,47 рублей.</w:t>
            </w:r>
          </w:p>
        </w:tc>
        <w:tc>
          <w:tcPr>
            <w:tcW w:w="131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71128A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12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884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5,00 %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10,00 %</w:t>
            </w:r>
          </w:p>
        </w:tc>
        <w:tc>
          <w:tcPr>
            <w:tcW w:w="1758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71CC7" w:rsidRPr="00471CC7" w:rsidRDefault="00471CC7" w:rsidP="0047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1C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</w:tbl>
    <w:p w:rsidR="0071128A" w:rsidRDefault="0071128A" w:rsidP="00471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28A" w:rsidRPr="0071128A" w:rsidRDefault="0071128A" w:rsidP="0071128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1128A">
        <w:rPr>
          <w:rFonts w:ascii="Times New Roman" w:hAnsi="Times New Roman" w:cs="Times New Roman"/>
          <w:b/>
          <w:sz w:val="20"/>
          <w:szCs w:val="20"/>
          <w:highlight w:val="yellow"/>
        </w:rPr>
        <w:t>Прикреплённые файлы:</w:t>
      </w:r>
    </w:p>
    <w:p w:rsidR="0071128A" w:rsidRPr="0071128A" w:rsidRDefault="0071128A" w:rsidP="007112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71128A">
        <w:rPr>
          <w:rFonts w:ascii="Times New Roman" w:hAnsi="Times New Roman" w:cs="Times New Roman"/>
          <w:sz w:val="20"/>
          <w:szCs w:val="20"/>
          <w:highlight w:val="yellow"/>
        </w:rPr>
        <w:t>1) Договор о задатке трехсторонний;</w:t>
      </w:r>
    </w:p>
    <w:p w:rsidR="0071128A" w:rsidRPr="0071128A" w:rsidRDefault="0071128A" w:rsidP="007112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71128A">
        <w:rPr>
          <w:rFonts w:ascii="Times New Roman" w:hAnsi="Times New Roman" w:cs="Times New Roman"/>
          <w:sz w:val="20"/>
          <w:szCs w:val="20"/>
          <w:highlight w:val="yellow"/>
        </w:rPr>
        <w:t>2) Проект договора купли-продажи (цессии) по Лоту № 1;</w:t>
      </w:r>
    </w:p>
    <w:p w:rsidR="0071128A" w:rsidRPr="0071128A" w:rsidRDefault="0071128A" w:rsidP="007112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71128A">
        <w:rPr>
          <w:rFonts w:ascii="Times New Roman" w:hAnsi="Times New Roman" w:cs="Times New Roman"/>
          <w:sz w:val="20"/>
          <w:szCs w:val="20"/>
          <w:highlight w:val="yellow"/>
        </w:rPr>
        <w:t>3) Проект договора купли-продажи (цессии) по Лоту № 2;</w:t>
      </w:r>
    </w:p>
    <w:p w:rsidR="0071128A" w:rsidRPr="0071128A" w:rsidRDefault="0071128A" w:rsidP="007112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71128A">
        <w:rPr>
          <w:rFonts w:ascii="Times New Roman" w:hAnsi="Times New Roman" w:cs="Times New Roman"/>
          <w:sz w:val="20"/>
          <w:szCs w:val="20"/>
          <w:highlight w:val="yellow"/>
        </w:rPr>
        <w:t>4) Проект договора купли-продажи (цессии) по Лоту № 3;</w:t>
      </w:r>
    </w:p>
    <w:p w:rsidR="0071128A" w:rsidRPr="0071128A" w:rsidRDefault="0071128A" w:rsidP="007112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71128A">
        <w:rPr>
          <w:rFonts w:ascii="Times New Roman" w:hAnsi="Times New Roman" w:cs="Times New Roman"/>
          <w:sz w:val="20"/>
          <w:szCs w:val="20"/>
          <w:highlight w:val="yellow"/>
        </w:rPr>
        <w:t>5) Проект договора купли-продажи (цессии) по Лоту № 4;</w:t>
      </w:r>
    </w:p>
    <w:p w:rsidR="0071128A" w:rsidRPr="0071128A" w:rsidRDefault="0071128A" w:rsidP="007112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71128A">
        <w:rPr>
          <w:rFonts w:ascii="Times New Roman" w:hAnsi="Times New Roman" w:cs="Times New Roman"/>
          <w:sz w:val="20"/>
          <w:szCs w:val="20"/>
          <w:highlight w:val="yellow"/>
        </w:rPr>
        <w:t>6) Проект договора купли-продажи (цессии) по Лоту № 5;</w:t>
      </w:r>
    </w:p>
    <w:p w:rsidR="0071128A" w:rsidRPr="0071128A" w:rsidRDefault="0079548E" w:rsidP="007112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7</w:t>
      </w:r>
      <w:bookmarkStart w:id="0" w:name="_GoBack"/>
      <w:bookmarkEnd w:id="0"/>
      <w:r w:rsidR="0071128A" w:rsidRPr="0071128A">
        <w:rPr>
          <w:rFonts w:ascii="Times New Roman" w:hAnsi="Times New Roman" w:cs="Times New Roman"/>
          <w:sz w:val="20"/>
          <w:szCs w:val="20"/>
          <w:highlight w:val="yellow"/>
        </w:rPr>
        <w:t xml:space="preserve">) Регламент по внесению задатка АО </w:t>
      </w:r>
      <w:r w:rsidR="005C4B6F">
        <w:rPr>
          <w:rFonts w:ascii="Times New Roman" w:hAnsi="Times New Roman" w:cs="Times New Roman"/>
          <w:sz w:val="20"/>
          <w:szCs w:val="20"/>
          <w:highlight w:val="yellow"/>
        </w:rPr>
        <w:t>«</w:t>
      </w:r>
      <w:r w:rsidR="0071128A" w:rsidRPr="0071128A">
        <w:rPr>
          <w:rFonts w:ascii="Times New Roman" w:hAnsi="Times New Roman" w:cs="Times New Roman"/>
          <w:sz w:val="20"/>
          <w:szCs w:val="20"/>
          <w:highlight w:val="yellow"/>
        </w:rPr>
        <w:t>Российский аукционный дом</w:t>
      </w:r>
      <w:r w:rsidR="005C4B6F">
        <w:rPr>
          <w:rFonts w:ascii="Times New Roman" w:hAnsi="Times New Roman" w:cs="Times New Roman"/>
          <w:sz w:val="20"/>
          <w:szCs w:val="20"/>
          <w:highlight w:val="yellow"/>
        </w:rPr>
        <w:t>»</w:t>
      </w:r>
      <w:r w:rsidR="0071128A" w:rsidRPr="0071128A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sectPr w:rsidR="0071128A" w:rsidRPr="0071128A" w:rsidSect="00842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E"/>
    <w:rsid w:val="002C3C19"/>
    <w:rsid w:val="003914EA"/>
    <w:rsid w:val="00471CC7"/>
    <w:rsid w:val="005C4B6F"/>
    <w:rsid w:val="0071128A"/>
    <w:rsid w:val="0076522B"/>
    <w:rsid w:val="00767CFC"/>
    <w:rsid w:val="0079548E"/>
    <w:rsid w:val="008422AE"/>
    <w:rsid w:val="00915418"/>
    <w:rsid w:val="00C17B6B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EF34-D9A3-4C8E-930B-0A5203C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C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2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irichenko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2020-08-19T04:43:00Z</dcterms:created>
  <dcterms:modified xsi:type="dcterms:W3CDTF">2020-08-20T11:01:00Z</dcterms:modified>
</cp:coreProperties>
</file>