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50C7ED2" w:rsidR="00FC7902" w:rsidRDefault="00517A70" w:rsidP="00FC7902">
      <w:pPr>
        <w:spacing w:before="120" w:after="120"/>
        <w:jc w:val="both"/>
        <w:rPr>
          <w:color w:val="000000"/>
        </w:rPr>
      </w:pPr>
      <w:r w:rsidRPr="00B725A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25AC">
        <w:rPr>
          <w:color w:val="000000"/>
        </w:rPr>
        <w:t>Гривцова</w:t>
      </w:r>
      <w:proofErr w:type="spellEnd"/>
      <w:r w:rsidRPr="00B725AC">
        <w:rPr>
          <w:color w:val="000000"/>
        </w:rPr>
        <w:t xml:space="preserve">, д. 5, </w:t>
      </w:r>
      <w:proofErr w:type="spellStart"/>
      <w:r w:rsidRPr="00B725AC">
        <w:rPr>
          <w:color w:val="000000"/>
        </w:rPr>
        <w:t>лит.В</w:t>
      </w:r>
      <w:proofErr w:type="spellEnd"/>
      <w:r w:rsidRPr="00B725AC">
        <w:rPr>
          <w:color w:val="000000"/>
        </w:rPr>
        <w:t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12 февраля 2018 г. по делу № А40-248450/17-71-352Б конкурсным управляющим (ликвидатором) Коммерческим банком «ЕВРОПЕЙСКИЙ СТАНДАРТ» (Общество с ограниченной ответственностью) (КБ «ЕВРОСТАНДАРТ» (ООО), адрес регистрации: 109028, г. Москва, ул. Солянка, д. 13/3, стр. 1, ИНН 0725991479, ОГРН 1140700000682)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 w:rsidRPr="00471655">
        <w:rPr>
          <w:b/>
          <w:bCs/>
        </w:rPr>
        <w:t>2030043590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471655">
        <w:t>№156(6877) от 29.08.2020</w:t>
      </w:r>
      <w:r>
        <w:t xml:space="preserve"> г.)</w:t>
      </w:r>
      <w:r w:rsidRPr="00471655"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517A70">
        <w:t>0</w:t>
      </w:r>
      <w:r w:rsidR="001D6091">
        <w:t>9</w:t>
      </w:r>
      <w:r w:rsidRPr="00517A70">
        <w:t>.</w:t>
      </w:r>
      <w:r w:rsidR="001D6091">
        <w:t>11</w:t>
      </w:r>
      <w:r w:rsidRPr="00517A70">
        <w:t xml:space="preserve">.2020 г. по </w:t>
      </w:r>
      <w:r w:rsidR="001D6091">
        <w:t>15</w:t>
      </w:r>
      <w:r w:rsidRPr="00517A70">
        <w:t>.</w:t>
      </w:r>
      <w:r w:rsidR="001D6091">
        <w:t>11</w:t>
      </w:r>
      <w:r w:rsidRPr="00517A70">
        <w:t>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6091" w:rsidRPr="001F4360" w14:paraId="2CA2CA92" w14:textId="77777777" w:rsidTr="00023A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AD6CADC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D315075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2020-7349/62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7E88020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D8853D9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35B864A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Вера Владимировна</w:t>
            </w:r>
          </w:p>
        </w:tc>
      </w:tr>
      <w:tr w:rsidR="001D6091" w:rsidRPr="001F4360" w14:paraId="7C311157" w14:textId="77777777" w:rsidTr="00023A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F6BD" w14:textId="620567FF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357777" w14:textId="04739C60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2020-7350/62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350305" w14:textId="6242B037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1BB25" w14:textId="336F27AA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55CAC" w14:textId="593B98E0" w:rsidR="001D6091" w:rsidRPr="001D6091" w:rsidRDefault="001D6091" w:rsidP="001D60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Вера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609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17A70"/>
    <w:rsid w:val="00531628"/>
    <w:rsid w:val="006249B3"/>
    <w:rsid w:val="00666657"/>
    <w:rsid w:val="007444C0"/>
    <w:rsid w:val="00806825"/>
    <w:rsid w:val="00865DDE"/>
    <w:rsid w:val="00880183"/>
    <w:rsid w:val="008D2246"/>
    <w:rsid w:val="008D5718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2020-11-17T14:50:00Z</dcterms:created>
  <dcterms:modified xsi:type="dcterms:W3CDTF">2020-11-17T14:56:00Z</dcterms:modified>
</cp:coreProperties>
</file>