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4AAD250A" w:rsidR="0003404B" w:rsidRPr="00DD01CB" w:rsidRDefault="00C4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464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64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12 февраля 2018 г. по делу № А40-248450/17-71-352Б конкурсным управляющим (ликвидатором) </w:t>
      </w:r>
      <w:r w:rsidRPr="00C4649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«ЕВРОПЕЙСКИЙ СТАНДАРТ» (Общество с ограниченной ответственностью) (КБ «ЕВРОСТАНДАРТ» (ООО),</w:t>
      </w:r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109028, г. Москва, ул. Солянка, д. 13/3, стр. 1, ИНН 0725991479, ОГРН 1140700000682) 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33EB280" w14:textId="29BB698F" w:rsidR="000938E8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0938E8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E8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PF,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14 158,98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527FD7" w14:textId="03B1ABB2" w:rsidR="000938E8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Pr="000938E8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E8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PF,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14 158,98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2FF1C72" w14:textId="5A168B3E" w:rsidR="000938E8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Межсетевой экран ASA 5512-X,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16 310,70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FF31AE1" w14:textId="47C58ABA" w:rsidR="000938E8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Межсетевой экран ASA 5512-X,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17 531,15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C5AFEEE" w14:textId="19763C2E" w:rsidR="000938E8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бесперебойного питания АРС </w:t>
      </w:r>
      <w:proofErr w:type="spellStart"/>
      <w:r w:rsidRPr="000938E8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0938E8">
        <w:rPr>
          <w:rFonts w:ascii="Times New Roman" w:hAnsi="Times New Roman" w:cs="Times New Roman"/>
          <w:color w:val="000000"/>
          <w:sz w:val="24"/>
          <w:szCs w:val="24"/>
        </w:rPr>
        <w:t>-UPS SRT RM,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31 403,29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800727F" w14:textId="472118FC" w:rsidR="00555595" w:rsidRPr="000938E8" w:rsidRDefault="000938E8" w:rsidP="000938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Коммутатор </w:t>
      </w:r>
      <w:r w:rsidRPr="000938E8">
        <w:rPr>
          <w:rFonts w:ascii="Times New Roman" w:hAnsi="Times New Roman" w:cs="Times New Roman"/>
          <w:color w:val="000000"/>
          <w:sz w:val="24"/>
          <w:szCs w:val="24"/>
          <w:lang w:val="en-US"/>
        </w:rPr>
        <w:t>Catalyst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3750*24 </w:t>
      </w:r>
      <w:r w:rsidRPr="000938E8">
        <w:rPr>
          <w:rFonts w:ascii="Times New Roman" w:hAnsi="Times New Roman" w:cs="Times New Roman"/>
          <w:color w:val="000000"/>
          <w:sz w:val="24"/>
          <w:szCs w:val="24"/>
          <w:lang w:val="en-US"/>
        </w:rPr>
        <w:t>Port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38E8">
        <w:rPr>
          <w:rFonts w:ascii="Times New Roman" w:hAnsi="Times New Roman" w:cs="Times New Roman"/>
          <w:color w:val="000000"/>
          <w:sz w:val="24"/>
          <w:szCs w:val="24"/>
          <w:lang w:val="en-US"/>
        </w:rPr>
        <w:t>Data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38E8">
        <w:rPr>
          <w:rFonts w:ascii="Times New Roman" w:hAnsi="Times New Roman" w:cs="Times New Roman"/>
          <w:color w:val="000000"/>
          <w:sz w:val="24"/>
          <w:szCs w:val="24"/>
        </w:rPr>
        <w:t>33 153,01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bookmarkStart w:id="0" w:name="_GoBack"/>
      <w:bookmarkEnd w:id="0"/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A4891D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E2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E26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F04F3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E2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августа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9A0BC9A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начальной цены продажи лота;</w:t>
      </w:r>
    </w:p>
    <w:p w14:paraId="6670233B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91,00% от начальной цены продажи лота;</w:t>
      </w:r>
    </w:p>
    <w:p w14:paraId="77046C9E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82,00% от начальной цены продажи лота;</w:t>
      </w:r>
    </w:p>
    <w:p w14:paraId="7FC7CF99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73,00% от начальной цены продажи лота;</w:t>
      </w:r>
    </w:p>
    <w:p w14:paraId="2F74177F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64,00% от начальной цены продажи лота;</w:t>
      </w:r>
    </w:p>
    <w:p w14:paraId="13B620CE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55,00% от начальной цены продажи лота;</w:t>
      </w:r>
    </w:p>
    <w:p w14:paraId="4D15451E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46,00% от начальной цены продажи лота;</w:t>
      </w:r>
    </w:p>
    <w:p w14:paraId="44097846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37,00% от начальной цены продажи лота;</w:t>
      </w:r>
    </w:p>
    <w:p w14:paraId="3A57F03E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26 октября 2020 г. по 01 ноября 2020 г. - в размере 28,00% от начальной цены продажи лота;</w:t>
      </w:r>
    </w:p>
    <w:p w14:paraId="5AA85A0E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02 ноября 2020 г. по 08 ноября 2020 г. - в размере 19,00% от начальной цены продажи лота;</w:t>
      </w:r>
    </w:p>
    <w:p w14:paraId="0793BBA2" w14:textId="77777777" w:rsidR="000C3D54" w:rsidRPr="000C3D54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09 ноября 2020 г. по 15 ноября 2020 г. - в размере 10,00% от начальной цены продажи лота;</w:t>
      </w:r>
    </w:p>
    <w:p w14:paraId="7CAE58D3" w14:textId="7E2D57BB" w:rsidR="000C3D54" w:rsidRPr="00354F4B" w:rsidRDefault="000C3D54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54">
        <w:rPr>
          <w:rFonts w:ascii="Times New Roman" w:hAnsi="Times New Roman" w:cs="Times New Roman"/>
          <w:color w:val="000000"/>
          <w:sz w:val="24"/>
          <w:szCs w:val="24"/>
        </w:rPr>
        <w:t>с 16 ноября 2020 г. по 22 ноября 2020 г. - в размере 1,00%</w:t>
      </w:r>
      <w:r w:rsidR="00354F4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479289AB" w:rsidR="008F1609" w:rsidRPr="00DD01CB" w:rsidRDefault="008F1609" w:rsidP="000C3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FC16E4B" w14:textId="6CB6F305" w:rsidR="00DE2642" w:rsidRPr="00DE2642" w:rsidRDefault="00DE2642" w:rsidP="00EA4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4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</w:t>
      </w:r>
      <w:r w:rsidR="00CD5F38"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9.00 по 16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 xml:space="preserve">.00 часов по адресу: г. Москва, </w:t>
      </w:r>
      <w:r w:rsidR="00CD5F38"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CD5F3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 xml:space="preserve"> тел. +7 (495) </w:t>
      </w:r>
      <w:r w:rsidR="00CD5F38">
        <w:rPr>
          <w:rFonts w:ascii="Times New Roman" w:hAnsi="Times New Roman" w:cs="Times New Roman"/>
          <w:color w:val="000000"/>
          <w:sz w:val="24"/>
          <w:szCs w:val="24"/>
        </w:rPr>
        <w:t>781-00-00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CD5F38">
        <w:rPr>
          <w:rFonts w:ascii="Times New Roman" w:hAnsi="Times New Roman" w:cs="Times New Roman"/>
          <w:color w:val="000000"/>
          <w:sz w:val="24"/>
          <w:szCs w:val="24"/>
        </w:rPr>
        <w:t>003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 xml:space="preserve"> и у ОТ: </w:t>
      </w:r>
      <w:r w:rsidR="00EA4DD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4DDF" w:rsidRPr="00EA4DDF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EA4DDF">
        <w:rPr>
          <w:rFonts w:ascii="Times New Roman" w:hAnsi="Times New Roman" w:cs="Times New Roman"/>
          <w:color w:val="000000"/>
          <w:sz w:val="24"/>
          <w:szCs w:val="24"/>
        </w:rPr>
        <w:t xml:space="preserve">МСК) </w:t>
      </w:r>
      <w:proofErr w:type="spellStart"/>
      <w:r w:rsidR="00EA4DDF" w:rsidRPr="00EA4DDF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EA4DDF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EA4DDF" w:rsidRPr="00EA4DDF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DE2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0938E8"/>
    <w:rsid w:val="000C3D54"/>
    <w:rsid w:val="00203862"/>
    <w:rsid w:val="002C3A2C"/>
    <w:rsid w:val="00354F4B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0218D"/>
    <w:rsid w:val="00953DA4"/>
    <w:rsid w:val="009E68C2"/>
    <w:rsid w:val="009F0C4D"/>
    <w:rsid w:val="00B97A00"/>
    <w:rsid w:val="00C4649D"/>
    <w:rsid w:val="00CD5F38"/>
    <w:rsid w:val="00D16130"/>
    <w:rsid w:val="00DD01CB"/>
    <w:rsid w:val="00DE2642"/>
    <w:rsid w:val="00E645EC"/>
    <w:rsid w:val="00EA4DDF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1539</Words>
  <Characters>9453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15</cp:revision>
  <dcterms:created xsi:type="dcterms:W3CDTF">2019-07-23T07:53:00Z</dcterms:created>
  <dcterms:modified xsi:type="dcterms:W3CDTF">2020-08-21T07:29:00Z</dcterms:modified>
</cp:coreProperties>
</file>