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3E846" w14:textId="677F87D0" w:rsidR="001F288B" w:rsidRPr="00374946" w:rsidRDefault="003700D9" w:rsidP="00374946">
      <w:pPr>
        <w:jc w:val="both"/>
      </w:pPr>
      <w:r w:rsidRPr="00214DDD">
        <w:t>АО «Российский аукционный дом» сообщает о</w:t>
      </w:r>
      <w:r w:rsidR="00883880">
        <w:t>б изменении ставки обратной аренды, начальной цены и о</w:t>
      </w:r>
      <w:r w:rsidRPr="00214DDD">
        <w:t xml:space="preserve"> переносе даты подведения итогов аукциона, назначенного на </w:t>
      </w:r>
      <w:r w:rsidR="001F288B">
        <w:t xml:space="preserve"> </w:t>
      </w:r>
      <w:r w:rsidR="00883880">
        <w:t>28 сентября</w:t>
      </w:r>
      <w:r w:rsidR="00D109D2">
        <w:t xml:space="preserve"> 20</w:t>
      </w:r>
      <w:r w:rsidR="00883880">
        <w:t>20</w:t>
      </w:r>
      <w:r w:rsidRPr="00214DDD">
        <w:t xml:space="preserve"> года по продаже</w:t>
      </w:r>
      <w:r w:rsidR="003B002B">
        <w:t xml:space="preserve"> </w:t>
      </w:r>
      <w:r w:rsidR="007A4B51">
        <w:t>объект</w:t>
      </w:r>
      <w:r w:rsidR="00883880">
        <w:t>ов</w:t>
      </w:r>
      <w:r w:rsidR="007A4B51">
        <w:t xml:space="preserve"> недвижимости, являющ</w:t>
      </w:r>
      <w:r w:rsidR="00883880">
        <w:t>их</w:t>
      </w:r>
      <w:r w:rsidR="007A4B51">
        <w:t>ся</w:t>
      </w:r>
      <w:r w:rsidR="00214DDD">
        <w:t xml:space="preserve"> собственностью ПАО </w:t>
      </w:r>
      <w:r w:rsidR="00374946">
        <w:t>Сбербанк</w:t>
      </w:r>
      <w:r w:rsidR="00374946">
        <w:rPr>
          <w:b/>
        </w:rPr>
        <w:t xml:space="preserve"> </w:t>
      </w:r>
      <w:r w:rsidR="00374946" w:rsidRPr="00275C52">
        <w:t xml:space="preserve">(код лота РАД – </w:t>
      </w:r>
      <w:r w:rsidR="00883880">
        <w:t>233570</w:t>
      </w:r>
      <w:r w:rsidR="00374946" w:rsidRPr="00275C52">
        <w:t>)</w:t>
      </w:r>
      <w:r w:rsidR="00214DDD">
        <w:t>:</w:t>
      </w:r>
    </w:p>
    <w:p w14:paraId="0CCC859A" w14:textId="6EF4EB8A" w:rsidR="00883880" w:rsidRDefault="00883880" w:rsidP="00374946">
      <w:pPr>
        <w:pStyle w:val="af"/>
        <w:ind w:left="0" w:firstLine="709"/>
        <w:jc w:val="both"/>
        <w:rPr>
          <w:lang w:val="ru-RU"/>
        </w:rPr>
      </w:pPr>
    </w:p>
    <w:p w14:paraId="44FD0159" w14:textId="7336D113" w:rsidR="00883880" w:rsidRPr="00883880" w:rsidRDefault="00883880" w:rsidP="00374946">
      <w:pPr>
        <w:pStyle w:val="af"/>
        <w:ind w:left="0" w:firstLine="709"/>
        <w:jc w:val="both"/>
        <w:rPr>
          <w:b/>
          <w:bCs/>
          <w:lang w:val="ru-RU"/>
        </w:rPr>
      </w:pPr>
      <w:r w:rsidRPr="00883880">
        <w:rPr>
          <w:b/>
          <w:bCs/>
          <w:lang w:val="ru-RU"/>
        </w:rPr>
        <w:t>Читать в следующей редакции:</w:t>
      </w:r>
    </w:p>
    <w:p w14:paraId="0F29195B" w14:textId="36BE62FE" w:rsidR="00883880" w:rsidRDefault="00883880" w:rsidP="00374946">
      <w:pPr>
        <w:pStyle w:val="af"/>
        <w:ind w:left="0" w:firstLine="709"/>
        <w:jc w:val="both"/>
        <w:rPr>
          <w:lang w:val="ru-RU"/>
        </w:rPr>
      </w:pPr>
    </w:p>
    <w:p w14:paraId="26CAA8C9" w14:textId="77777777" w:rsidR="00883880" w:rsidRDefault="00883880" w:rsidP="00883880">
      <w:pPr>
        <w:ind w:right="-57" w:firstLine="709"/>
        <w:jc w:val="both"/>
      </w:pPr>
      <w:r>
        <w:t>-</w:t>
      </w:r>
      <w:r>
        <w:tab/>
        <w:t>ставка арендной платы не более 2 100,00 руб./кв. м/год (с учетом НДС либо НДС не облагается, в зависимости от системы налогообложения, применяемой Арендодателем);</w:t>
      </w:r>
    </w:p>
    <w:p w14:paraId="40E8872F" w14:textId="5880E62B" w:rsidR="00883880" w:rsidRDefault="00883880" w:rsidP="00374946">
      <w:pPr>
        <w:pStyle w:val="af"/>
        <w:ind w:left="0" w:firstLine="709"/>
        <w:jc w:val="both"/>
        <w:rPr>
          <w:lang w:val="ru-RU"/>
        </w:rPr>
      </w:pPr>
    </w:p>
    <w:p w14:paraId="1388E8AD" w14:textId="77777777" w:rsidR="00883880" w:rsidRDefault="00883880" w:rsidP="00883880">
      <w:pPr>
        <w:ind w:right="-57"/>
        <w:jc w:val="center"/>
        <w:rPr>
          <w:b/>
        </w:rPr>
      </w:pPr>
      <w:r>
        <w:rPr>
          <w:b/>
        </w:rPr>
        <w:t>Начальная цена Лота 1 – 4</w:t>
      </w:r>
      <w:r>
        <w:rPr>
          <w:b/>
          <w:lang w:val="en-US"/>
        </w:rPr>
        <w:t> </w:t>
      </w:r>
      <w:r>
        <w:rPr>
          <w:b/>
        </w:rPr>
        <w:t>652 000 рублей (в том числе НДС 20%)</w:t>
      </w:r>
    </w:p>
    <w:p w14:paraId="0652F271" w14:textId="77777777" w:rsidR="00883880" w:rsidRDefault="00883880" w:rsidP="00883880">
      <w:pPr>
        <w:ind w:right="-57"/>
        <w:jc w:val="center"/>
      </w:pPr>
      <w:r>
        <w:t>(Стоимость Объекта 1 – 4</w:t>
      </w:r>
      <w:r>
        <w:rPr>
          <w:lang w:val="en-US"/>
        </w:rPr>
        <w:t> </w:t>
      </w:r>
      <w:r>
        <w:t>098 000,00 рублей (в том числе НДС),</w:t>
      </w:r>
    </w:p>
    <w:p w14:paraId="372B985E" w14:textId="77777777" w:rsidR="00883880" w:rsidRDefault="00883880" w:rsidP="00883880">
      <w:pPr>
        <w:ind w:right="-57"/>
        <w:jc w:val="center"/>
        <w:rPr>
          <w:b/>
        </w:rPr>
      </w:pPr>
      <w:r>
        <w:t>Стоимость Объекта 2 – 554 000,00 рублей НДС не облагается)</w:t>
      </w:r>
      <w:r>
        <w:rPr>
          <w:b/>
        </w:rPr>
        <w:t>.</w:t>
      </w:r>
    </w:p>
    <w:p w14:paraId="640AF016" w14:textId="77777777" w:rsidR="00883880" w:rsidRDefault="00883880" w:rsidP="00374946">
      <w:pPr>
        <w:pStyle w:val="af"/>
        <w:ind w:left="0" w:firstLine="709"/>
        <w:jc w:val="both"/>
        <w:rPr>
          <w:lang w:val="ru-RU"/>
        </w:rPr>
      </w:pPr>
    </w:p>
    <w:p w14:paraId="777C31C3" w14:textId="77777777" w:rsidR="0074403E" w:rsidRDefault="0074403E" w:rsidP="0074403E">
      <w:pPr>
        <w:ind w:firstLine="720"/>
        <w:jc w:val="both"/>
      </w:pPr>
    </w:p>
    <w:p w14:paraId="728DFC4C" w14:textId="799EA941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883880">
        <w:rPr>
          <w:b/>
          <w:szCs w:val="24"/>
        </w:rPr>
        <w:t>30</w:t>
      </w:r>
      <w:r w:rsidR="008C7803">
        <w:rPr>
          <w:b/>
          <w:lang w:eastAsia="en-US"/>
        </w:rPr>
        <w:t xml:space="preserve"> </w:t>
      </w:r>
      <w:r w:rsidR="00883880">
        <w:rPr>
          <w:b/>
          <w:lang w:eastAsia="en-US"/>
        </w:rPr>
        <w:t>сентября</w:t>
      </w:r>
      <w:r w:rsidR="00E37D5C" w:rsidRPr="00E37D5C">
        <w:rPr>
          <w:b/>
          <w:lang w:eastAsia="en-US"/>
        </w:rPr>
        <w:t xml:space="preserve"> 20</w:t>
      </w:r>
      <w:r w:rsidR="00275C52">
        <w:rPr>
          <w:b/>
          <w:lang w:eastAsia="en-US"/>
        </w:rPr>
        <w:t>20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4C14F68E" w14:textId="07C67545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275C52">
        <w:rPr>
          <w:b/>
          <w:lang w:eastAsia="en-US"/>
        </w:rPr>
        <w:t>2</w:t>
      </w:r>
      <w:r w:rsidR="00883880">
        <w:rPr>
          <w:b/>
          <w:lang w:eastAsia="en-US"/>
        </w:rPr>
        <w:t>9</w:t>
      </w:r>
      <w:r w:rsidR="00907D29">
        <w:rPr>
          <w:b/>
          <w:lang w:eastAsia="en-US"/>
        </w:rPr>
        <w:t xml:space="preserve"> </w:t>
      </w:r>
      <w:r w:rsidR="00883880">
        <w:rPr>
          <w:b/>
          <w:lang w:eastAsia="en-US"/>
        </w:rPr>
        <w:t>сентября</w:t>
      </w:r>
      <w:r w:rsidR="00883880" w:rsidRPr="00E37D5C">
        <w:rPr>
          <w:b/>
          <w:lang w:eastAsia="en-US"/>
        </w:rPr>
        <w:t xml:space="preserve"> </w:t>
      </w:r>
      <w:r w:rsidR="00275C52" w:rsidRPr="00E37D5C">
        <w:rPr>
          <w:b/>
          <w:lang w:eastAsia="en-US"/>
        </w:rPr>
        <w:t>20</w:t>
      </w:r>
      <w:r w:rsidR="00275C52">
        <w:rPr>
          <w:b/>
          <w:lang w:eastAsia="en-US"/>
        </w:rPr>
        <w:t>20</w:t>
      </w:r>
      <w:r w:rsidR="00275C52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5B4384AB" w14:textId="0F91D89E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275C52">
        <w:rPr>
          <w:b/>
        </w:rPr>
        <w:t>2</w:t>
      </w:r>
      <w:r w:rsidR="00883880">
        <w:rPr>
          <w:b/>
        </w:rPr>
        <w:t>8</w:t>
      </w:r>
      <w:r w:rsidR="00907D29">
        <w:rPr>
          <w:b/>
          <w:lang w:eastAsia="en-US"/>
        </w:rPr>
        <w:t xml:space="preserve"> </w:t>
      </w:r>
      <w:r w:rsidR="00883880">
        <w:rPr>
          <w:b/>
          <w:lang w:eastAsia="en-US"/>
        </w:rPr>
        <w:t>сентября</w:t>
      </w:r>
      <w:r w:rsidR="00275C52" w:rsidRPr="00E37D5C">
        <w:rPr>
          <w:b/>
          <w:lang w:eastAsia="en-US"/>
        </w:rPr>
        <w:t xml:space="preserve"> 20</w:t>
      </w:r>
      <w:r w:rsidR="00275C52">
        <w:rPr>
          <w:b/>
          <w:lang w:eastAsia="en-US"/>
        </w:rPr>
        <w:t>20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48458137" w14:textId="4626DC93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275C52">
        <w:rPr>
          <w:b/>
        </w:rPr>
        <w:t>2</w:t>
      </w:r>
      <w:r w:rsidR="00883880">
        <w:rPr>
          <w:b/>
        </w:rPr>
        <w:t>9</w:t>
      </w:r>
      <w:r w:rsidR="00907D29">
        <w:rPr>
          <w:b/>
          <w:lang w:eastAsia="en-US"/>
        </w:rPr>
        <w:t xml:space="preserve"> </w:t>
      </w:r>
      <w:r w:rsidR="00883880">
        <w:rPr>
          <w:b/>
          <w:lang w:eastAsia="en-US"/>
        </w:rPr>
        <w:t>сентября</w:t>
      </w:r>
      <w:r w:rsidR="00275C52" w:rsidRPr="00E37D5C">
        <w:rPr>
          <w:b/>
          <w:lang w:eastAsia="en-US"/>
        </w:rPr>
        <w:t xml:space="preserve"> 20</w:t>
      </w:r>
      <w:r w:rsidR="00275C52">
        <w:rPr>
          <w:b/>
          <w:lang w:eastAsia="en-US"/>
        </w:rPr>
        <w:t>20</w:t>
      </w:r>
      <w:r w:rsidR="00275C52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2D7B06CE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1162BA"/>
    <w:rsid w:val="0018462B"/>
    <w:rsid w:val="001F288B"/>
    <w:rsid w:val="00203EE2"/>
    <w:rsid w:val="00205A19"/>
    <w:rsid w:val="00214DDD"/>
    <w:rsid w:val="00275C52"/>
    <w:rsid w:val="0034675B"/>
    <w:rsid w:val="003700D9"/>
    <w:rsid w:val="00374946"/>
    <w:rsid w:val="003A168F"/>
    <w:rsid w:val="003B002B"/>
    <w:rsid w:val="003B4FAD"/>
    <w:rsid w:val="004763A5"/>
    <w:rsid w:val="005A7674"/>
    <w:rsid w:val="00706571"/>
    <w:rsid w:val="007117B4"/>
    <w:rsid w:val="0074403E"/>
    <w:rsid w:val="007A4B51"/>
    <w:rsid w:val="0081080C"/>
    <w:rsid w:val="00883880"/>
    <w:rsid w:val="00887ADD"/>
    <w:rsid w:val="008C7803"/>
    <w:rsid w:val="008D35D4"/>
    <w:rsid w:val="00906EDE"/>
    <w:rsid w:val="00907D29"/>
    <w:rsid w:val="00940EC5"/>
    <w:rsid w:val="00976F99"/>
    <w:rsid w:val="009F3538"/>
    <w:rsid w:val="00A37F9A"/>
    <w:rsid w:val="00A616AC"/>
    <w:rsid w:val="00A67288"/>
    <w:rsid w:val="00AB00EB"/>
    <w:rsid w:val="00AF7137"/>
    <w:rsid w:val="00B07635"/>
    <w:rsid w:val="00B140D2"/>
    <w:rsid w:val="00B2292B"/>
    <w:rsid w:val="00BC15AE"/>
    <w:rsid w:val="00C171B2"/>
    <w:rsid w:val="00CA1A8F"/>
    <w:rsid w:val="00CE0C94"/>
    <w:rsid w:val="00CE7803"/>
    <w:rsid w:val="00D109D2"/>
    <w:rsid w:val="00D372A7"/>
    <w:rsid w:val="00D42F46"/>
    <w:rsid w:val="00DD53F7"/>
    <w:rsid w:val="00DF4E03"/>
    <w:rsid w:val="00E37D5C"/>
    <w:rsid w:val="00E44D38"/>
    <w:rsid w:val="00E50A6D"/>
    <w:rsid w:val="00E564AD"/>
    <w:rsid w:val="00E90926"/>
    <w:rsid w:val="00E9264B"/>
    <w:rsid w:val="00EE5C85"/>
    <w:rsid w:val="00EF20AC"/>
    <w:rsid w:val="00F537D3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1583"/>
  <w15:docId w15:val="{C05176EB-1115-4288-82BA-2C94123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1F28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1F288B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0">
    <w:name w:val="Знак Знак"/>
    <w:basedOn w:val="a"/>
    <w:rsid w:val="00275C5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1">
    <w:name w:val="Emphasis"/>
    <w:uiPriority w:val="20"/>
    <w:qFormat/>
    <w:rsid w:val="00275C52"/>
    <w:rPr>
      <w:i/>
      <w:iCs/>
    </w:rPr>
  </w:style>
  <w:style w:type="paragraph" w:customStyle="1" w:styleId="af2">
    <w:name w:val="Знак Знак"/>
    <w:basedOn w:val="a"/>
    <w:rsid w:val="0037494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pRmuUEkKMNHP1WBlapbkfKAbkimPUfSOEla9e9hqwYE=</DigestValue>
    </Reference>
    <Reference Type="http://www.w3.org/2000/09/xmldsig#Object" URI="#idOfficeObject">
      <DigestMethod Algorithm="urn:ietf:params:xml:ns:cpxmlsec:algorithms:gostr34112012-256"/>
      <DigestValue>riS/E5bl9ue+0K02L812VeCdEbYVPaPlBBtESeuNYG0=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4l/jy/DZ6l3r714t0KZCqYzrOT/stz4VBzU+3ZHvs1g=</DigestValue>
    </Reference>
  </SignedInfo>
  <SignatureValue>LRp8OCDLt7Ir9SOA7VUQv57YQ1B4wMgxAXIHf2LvCd9RWC7zDqziaPRJSpFcqmt1
V/4dZWbQiyy8RyfuRWSwuQ==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69I4oxa0PedMNW0JjH5m8GamR4w=</DigestValue>
      </Reference>
      <Reference URI="/word/fontTable.xml?ContentType=application/vnd.openxmlformats-officedocument.wordprocessingml.fontTable+xml">
        <DigestMethod Algorithm="http://www.w3.org/2000/09/xmldsig#sha1"/>
        <DigestValue>PUIDQRQ4GwcPmOU61ffJ6aT7ZOU=</DigestValue>
      </Reference>
      <Reference URI="/word/settings.xml?ContentType=application/vnd.openxmlformats-officedocument.wordprocessingml.settings+xml">
        <DigestMethod Algorithm="http://www.w3.org/2000/09/xmldsig#sha1"/>
        <DigestValue>zvCps/npnlYrFweH5b+np3UTcY0=</DigestValue>
      </Reference>
      <Reference URI="/word/styles.xml?ContentType=application/vnd.openxmlformats-officedocument.wordprocessingml.styles+xml">
        <DigestMethod Algorithm="http://www.w3.org/2000/09/xmldsig#sha1"/>
        <DigestValue>TaiaCyZNBqUyjsm0txi95qoWg5c=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/PjaY2kD/j4gXoCRgaOJh2/AlVc=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2020-09-09T14:38:59Z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16.0.13029/20</OfficeVersion>
          <ApplicationVersion>16.0.13029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2020-09-09T14:38:59Z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52</cp:revision>
  <cp:lastPrinted>2018-07-24T08:51:00Z</cp:lastPrinted>
  <dcterms:created xsi:type="dcterms:W3CDTF">2014-07-08T11:34:00Z</dcterms:created>
  <dcterms:modified xsi:type="dcterms:W3CDTF">2020-09-09T14:38:00Z</dcterms:modified>
</cp:coreProperties>
</file>