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EA7D41" w:rsidRDefault="00033FC8" w:rsidP="001A3F1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A3F1F">
        <w:rPr>
          <w:rFonts w:ascii="Times New Roman" w:hAnsi="Times New Roman" w:cs="Times New Roman"/>
          <w:b/>
        </w:rPr>
        <w:t xml:space="preserve">Гр. </w:t>
      </w:r>
      <w:r w:rsidR="001A3F1F" w:rsidRPr="001A3F1F">
        <w:rPr>
          <w:rFonts w:ascii="Times New Roman" w:hAnsi="Times New Roman" w:cs="Times New Roman"/>
          <w:b/>
        </w:rPr>
        <w:t>Ильин Иван Иванович</w:t>
      </w:r>
      <w:r w:rsidR="001A3F1F" w:rsidRPr="001A3F1F">
        <w:rPr>
          <w:rFonts w:ascii="Times New Roman" w:hAnsi="Times New Roman" w:cs="Times New Roman"/>
        </w:rPr>
        <w:t xml:space="preserve"> (дата рождения: 22.12.1959, место рождения: г. Чудово Новгородской области, ИНН 78071449454, адрес: 196105, г. Санкт-Петербург, ул. Благодатная, д. 24, кв. 3), в лице финансового управляющего </w:t>
      </w:r>
      <w:proofErr w:type="spellStart"/>
      <w:r w:rsidR="001A3F1F" w:rsidRPr="001A3F1F">
        <w:rPr>
          <w:rFonts w:ascii="Times New Roman" w:hAnsi="Times New Roman" w:cs="Times New Roman"/>
        </w:rPr>
        <w:t>Рогалева</w:t>
      </w:r>
      <w:proofErr w:type="spellEnd"/>
      <w:r w:rsidR="001A3F1F" w:rsidRPr="001A3F1F">
        <w:rPr>
          <w:rFonts w:ascii="Times New Roman" w:hAnsi="Times New Roman" w:cs="Times New Roman"/>
        </w:rPr>
        <w:t xml:space="preserve"> Алексея Александровича (ИНН 35280146869; 162604, Вологодская обл., г. Череповец, п/о 4, а/я 8), член САУ «Авангард» (ИНН 7705479434, ОГРН 1027705031320), действующий на основании Решения Арбитражного суда г. Санкт-Петербурга и Ленинградской области по делу №А56-56218/2018</w:t>
      </w:r>
      <w:r w:rsidR="0087597E" w:rsidRPr="001A3F1F">
        <w:rPr>
          <w:rFonts w:ascii="Times New Roman" w:hAnsi="Times New Roman" w:cs="Times New Roman"/>
          <w:color w:val="auto"/>
        </w:rPr>
        <w:t>, именуемый в дальнейшем Продавец, с одной стороны, и</w:t>
      </w:r>
      <w:r w:rsidR="001A3F1F">
        <w:rPr>
          <w:rFonts w:ascii="Times New Roman" w:hAnsi="Times New Roman" w:cs="Times New Roman"/>
          <w:color w:val="auto"/>
        </w:rPr>
        <w:t xml:space="preserve"> </w:t>
      </w:r>
      <w:r w:rsidR="0087597E" w:rsidRPr="00EA7D41">
        <w:rPr>
          <w:rFonts w:ascii="Times New Roman" w:hAnsi="Times New Roman" w:cs="Times New Roman"/>
          <w:b/>
        </w:rPr>
        <w:t>лицо, указанное в разделе 8 настоящего Договора в качестве Покупателя</w:t>
      </w:r>
      <w:r w:rsidR="0087597E" w:rsidRPr="00EA7D41">
        <w:rPr>
          <w:rFonts w:ascii="Times New Roman" w:hAnsi="Times New Roman" w:cs="Times New Roman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F638EF">
        <w:rPr>
          <w:rFonts w:ascii="Times New Roman" w:hAnsi="Times New Roman" w:cs="Times New Roman"/>
          <w:sz w:val="24"/>
        </w:rPr>
        <w:t>публичного предложения</w:t>
      </w:r>
      <w:r w:rsidR="00033FC8" w:rsidRPr="00EA7D41">
        <w:rPr>
          <w:rFonts w:ascii="Times New Roman" w:hAnsi="Times New Roman" w:cs="Times New Roman"/>
          <w:sz w:val="24"/>
        </w:rPr>
        <w:t xml:space="preserve">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1.1. По настоящему Договору Продаве</w:t>
      </w:r>
      <w:bookmarkStart w:id="0" w:name="_GoBack"/>
      <w:bookmarkEnd w:id="0"/>
      <w:r w:rsidRPr="00EA7D41">
        <w:rPr>
          <w:rFonts w:ascii="Times New Roman" w:hAnsi="Times New Roman" w:cs="Times New Roman"/>
          <w:sz w:val="24"/>
        </w:rPr>
        <w:t xml:space="preserve">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AE02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  <w:r w:rsidRPr="00EA7D41">
        <w:rPr>
          <w:rFonts w:ascii="Times New Roman" w:hAnsi="Times New Roman" w:cs="Times New Roman"/>
          <w:color w:val="000000"/>
          <w:sz w:val="24"/>
        </w:rPr>
        <w:lastRenderedPageBreak/>
        <w:t xml:space="preserve">2.1.5. 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Покупатель принимает на себя обязательства по сохранению и содержанию объекта культурного наследия, а также несет ответственность за </w:t>
      </w:r>
      <w:r w:rsidRPr="00EA7D41">
        <w:rPr>
          <w:rFonts w:ascii="Times New Roman" w:hAnsi="Times New Roman" w:cs="Times New Roman"/>
          <w:bCs/>
          <w:color w:val="000000"/>
          <w:sz w:val="24"/>
          <w:lang w:val="x-none"/>
        </w:rPr>
        <w:t>выполнение требований, предусмотренных соответствующим охранным обязательством, порядок и условия их выполнения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. Покупатель обязуется  обеспечить выполнение требований, установленных пунктами 1 - 3 статьи 47.3 Федерального закона от 25.06.2002 N 73-ФЗ </w:t>
      </w:r>
      <w:r w:rsidRPr="00EA7D41">
        <w:rPr>
          <w:rFonts w:ascii="Times New Roman" w:hAnsi="Times New Roman" w:cs="Times New Roman"/>
          <w:color w:val="000000"/>
          <w:sz w:val="24"/>
        </w:rPr>
        <w:t>«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>Об объектах культурного наследия (памятниках истории и культуры) народов Российской Федерации</w:t>
      </w:r>
      <w:r w:rsidRPr="00EA7D41">
        <w:rPr>
          <w:rFonts w:ascii="Times New Roman" w:hAnsi="Times New Roman" w:cs="Times New Roman"/>
          <w:color w:val="000000"/>
          <w:sz w:val="24"/>
        </w:rPr>
        <w:t>»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 в  отношении Имущества, указанного в п. 1.</w:t>
      </w:r>
      <w:r w:rsidRPr="00EA7D41">
        <w:rPr>
          <w:rFonts w:ascii="Times New Roman" w:hAnsi="Times New Roman" w:cs="Times New Roman"/>
          <w:color w:val="000000"/>
          <w:sz w:val="24"/>
        </w:rPr>
        <w:t>2</w:t>
      </w:r>
      <w:r w:rsidRPr="00EA7D41">
        <w:rPr>
          <w:rFonts w:ascii="Times New Roman" w:hAnsi="Times New Roman" w:cs="Times New Roman"/>
          <w:color w:val="000000"/>
          <w:sz w:val="24"/>
          <w:lang w:val="x-none"/>
        </w:rPr>
        <w:t xml:space="preserve"> настоящего Договора.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EA7D41">
        <w:rPr>
          <w:rFonts w:ascii="Times New Roman" w:hAnsi="Times New Roman" w:cs="Times New Roman"/>
          <w:sz w:val="24"/>
        </w:rPr>
        <w:t>на</w:t>
      </w:r>
      <w:proofErr w:type="gramEnd"/>
      <w:r w:rsidRPr="00EA7D41">
        <w:rPr>
          <w:rFonts w:ascii="Times New Roman" w:hAnsi="Times New Roman" w:cs="Times New Roman"/>
          <w:sz w:val="24"/>
        </w:rPr>
        <w:t xml:space="preserve">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lastRenderedPageBreak/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1A3F1F" w:rsidRDefault="00EA7D41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A3F1F">
        <w:rPr>
          <w:rFonts w:ascii="Times New Roman" w:hAnsi="Times New Roman" w:cs="Times New Roman"/>
          <w:sz w:val="24"/>
        </w:rPr>
        <w:t xml:space="preserve">Гр. </w:t>
      </w:r>
      <w:r w:rsidR="001A3F1F" w:rsidRPr="001A3F1F">
        <w:rPr>
          <w:rFonts w:ascii="Times New Roman" w:hAnsi="Times New Roman" w:cs="Times New Roman"/>
          <w:b/>
          <w:sz w:val="24"/>
        </w:rPr>
        <w:t>Ильин Иван Иванович</w:t>
      </w:r>
      <w:r w:rsidR="001A3F1F" w:rsidRPr="001A3F1F">
        <w:rPr>
          <w:rFonts w:ascii="Times New Roman" w:hAnsi="Times New Roman" w:cs="Times New Roman"/>
          <w:sz w:val="24"/>
        </w:rPr>
        <w:t xml:space="preserve"> (дата рождения: 22.12.1959, место рождения: г. Чудово Новгородской области, ИНН 78071449454, адрес: 196105, г. Санкт-Петербург, ул. Благодатная, д. 24, кв. 3), в лице финансового управляющего </w:t>
      </w:r>
      <w:proofErr w:type="spellStart"/>
      <w:r w:rsidR="001A3F1F" w:rsidRPr="001A3F1F">
        <w:rPr>
          <w:rFonts w:ascii="Times New Roman" w:hAnsi="Times New Roman" w:cs="Times New Roman"/>
          <w:sz w:val="24"/>
        </w:rPr>
        <w:t>Рогалева</w:t>
      </w:r>
      <w:proofErr w:type="spellEnd"/>
      <w:r w:rsidR="001A3F1F" w:rsidRPr="001A3F1F">
        <w:rPr>
          <w:rFonts w:ascii="Times New Roman" w:hAnsi="Times New Roman" w:cs="Times New Roman"/>
          <w:sz w:val="24"/>
        </w:rPr>
        <w:t xml:space="preserve"> Алексея Александровича (ИНН 35280146869; 162604, Вологодская обл., г. Череповец, п/о 4, а/я 8), член САУ «Авангард» (ИНН 7705479434, ОГРН 1027705031320), действующий на основании Решения Арбитражного суда г. Санкт-Петербурга и Ленинградской области по делу №А56-56218/2018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1A3F1F" w:rsidRPr="00AF72EB" w:rsidRDefault="001A3F1F" w:rsidP="001A3F1F">
      <w:pPr>
        <w:jc w:val="both"/>
      </w:pPr>
      <w:r>
        <w:t>Ильин Иван Иванович</w:t>
      </w:r>
      <w:r w:rsidRPr="00AF72EB">
        <w:t xml:space="preserve"> в лице финансового управляющего </w:t>
      </w:r>
      <w:proofErr w:type="spellStart"/>
      <w:r w:rsidRPr="00AF72EB">
        <w:t>Рогалева</w:t>
      </w:r>
      <w:proofErr w:type="spellEnd"/>
      <w:r w:rsidRPr="00AF72EB">
        <w:t xml:space="preserve"> А.А.</w:t>
      </w:r>
    </w:p>
    <w:p w:rsidR="001A3F1F" w:rsidRDefault="001A3F1F" w:rsidP="001A3F1F">
      <w:pPr>
        <w:jc w:val="both"/>
      </w:pPr>
      <w:r>
        <w:t>(ИНН/КПП 7707083893/352502001)</w:t>
      </w:r>
    </w:p>
    <w:p w:rsidR="001A3F1F" w:rsidRDefault="001A3F1F" w:rsidP="001A3F1F">
      <w:pPr>
        <w:jc w:val="both"/>
      </w:pPr>
      <w:r w:rsidRPr="00130A78">
        <w:t xml:space="preserve">р/с 40817810112004518614 в Вологодском </w:t>
      </w:r>
      <w:r>
        <w:t>отделении № 8638 ПАО "Сбербанк"</w:t>
      </w:r>
      <w:r w:rsidRPr="00130A78">
        <w:t xml:space="preserve"> </w:t>
      </w:r>
    </w:p>
    <w:p w:rsidR="001A3F1F" w:rsidRDefault="001A3F1F" w:rsidP="001A3F1F">
      <w:pPr>
        <w:jc w:val="both"/>
      </w:pPr>
      <w:r>
        <w:t>к/с 30101810900000000644</w:t>
      </w:r>
      <w:r w:rsidRPr="00130A78">
        <w:t xml:space="preserve"> </w:t>
      </w:r>
    </w:p>
    <w:p w:rsidR="001A3F1F" w:rsidRPr="00AF72EB" w:rsidRDefault="001A3F1F" w:rsidP="001A3F1F">
      <w:pPr>
        <w:jc w:val="both"/>
      </w:pPr>
      <w:r>
        <w:t>БИК 041909644</w:t>
      </w:r>
    </w:p>
    <w:p w:rsidR="003D6DB5" w:rsidRPr="00EA7D41" w:rsidRDefault="003D6DB5" w:rsidP="00315CD5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3C" w:rsidRDefault="0027573C">
      <w:r>
        <w:separator/>
      </w:r>
    </w:p>
  </w:endnote>
  <w:endnote w:type="continuationSeparator" w:id="0">
    <w:p w:rsidR="0027573C" w:rsidRDefault="0027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Default="0008128B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Pr="00BA7629" w:rsidRDefault="0008128B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F638EF">
      <w:rPr>
        <w:rStyle w:val="a5"/>
        <w:rFonts w:asciiTheme="minorHAnsi" w:hAnsiTheme="minorHAnsi" w:cstheme="minorHAnsi"/>
        <w:noProof/>
        <w:sz w:val="18"/>
        <w:szCs w:val="18"/>
      </w:rPr>
      <w:t>4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3C" w:rsidRDefault="0027573C">
      <w:r>
        <w:separator/>
      </w:r>
    </w:p>
  </w:footnote>
  <w:footnote w:type="continuationSeparator" w:id="0">
    <w:p w:rsidR="0027573C" w:rsidRDefault="0027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E"/>
    <w:rsid w:val="00033FC8"/>
    <w:rsid w:val="00053223"/>
    <w:rsid w:val="0008128B"/>
    <w:rsid w:val="00081C00"/>
    <w:rsid w:val="000E3F6F"/>
    <w:rsid w:val="00114965"/>
    <w:rsid w:val="001A3F1F"/>
    <w:rsid w:val="0027573C"/>
    <w:rsid w:val="00315CD5"/>
    <w:rsid w:val="003B52A7"/>
    <w:rsid w:val="003D5999"/>
    <w:rsid w:val="003D6DB5"/>
    <w:rsid w:val="003E346B"/>
    <w:rsid w:val="003F4351"/>
    <w:rsid w:val="00407C31"/>
    <w:rsid w:val="004131F3"/>
    <w:rsid w:val="00431AA3"/>
    <w:rsid w:val="00554CF0"/>
    <w:rsid w:val="0055535D"/>
    <w:rsid w:val="0057558E"/>
    <w:rsid w:val="00595CC1"/>
    <w:rsid w:val="00627B21"/>
    <w:rsid w:val="00687679"/>
    <w:rsid w:val="00687BBD"/>
    <w:rsid w:val="006935A2"/>
    <w:rsid w:val="006A18A2"/>
    <w:rsid w:val="00745716"/>
    <w:rsid w:val="0087597E"/>
    <w:rsid w:val="00875F28"/>
    <w:rsid w:val="009656DC"/>
    <w:rsid w:val="00970EAF"/>
    <w:rsid w:val="00A33DB7"/>
    <w:rsid w:val="00AE020E"/>
    <w:rsid w:val="00B5399F"/>
    <w:rsid w:val="00D3002D"/>
    <w:rsid w:val="00D9007B"/>
    <w:rsid w:val="00DC65A0"/>
    <w:rsid w:val="00E0766E"/>
    <w:rsid w:val="00E26C32"/>
    <w:rsid w:val="00E3315E"/>
    <w:rsid w:val="00E45539"/>
    <w:rsid w:val="00E55B44"/>
    <w:rsid w:val="00EA7D41"/>
    <w:rsid w:val="00F064C6"/>
    <w:rsid w:val="00F638EF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307A-CBDE-4FB6-99F5-67BABF4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2019-04-23T12:18:00Z</cp:lastPrinted>
  <dcterms:created xsi:type="dcterms:W3CDTF">2020-07-06T14:10:00Z</dcterms:created>
  <dcterms:modified xsi:type="dcterms:W3CDTF">2020-09-02T11:14:00Z</dcterms:modified>
</cp:coreProperties>
</file>