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3EAC359" w:rsidR="00EA7238" w:rsidRPr="00357B5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ab/>
      </w:r>
      <w:r w:rsidR="00044F2C" w:rsidRPr="00357B56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44F2C" w:rsidRPr="00357B56">
        <w:rPr>
          <w:rFonts w:ascii="Times New Roman" w:hAnsi="Times New Roman" w:cs="Times New Roman"/>
          <w:color w:val="000000"/>
          <w:lang w:val="en-US"/>
        </w:rPr>
        <w:t>ungur</w:t>
      </w:r>
      <w:r w:rsidR="00044F2C" w:rsidRPr="00357B56"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управляющим (ликвидатором) Коммерческим банком «ИстКом-Финанс» (общество с ограниченной ответственностью) (ООО КБ «ИКФ») (ОГРН 1037711002471, ИНН 7744003014, адрес регистрации: 105005, г. Москва, ул. Бауманская д. 21</w:t>
      </w:r>
      <w:r w:rsidR="00C9585C" w:rsidRPr="00357B56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="00C9585C" w:rsidRPr="00357B56">
        <w:rPr>
          <w:rFonts w:ascii="Times New Roman" w:hAnsi="Times New Roman" w:cs="Times New Roman"/>
          <w:b/>
          <w:color w:val="000000"/>
        </w:rPr>
        <w:t>торги</w:t>
      </w:r>
      <w:r w:rsidR="00C9585C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49FBCB" w14:textId="77777777" w:rsidR="00325532" w:rsidRPr="00357B56" w:rsidRDefault="00EA7238" w:rsidP="00325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Предметом Торгов является следующее имущество:</w:t>
      </w:r>
    </w:p>
    <w:p w14:paraId="1A555D07" w14:textId="77777777" w:rsidR="00357B56" w:rsidRPr="00357B56" w:rsidRDefault="00325532" w:rsidP="00357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B56">
        <w:rPr>
          <w:rFonts w:ascii="Times New Roman CYR" w:hAnsi="Times New Roman CYR" w:cs="Times New Roman CYR"/>
          <w:color w:val="000000"/>
        </w:rPr>
        <w:t>Лот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1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Банкомат DORS PTM-2010, г. Видное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436 186,66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руб.</w:t>
      </w:r>
    </w:p>
    <w:p w14:paraId="73FB5F8A" w14:textId="77777777" w:rsidR="00357B56" w:rsidRPr="00357B56" w:rsidRDefault="00325532" w:rsidP="00357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B56">
        <w:rPr>
          <w:rFonts w:ascii="Times New Roman CYR" w:hAnsi="Times New Roman CYR" w:cs="Times New Roman CYR"/>
          <w:color w:val="000000"/>
        </w:rPr>
        <w:t>Лот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2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Банкомат DORS-PTM-2010-173, г. Видное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455 285,91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руб.</w:t>
      </w:r>
    </w:p>
    <w:p w14:paraId="5DAFB9E4" w14:textId="77777777" w:rsidR="00357B56" w:rsidRPr="00357B56" w:rsidRDefault="00325532" w:rsidP="00357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B56">
        <w:rPr>
          <w:rFonts w:ascii="Times New Roman CYR" w:hAnsi="Times New Roman CYR" w:cs="Times New Roman CYR"/>
          <w:color w:val="000000"/>
        </w:rPr>
        <w:t>Лот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3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Информационно-платежный терминал DORS PTM-1122-378, г. Видное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140 879,73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руб.</w:t>
      </w:r>
    </w:p>
    <w:p w14:paraId="11592F05" w14:textId="77777777" w:rsidR="00357B56" w:rsidRPr="00357B56" w:rsidRDefault="00325532" w:rsidP="00357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B56">
        <w:rPr>
          <w:rFonts w:ascii="Times New Roman CYR" w:hAnsi="Times New Roman CYR" w:cs="Times New Roman CYR"/>
          <w:color w:val="000000"/>
        </w:rPr>
        <w:t>Лот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4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Весы OHAUS EP 22001 С, г. Видное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108 728,81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руб.</w:t>
      </w:r>
    </w:p>
    <w:p w14:paraId="5528FF5F" w14:textId="49710EFF" w:rsidR="00325532" w:rsidRPr="00357B56" w:rsidRDefault="00325532" w:rsidP="00357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57B56">
        <w:rPr>
          <w:rFonts w:ascii="Times New Roman CYR" w:hAnsi="Times New Roman CYR" w:cs="Times New Roman CYR"/>
          <w:color w:val="000000"/>
        </w:rPr>
        <w:t>Лот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5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Вывеска световая, г. Видное</w:t>
      </w:r>
      <w:r w:rsidRPr="00357B56">
        <w:rPr>
          <w:rFonts w:ascii="Times New Roman CYR" w:hAnsi="Times New Roman CYR" w:cs="Times New Roman CYR"/>
          <w:color w:val="000000"/>
        </w:rPr>
        <w:t xml:space="preserve"> - </w:t>
      </w:r>
      <w:r w:rsidRPr="00357B56">
        <w:rPr>
          <w:rFonts w:ascii="Times New Roman CYR" w:hAnsi="Times New Roman CYR" w:cs="Times New Roman CYR"/>
          <w:color w:val="000000"/>
        </w:rPr>
        <w:t>268 088,14</w:t>
      </w:r>
      <w:r w:rsidRPr="00357B56">
        <w:rPr>
          <w:rFonts w:ascii="Times New Roman CYR" w:hAnsi="Times New Roman CYR" w:cs="Times New Roman CYR"/>
          <w:color w:val="000000"/>
        </w:rPr>
        <w:t xml:space="preserve"> </w:t>
      </w:r>
      <w:r w:rsidRPr="00357B56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ции можно ознакомиться на сайте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>ОТ http://www.auction-house.ru/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также </w:t>
      </w:r>
      <w:hyperlink r:id="rId4" w:history="1">
        <w:r w:rsidR="00C11EFF" w:rsidRPr="00357B56">
          <w:rPr>
            <w:rStyle w:val="a4"/>
            <w:rFonts w:ascii="Times New Roman CYR" w:hAnsi="Times New Roman CYR" w:cs="Times New Roman CYR"/>
            <w:sz w:val="22"/>
            <w:szCs w:val="22"/>
          </w:rPr>
          <w:t>www.asv.org.ru</w:t>
        </w:r>
      </w:hyperlink>
      <w:r w:rsidR="00C11EFF"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hyperlink r:id="rId5" w:history="1">
        <w:r w:rsidR="00C11EFF" w:rsidRPr="00357B56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14:paraId="1508893B" w14:textId="1C9CEAD8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B56">
        <w:rPr>
          <w:sz w:val="22"/>
          <w:szCs w:val="22"/>
        </w:rPr>
        <w:t>5(пять)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процентов от начальной цены продажи предмета Торгов (лота).</w:t>
      </w:r>
    </w:p>
    <w:p w14:paraId="03856A4A" w14:textId="5C995715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Торги</w:t>
      </w:r>
      <w:r w:rsidRPr="00357B56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357B56">
        <w:rPr>
          <w:b/>
          <w:sz w:val="22"/>
          <w:szCs w:val="22"/>
        </w:rPr>
        <w:t>20 октября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2020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электронной площадке </w:t>
      </w:r>
      <w:r w:rsidR="00C11EFF" w:rsidRPr="00357B56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357B56">
          <w:rPr>
            <w:rStyle w:val="a4"/>
            <w:sz w:val="22"/>
            <w:szCs w:val="22"/>
          </w:rPr>
          <w:t>http://lot-online.ru</w:t>
        </w:r>
      </w:hyperlink>
      <w:r w:rsidR="00C11EFF" w:rsidRPr="00357B56">
        <w:rPr>
          <w:color w:val="000000"/>
          <w:sz w:val="22"/>
          <w:szCs w:val="22"/>
        </w:rPr>
        <w:t xml:space="preserve"> (далее – ЭТП)</w:t>
      </w:r>
      <w:r w:rsidRPr="00357B56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14:paraId="304B41CC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Время окончания Торгов:</w:t>
      </w:r>
    </w:p>
    <w:p w14:paraId="5227E95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93B5A9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357B56">
        <w:rPr>
          <w:color w:val="000000"/>
          <w:sz w:val="22"/>
          <w:szCs w:val="22"/>
        </w:rPr>
        <w:t xml:space="preserve"> </w:t>
      </w:r>
      <w:r w:rsidR="00357B56">
        <w:rPr>
          <w:color w:val="000000"/>
          <w:sz w:val="22"/>
          <w:szCs w:val="22"/>
        </w:rPr>
        <w:t>20 октября</w:t>
      </w:r>
      <w:r w:rsidR="00C11EFF" w:rsidRPr="00357B56">
        <w:rPr>
          <w:color w:val="000000"/>
          <w:sz w:val="22"/>
          <w:szCs w:val="22"/>
        </w:rPr>
        <w:t xml:space="preserve"> </w:t>
      </w:r>
      <w:r w:rsidR="00130BFB" w:rsidRPr="00357B56">
        <w:rPr>
          <w:color w:val="000000"/>
          <w:sz w:val="22"/>
          <w:szCs w:val="22"/>
        </w:rPr>
        <w:t>2020</w:t>
      </w:r>
      <w:r w:rsidR="00564010" w:rsidRPr="00357B56">
        <w:rPr>
          <w:color w:val="000000"/>
          <w:sz w:val="22"/>
          <w:szCs w:val="22"/>
        </w:rPr>
        <w:t xml:space="preserve"> г</w:t>
      </w:r>
      <w:r w:rsidR="00C11EFF" w:rsidRPr="00357B56">
        <w:rPr>
          <w:color w:val="000000"/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, лоты не реализованы, то в 14:00 часов по московскому времени </w:t>
      </w:r>
      <w:r w:rsidR="00357B56">
        <w:rPr>
          <w:b/>
          <w:sz w:val="22"/>
          <w:szCs w:val="22"/>
        </w:rPr>
        <w:t>07 декабря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2020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 xml:space="preserve">на </w:t>
      </w:r>
      <w:r w:rsidR="00C11EFF" w:rsidRPr="00357B56">
        <w:rPr>
          <w:color w:val="000000"/>
          <w:sz w:val="22"/>
          <w:szCs w:val="22"/>
        </w:rPr>
        <w:t>ЭТП</w:t>
      </w:r>
      <w:r w:rsidR="00467D6B" w:rsidRPr="00357B56">
        <w:rPr>
          <w:sz w:val="22"/>
          <w:szCs w:val="22"/>
        </w:rPr>
        <w:t xml:space="preserve"> </w:t>
      </w:r>
      <w:r w:rsidRPr="00357B56">
        <w:rPr>
          <w:color w:val="000000"/>
          <w:sz w:val="22"/>
          <w:szCs w:val="22"/>
        </w:rPr>
        <w:t>будут проведены</w:t>
      </w:r>
      <w:r w:rsidRPr="00357B56">
        <w:rPr>
          <w:b/>
          <w:bCs/>
          <w:color w:val="000000"/>
          <w:sz w:val="22"/>
          <w:szCs w:val="22"/>
        </w:rPr>
        <w:t xml:space="preserve"> повторные Торги </w:t>
      </w:r>
      <w:r w:rsidRPr="00357B56">
        <w:rPr>
          <w:color w:val="000000"/>
          <w:sz w:val="22"/>
          <w:szCs w:val="22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Оператор </w:t>
      </w:r>
      <w:r w:rsidR="00F05E04" w:rsidRPr="00357B56">
        <w:rPr>
          <w:color w:val="000000"/>
          <w:sz w:val="22"/>
          <w:szCs w:val="22"/>
        </w:rPr>
        <w:t>ЭТП</w:t>
      </w:r>
      <w:r w:rsidRPr="00357B56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14:paraId="415A5C5E" w14:textId="5F12C8BA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57B56">
        <w:rPr>
          <w:sz w:val="22"/>
          <w:szCs w:val="22"/>
        </w:rPr>
        <w:t>08 сентября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2020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357B56">
        <w:rPr>
          <w:color w:val="000000"/>
          <w:sz w:val="22"/>
          <w:szCs w:val="22"/>
        </w:rPr>
        <w:t>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357B56">
        <w:rPr>
          <w:sz w:val="22"/>
          <w:szCs w:val="22"/>
        </w:rPr>
        <w:t>26 октября</w:t>
      </w:r>
      <w:r w:rsidR="00C11EFF" w:rsidRPr="00357B56">
        <w:rPr>
          <w:sz w:val="22"/>
          <w:szCs w:val="22"/>
        </w:rPr>
        <w:t xml:space="preserve"> </w:t>
      </w:r>
      <w:r w:rsidR="00130BFB" w:rsidRPr="00357B56">
        <w:rPr>
          <w:sz w:val="22"/>
          <w:szCs w:val="22"/>
        </w:rPr>
        <w:t>2020</w:t>
      </w:r>
      <w:r w:rsidR="00564010" w:rsidRPr="00357B56">
        <w:rPr>
          <w:sz w:val="22"/>
          <w:szCs w:val="22"/>
        </w:rPr>
        <w:t xml:space="preserve"> г</w:t>
      </w:r>
      <w:r w:rsidR="00C11EFF" w:rsidRPr="00357B56">
        <w:rPr>
          <w:sz w:val="22"/>
          <w:szCs w:val="22"/>
        </w:rPr>
        <w:t>.</w:t>
      </w:r>
      <w:r w:rsidRPr="00357B56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0379B4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357B56">
        <w:rPr>
          <w:b/>
          <w:bCs/>
          <w:color w:val="000000"/>
          <w:sz w:val="22"/>
          <w:szCs w:val="22"/>
        </w:rPr>
        <w:t>Торги ППП</w:t>
      </w:r>
      <w:r w:rsidR="00C11EFF" w:rsidRPr="00357B56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Pr="00357B56">
        <w:rPr>
          <w:color w:val="000000"/>
          <w:sz w:val="22"/>
          <w:szCs w:val="22"/>
          <w:shd w:val="clear" w:color="auto" w:fill="FFFFFF"/>
        </w:rPr>
        <w:t xml:space="preserve"> </w:t>
      </w:r>
      <w:r w:rsidRPr="00357B56">
        <w:rPr>
          <w:b/>
          <w:bCs/>
          <w:color w:val="000000"/>
          <w:sz w:val="22"/>
          <w:szCs w:val="22"/>
        </w:rPr>
        <w:t xml:space="preserve">с </w:t>
      </w:r>
      <w:r w:rsidR="00B77E2A">
        <w:rPr>
          <w:b/>
          <w:sz w:val="22"/>
          <w:szCs w:val="22"/>
        </w:rPr>
        <w:t>11 декабря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2020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  <w:r w:rsidRPr="00357B56">
        <w:rPr>
          <w:b/>
          <w:bCs/>
          <w:color w:val="000000"/>
          <w:sz w:val="22"/>
          <w:szCs w:val="22"/>
        </w:rPr>
        <w:t xml:space="preserve"> по </w:t>
      </w:r>
      <w:r w:rsidR="00B77E2A">
        <w:rPr>
          <w:b/>
          <w:bCs/>
          <w:color w:val="000000"/>
          <w:sz w:val="22"/>
          <w:szCs w:val="22"/>
        </w:rPr>
        <w:t>19 апреля</w:t>
      </w:r>
      <w:r w:rsidR="00C11EFF" w:rsidRPr="00357B56">
        <w:rPr>
          <w:b/>
          <w:sz w:val="22"/>
          <w:szCs w:val="22"/>
        </w:rPr>
        <w:t xml:space="preserve"> </w:t>
      </w:r>
      <w:r w:rsidR="00130BFB" w:rsidRPr="00357B56">
        <w:rPr>
          <w:b/>
          <w:sz w:val="22"/>
          <w:szCs w:val="22"/>
        </w:rPr>
        <w:t>202</w:t>
      </w:r>
      <w:r w:rsidR="00B77E2A">
        <w:rPr>
          <w:b/>
          <w:sz w:val="22"/>
          <w:szCs w:val="22"/>
        </w:rPr>
        <w:t>1</w:t>
      </w:r>
      <w:r w:rsidR="00564010" w:rsidRPr="00357B56">
        <w:rPr>
          <w:b/>
          <w:sz w:val="22"/>
          <w:szCs w:val="22"/>
        </w:rPr>
        <w:t xml:space="preserve"> г</w:t>
      </w:r>
      <w:r w:rsidR="00C11EFF" w:rsidRPr="00357B56">
        <w:rPr>
          <w:b/>
          <w:sz w:val="22"/>
          <w:szCs w:val="22"/>
        </w:rPr>
        <w:t>.</w:t>
      </w:r>
    </w:p>
    <w:p w14:paraId="1AA4D8CB" w14:textId="63466820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Заявки на участие в Торгах ППП приним</w:t>
      </w:r>
      <w:r w:rsidR="0015099D" w:rsidRPr="00357B56">
        <w:rPr>
          <w:color w:val="000000"/>
          <w:sz w:val="22"/>
          <w:szCs w:val="22"/>
        </w:rPr>
        <w:t>а</w:t>
      </w:r>
      <w:r w:rsidR="00997993" w:rsidRPr="00357B56">
        <w:rPr>
          <w:color w:val="000000"/>
          <w:sz w:val="22"/>
          <w:szCs w:val="22"/>
        </w:rPr>
        <w:t>ются Оператором, начиная с 00:00</w:t>
      </w:r>
      <w:r w:rsidRPr="00357B56">
        <w:rPr>
          <w:color w:val="000000"/>
          <w:sz w:val="22"/>
          <w:szCs w:val="22"/>
        </w:rPr>
        <w:t xml:space="preserve"> часов по московскому времени </w:t>
      </w:r>
      <w:r w:rsidR="005037FD">
        <w:rPr>
          <w:sz w:val="22"/>
          <w:szCs w:val="22"/>
        </w:rPr>
        <w:t xml:space="preserve">11 декабря 2020 </w:t>
      </w:r>
      <w:r w:rsidR="00C11EFF" w:rsidRPr="00357B56">
        <w:rPr>
          <w:sz w:val="22"/>
          <w:szCs w:val="22"/>
        </w:rPr>
        <w:t>г</w:t>
      </w:r>
      <w:r w:rsidRPr="00357B56">
        <w:rPr>
          <w:color w:val="000000"/>
          <w:sz w:val="22"/>
          <w:szCs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357B56">
        <w:rPr>
          <w:color w:val="000000"/>
          <w:sz w:val="22"/>
          <w:szCs w:val="22"/>
        </w:rPr>
        <w:t>ОТ</w:t>
      </w:r>
      <w:r w:rsidRPr="00357B56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Оператор обеспечивает проведение Торгов ППП.</w:t>
      </w:r>
    </w:p>
    <w:p w14:paraId="7630E6E9" w14:textId="77777777" w:rsidR="00EA7238" w:rsidRPr="00357B5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57B56">
        <w:rPr>
          <w:color w:val="000000"/>
          <w:sz w:val="22"/>
          <w:szCs w:val="22"/>
        </w:rPr>
        <w:t>Начальные цены продажи лотов устанавливаются следующие:</w:t>
      </w:r>
    </w:p>
    <w:p w14:paraId="4C18D911" w14:textId="2EF359C0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11 декабря 2020 г. по 31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704C4162" w14:textId="08024CB4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01 февраля 2021 г. по 07 февраля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38752F22" w14:textId="72FDCF8A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08 февраля 2021 г. по 14 февраля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029DFFCD" w14:textId="1409B206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15 февраля 2021 г. по 21 февраля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026B03CA" w14:textId="23CC1C81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lastRenderedPageBreak/>
        <w:t>с 22 февраля 2021 г. по 01 марта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5E7D0538" w14:textId="4988CEBB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02 марта 2021 г. по 08 марта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7D3E25F4" w14:textId="39F4FF04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09 марта 2021 г. по 15 марта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5442FA6D" w14:textId="4738040A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16 марта 2021 г. по 22 марта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288DF9F2" w14:textId="6895D53E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23 марта 2021 г. по 29 марта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69BA844A" w14:textId="130023A9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30 марта 2021 г. по 05 апреля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337200BF" w14:textId="3777E5AC" w:rsidR="000A5126" w:rsidRPr="000A5126" w:rsidRDefault="000A5126" w:rsidP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06 апреля 2021 г. по 12 апреля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</w:rPr>
        <w:t>ов</w:t>
      </w:r>
      <w:r w:rsidRPr="000A5126">
        <w:rPr>
          <w:rFonts w:ascii="Times New Roman" w:hAnsi="Times New Roman" w:cs="Times New Roman"/>
          <w:color w:val="000000"/>
        </w:rPr>
        <w:t>;</w:t>
      </w:r>
    </w:p>
    <w:p w14:paraId="6D41C8F9" w14:textId="626B373E" w:rsidR="000A5126" w:rsidRPr="000A5126" w:rsidRDefault="000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A5126">
        <w:rPr>
          <w:rFonts w:ascii="Times New Roman" w:hAnsi="Times New Roman" w:cs="Times New Roman"/>
          <w:color w:val="000000"/>
        </w:rPr>
        <w:t>с 13 апреля 2021 г. по 19 апреля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</w:rPr>
        <w:t>ов.</w:t>
      </w:r>
    </w:p>
    <w:p w14:paraId="33E19E33" w14:textId="3A4B13C2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357B56">
        <w:rPr>
          <w:rFonts w:ascii="Times New Roman" w:hAnsi="Times New Roman" w:cs="Times New Roman"/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B56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57B56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: получатель платежа - </w:t>
      </w:r>
      <w:r w:rsidR="00BE0BF1" w:rsidRPr="00357B56">
        <w:rPr>
          <w:rFonts w:ascii="Times New Roman" w:hAnsi="Times New Roman" w:cs="Times New Roman"/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7B56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357B56">
        <w:rPr>
          <w:rFonts w:ascii="Times New Roman" w:hAnsi="Times New Roman" w:cs="Times New Roman"/>
          <w:color w:val="000000"/>
        </w:rPr>
        <w:t>:</w:t>
      </w:r>
      <w:r w:rsidRPr="00357B56">
        <w:rPr>
          <w:rFonts w:ascii="Times New Roman" w:hAnsi="Times New Roman" w:cs="Times New Roman"/>
          <w:color w:val="000000"/>
        </w:rPr>
        <w:t xml:space="preserve"> </w:t>
      </w:r>
      <w:r w:rsidR="00FA3DE1" w:rsidRPr="00357B56">
        <w:rPr>
          <w:rFonts w:ascii="Times New Roman" w:hAnsi="Times New Roman" w:cs="Times New Roman"/>
          <w:b/>
          <w:color w:val="000000"/>
        </w:rPr>
        <w:t>«№ Л/с ....Задаток для участия в торгах».</w:t>
      </w:r>
      <w:r w:rsidR="00FA3DE1" w:rsidRPr="00357B56">
        <w:rPr>
          <w:rFonts w:ascii="Times New Roman" w:hAnsi="Times New Roman" w:cs="Times New Roman"/>
          <w:color w:val="000000"/>
        </w:rPr>
        <w:t xml:space="preserve"> </w:t>
      </w:r>
      <w:r w:rsidRPr="00357B56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57B56">
        <w:rPr>
          <w:rFonts w:ascii="Times New Roman" w:hAnsi="Times New Roman" w:cs="Times New Roman"/>
          <w:color w:val="000000"/>
        </w:rPr>
        <w:t>ЭТП</w:t>
      </w:r>
      <w:r w:rsidRPr="00357B56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14:paraId="401A549A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>.</w:t>
      </w:r>
    </w:p>
    <w:p w14:paraId="4D2C79F3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3E4F4F98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57B5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57B56">
        <w:rPr>
          <w:rFonts w:ascii="Times New Roman" w:hAnsi="Times New Roman" w:cs="Times New Roman"/>
        </w:rPr>
        <w:t>ОТ</w:t>
      </w:r>
      <w:r w:rsidR="00EA7238" w:rsidRPr="00357B56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357B56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263964E4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357B56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357B56">
        <w:rPr>
          <w:rFonts w:ascii="Times New Roman" w:hAnsi="Times New Roman" w:cs="Times New Roman"/>
          <w:color w:val="000000"/>
        </w:rPr>
        <w:t>ЭТП.</w:t>
      </w:r>
    </w:p>
    <w:p w14:paraId="005A62B9" w14:textId="77777777" w:rsidR="00EA7238" w:rsidRPr="00357B5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КУ</w:t>
      </w:r>
      <w:r w:rsidR="00722ECA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357B56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57B56">
        <w:rPr>
          <w:rFonts w:ascii="Times New Roman" w:hAnsi="Times New Roman" w:cs="Times New Roman"/>
          <w:color w:val="000000"/>
        </w:rPr>
        <w:t>КУ</w:t>
      </w:r>
      <w:r w:rsidRPr="00357B56">
        <w:rPr>
          <w:rFonts w:ascii="Times New Roman" w:hAnsi="Times New Roman" w:cs="Times New Roman"/>
          <w:color w:val="000000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57B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57B56">
        <w:rPr>
          <w:rFonts w:ascii="Times New Roman" w:hAnsi="Times New Roman" w:cs="Times New Roman"/>
          <w:color w:val="000000"/>
        </w:rPr>
        <w:t>ОТ</w:t>
      </w:r>
      <w:r w:rsidRPr="00357B56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57B5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>ОТ</w:t>
      </w:r>
      <w:r w:rsidR="00EA7238" w:rsidRPr="00357B56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B3F5CB" w14:textId="5E2AEA68" w:rsidR="000115F0" w:rsidRDefault="006B43E3" w:rsidP="00011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Информацию о реализуемом имуществе </w:t>
      </w:r>
      <w:r w:rsidR="00EA7238" w:rsidRPr="00357B56">
        <w:rPr>
          <w:rFonts w:ascii="Times New Roman" w:hAnsi="Times New Roman" w:cs="Times New Roman"/>
          <w:color w:val="000000"/>
        </w:rPr>
        <w:t xml:space="preserve">можно получить у </w:t>
      </w:r>
      <w:r w:rsidR="00722ECA" w:rsidRPr="00357B56">
        <w:rPr>
          <w:rFonts w:ascii="Times New Roman" w:hAnsi="Times New Roman" w:cs="Times New Roman"/>
          <w:color w:val="000000"/>
        </w:rPr>
        <w:t>КУ</w:t>
      </w:r>
      <w:r w:rsidR="00EA7238" w:rsidRPr="00357B56">
        <w:rPr>
          <w:rFonts w:ascii="Times New Roman" w:hAnsi="Times New Roman" w:cs="Times New Roman"/>
          <w:color w:val="000000"/>
        </w:rPr>
        <w:t xml:space="preserve"> </w:t>
      </w:r>
      <w:r w:rsidR="00EA7238" w:rsidRPr="000115F0">
        <w:rPr>
          <w:rFonts w:ascii="Times New Roman" w:hAnsi="Times New Roman" w:cs="Times New Roman"/>
          <w:color w:val="000000"/>
        </w:rPr>
        <w:t xml:space="preserve">с </w:t>
      </w:r>
      <w:r w:rsidR="000115F0" w:rsidRPr="000115F0">
        <w:rPr>
          <w:rFonts w:ascii="Times New Roman" w:hAnsi="Times New Roman" w:cs="Times New Roman"/>
          <w:color w:val="000000"/>
        </w:rPr>
        <w:t>10</w:t>
      </w:r>
      <w:r w:rsidR="000115F0" w:rsidRPr="000115F0">
        <w:rPr>
          <w:rFonts w:ascii="Times New Roman" w:hAnsi="Times New Roman" w:cs="Times New Roman"/>
          <w:color w:val="000000"/>
        </w:rPr>
        <w:t>:</w:t>
      </w:r>
      <w:r w:rsidR="000115F0" w:rsidRPr="000115F0">
        <w:rPr>
          <w:rFonts w:ascii="Times New Roman" w:hAnsi="Times New Roman" w:cs="Times New Roman"/>
          <w:color w:val="000000"/>
        </w:rPr>
        <w:t xml:space="preserve">00 </w:t>
      </w:r>
      <w:r w:rsidR="000115F0" w:rsidRPr="000115F0">
        <w:rPr>
          <w:rFonts w:ascii="Times New Roman" w:hAnsi="Times New Roman" w:cs="Times New Roman"/>
          <w:color w:val="000000"/>
        </w:rPr>
        <w:t>д</w:t>
      </w:r>
      <w:r w:rsidR="000115F0" w:rsidRPr="000115F0">
        <w:rPr>
          <w:rFonts w:ascii="Times New Roman" w:hAnsi="Times New Roman" w:cs="Times New Roman"/>
          <w:color w:val="000000"/>
        </w:rPr>
        <w:t>о 17</w:t>
      </w:r>
      <w:r w:rsidR="000115F0" w:rsidRPr="000115F0">
        <w:rPr>
          <w:rFonts w:ascii="Times New Roman" w:hAnsi="Times New Roman" w:cs="Times New Roman"/>
          <w:color w:val="000000"/>
        </w:rPr>
        <w:t>:</w:t>
      </w:r>
      <w:r w:rsidR="000115F0" w:rsidRPr="000115F0">
        <w:rPr>
          <w:rFonts w:ascii="Times New Roman" w:hAnsi="Times New Roman" w:cs="Times New Roman"/>
          <w:color w:val="000000"/>
        </w:rPr>
        <w:t xml:space="preserve">00 по адресу: г. Москва, </w:t>
      </w:r>
      <w:r w:rsidR="000115F0">
        <w:rPr>
          <w:rFonts w:ascii="Times New Roman" w:hAnsi="Times New Roman" w:cs="Times New Roman"/>
          <w:color w:val="000000"/>
        </w:rPr>
        <w:t>Павелецкая набережная</w:t>
      </w:r>
      <w:r w:rsidR="00632CDB">
        <w:rPr>
          <w:rFonts w:ascii="Times New Roman" w:hAnsi="Times New Roman" w:cs="Times New Roman"/>
          <w:color w:val="000000"/>
        </w:rPr>
        <w:t>, д.8</w:t>
      </w:r>
      <w:r w:rsidR="000115F0" w:rsidRPr="000115F0">
        <w:rPr>
          <w:rFonts w:ascii="Times New Roman" w:hAnsi="Times New Roman" w:cs="Times New Roman"/>
          <w:color w:val="000000"/>
        </w:rPr>
        <w:t>, тел. +7(495)725-31-47, доб. 61-88,61-14,61-18</w:t>
      </w:r>
      <w:r w:rsidR="000115F0">
        <w:rPr>
          <w:rFonts w:ascii="Times New Roman" w:hAnsi="Times New Roman" w:cs="Times New Roman"/>
          <w:color w:val="000000"/>
        </w:rPr>
        <w:t xml:space="preserve">, у ОТ: </w:t>
      </w:r>
      <w:r w:rsidR="000115F0" w:rsidRPr="000115F0">
        <w:rPr>
          <w:rFonts w:ascii="Times New Roman" w:hAnsi="Times New Roman" w:cs="Times New Roman"/>
          <w:color w:val="000000"/>
        </w:rPr>
        <w:t>Тел. 8(812)334-20-50 (с 9.00 до 18.00 по Московскому времени в будние дни)</w:t>
      </w:r>
      <w:r w:rsidR="000115F0">
        <w:rPr>
          <w:rFonts w:ascii="Times New Roman" w:hAnsi="Times New Roman" w:cs="Times New Roman"/>
          <w:color w:val="000000"/>
        </w:rPr>
        <w:t xml:space="preserve">, </w:t>
      </w:r>
      <w:r w:rsidR="000115F0" w:rsidRPr="000115F0">
        <w:rPr>
          <w:rFonts w:ascii="Times New Roman" w:hAnsi="Times New Roman" w:cs="Times New Roman"/>
          <w:color w:val="000000"/>
        </w:rPr>
        <w:t>informspb@auction-house.ru</w:t>
      </w:r>
      <w:r w:rsidR="000115F0">
        <w:rPr>
          <w:rFonts w:ascii="Times New Roman" w:hAnsi="Times New Roman" w:cs="Times New Roman"/>
          <w:color w:val="000000"/>
        </w:rPr>
        <w:t>.</w:t>
      </w:r>
    </w:p>
    <w:p w14:paraId="1C6C5A1C" w14:textId="751953E2" w:rsidR="00BE1559" w:rsidRPr="00357B5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357B56">
          <w:rPr>
            <w:rStyle w:val="a4"/>
            <w:rFonts w:ascii="Times New Roman" w:hAnsi="Times New Roman"/>
          </w:rPr>
          <w:t>infocenter@asv.org.ru</w:t>
        </w:r>
      </w:hyperlink>
      <w:r w:rsidRPr="00357B56">
        <w:rPr>
          <w:rFonts w:ascii="Times New Roman" w:hAnsi="Times New Roman" w:cs="Times New Roman"/>
          <w:color w:val="000000"/>
        </w:rPr>
        <w:t xml:space="preserve">, или на сайте </w:t>
      </w:r>
      <w:hyperlink r:id="rId8" w:history="1">
        <w:r w:rsidRPr="00357B56">
          <w:rPr>
            <w:rStyle w:val="a4"/>
            <w:rFonts w:ascii="Times New Roman" w:hAnsi="Times New Roman"/>
          </w:rPr>
          <w:t>https://www.torgiasv.ru</w:t>
        </w:r>
      </w:hyperlink>
      <w:r w:rsidRPr="00357B56">
        <w:rPr>
          <w:rFonts w:ascii="Times New Roman" w:hAnsi="Times New Roman" w:cs="Times New Roman"/>
          <w:color w:val="000000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57B5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7B56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57B5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EA7238" w:rsidRPr="00357B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115F0"/>
    <w:rsid w:val="00044F2C"/>
    <w:rsid w:val="000A5126"/>
    <w:rsid w:val="00130BFB"/>
    <w:rsid w:val="0015099D"/>
    <w:rsid w:val="001F039D"/>
    <w:rsid w:val="002C312D"/>
    <w:rsid w:val="00325532"/>
    <w:rsid w:val="00357B56"/>
    <w:rsid w:val="00365722"/>
    <w:rsid w:val="00467D6B"/>
    <w:rsid w:val="005037FD"/>
    <w:rsid w:val="00564010"/>
    <w:rsid w:val="00632CDB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77E2A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18</cp:revision>
  <dcterms:created xsi:type="dcterms:W3CDTF">2019-07-23T07:45:00Z</dcterms:created>
  <dcterms:modified xsi:type="dcterms:W3CDTF">2020-08-27T12:47:00Z</dcterms:modified>
</cp:coreProperties>
</file>