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Default="0082213E"/>
    <w:tbl>
      <w:tblPr>
        <w:tblW w:w="10483" w:type="dxa"/>
        <w:tblInd w:w="-5" w:type="dxa"/>
        <w:tblLook w:val="04A0" w:firstRow="1" w:lastRow="0" w:firstColumn="1" w:lastColumn="0" w:noHBand="0" w:noVBand="1"/>
      </w:tblPr>
      <w:tblGrid>
        <w:gridCol w:w="3401"/>
        <w:gridCol w:w="3543"/>
        <w:gridCol w:w="3539"/>
      </w:tblGrid>
      <w:tr w:rsidR="0082213E">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Default="0082213E">
            <w:pPr>
              <w:spacing w:after="0"/>
              <w:jc w:val="center"/>
              <w:rPr>
                <w:rFonts w:cs="Times New Roman"/>
                <w:b/>
                <w:spacing w:val="50"/>
              </w:rPr>
            </w:pPr>
          </w:p>
        </w:tc>
      </w:tr>
      <w:tr w:rsidR="0082213E">
        <w:trPr>
          <w:trHeight w:val="1701"/>
        </w:trPr>
        <w:tc>
          <w:tcPr>
            <w:tcW w:w="3401"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r w:rsidR="0082213E">
        <w:trPr>
          <w:trHeight w:val="423"/>
        </w:trPr>
        <w:tc>
          <w:tcPr>
            <w:tcW w:w="3401" w:type="dxa"/>
            <w:tcBorders>
              <w:left w:val="single" w:sz="4" w:space="0" w:color="000000"/>
              <w:bottom w:val="single" w:sz="4" w:space="0" w:color="000000"/>
            </w:tcBorders>
            <w:shd w:val="clear" w:color="auto" w:fill="auto"/>
          </w:tcPr>
          <w:p w:rsidR="0082213E"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bl>
    <w:p w:rsidR="0082213E" w:rsidRDefault="0082213E">
      <w:pPr>
        <w:jc w:val="both"/>
        <w:rPr>
          <w:rFonts w:cs="Times New Roman"/>
          <w:b/>
          <w:sz w:val="28"/>
          <w:szCs w:val="28"/>
        </w:rPr>
      </w:pPr>
    </w:p>
    <w:p w:rsidR="0082213E" w:rsidRDefault="0082213E">
      <w:pPr>
        <w:widowControl w:val="0"/>
        <w:spacing w:before="1920" w:after="0" w:line="288" w:lineRule="auto"/>
        <w:jc w:val="center"/>
        <w:rPr>
          <w:rFonts w:cs="Times New Roman"/>
          <w:b/>
          <w:sz w:val="32"/>
          <w:szCs w:val="32"/>
        </w:rPr>
      </w:pPr>
    </w:p>
    <w:p w:rsidR="0082213E" w:rsidRDefault="00256371">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2213E" w:rsidRDefault="00256371">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2213E" w:rsidRDefault="0082213E">
      <w:pPr>
        <w:suppressAutoHyphens/>
        <w:spacing w:after="120" w:line="240" w:lineRule="auto"/>
        <w:jc w:val="center"/>
        <w:rPr>
          <w:rFonts w:cs="Times New Roman"/>
          <w:b/>
          <w:sz w:val="24"/>
          <w:szCs w:val="24"/>
        </w:rPr>
      </w:pPr>
    </w:p>
    <w:p w:rsidR="0082213E" w:rsidRDefault="00256371">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2213E" w:rsidRDefault="00256371">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Default="0082213E">
      <w:pPr>
        <w:spacing w:after="0" w:line="240" w:lineRule="auto"/>
        <w:jc w:val="center"/>
        <w:rPr>
          <w:rFonts w:cs="Times New Roman"/>
          <w:sz w:val="28"/>
          <w:szCs w:val="28"/>
        </w:rPr>
      </w:pPr>
    </w:p>
    <w:p w:rsidR="0082213E" w:rsidRDefault="0082213E">
      <w:pPr>
        <w:spacing w:after="0" w:line="240" w:lineRule="auto"/>
        <w:jc w:val="center"/>
        <w:rPr>
          <w:rFonts w:cs="Times New Roman"/>
          <w:sz w:val="28"/>
          <w:szCs w:val="28"/>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pStyle w:val="affffd"/>
        <w:jc w:val="center"/>
        <w:rPr>
          <w:rFonts w:ascii="Times New Roman" w:hAnsi="Times New Roman"/>
          <w:color w:val="auto"/>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256371">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2213E" w:rsidRDefault="00256371">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2213E" w:rsidRDefault="00256371">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Default="00256371">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Default="0082213E">
      <w:pPr>
        <w:pStyle w:val="1"/>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Default="00256371">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Default="00256371">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1"/>
    </w:p>
    <w:p w:rsidR="0082213E" w:rsidRDefault="00256371">
      <w:pPr>
        <w:pStyle w:val="2"/>
        <w:jc w:val="left"/>
        <w:rPr>
          <w:rFonts w:ascii="Times New Roman" w:hAnsi="Times New Roman" w:cs="Times New Roman"/>
          <w:bCs w:val="0"/>
          <w:sz w:val="28"/>
          <w:szCs w:val="28"/>
        </w:rPr>
      </w:pPr>
      <w:bookmarkStart w:id="2" w:name="_Toc411722011"/>
      <w:r>
        <w:rPr>
          <w:rFonts w:ascii="Times New Roman" w:hAnsi="Times New Roman" w:cs="Times New Roman"/>
          <w:bCs w:val="0"/>
          <w:sz w:val="28"/>
          <w:szCs w:val="28"/>
        </w:rPr>
        <w:t>1. ОБЩИЕ СВЕДЕНИЯ.</w:t>
      </w:r>
      <w:bookmarkEnd w:id="2"/>
    </w:p>
    <w:p w:rsidR="0082213E" w:rsidRDefault="00256371">
      <w:pPr>
        <w:pStyle w:val="221"/>
        <w:keepNext w:val="0"/>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r>
        <w:rPr>
          <w:rFonts w:cs="Times New Roman"/>
        </w:rPr>
        <w:t>.</w:t>
      </w:r>
      <w:bookmarkEnd w:id="5"/>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Default="00256371">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Pr>
          <w:rFonts w:ascii="Times New Roman" w:hAnsi="Times New Roman" w:cs="Times New Roman"/>
          <w:b/>
          <w:szCs w:val="24"/>
        </w:rPr>
        <w:t>1.2. Правовой статус процедуры запроса котировок и документов.</w:t>
      </w:r>
      <w:bookmarkEnd w:id="6"/>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Default="00256371">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Default="00256371">
      <w:pPr>
        <w:pStyle w:val="2c"/>
        <w:keepNext w:val="0"/>
        <w:widowControl w:val="0"/>
        <w:spacing w:before="0" w:after="0"/>
        <w:ind w:firstLine="567"/>
        <w:jc w:val="both"/>
        <w:rPr>
          <w:bCs/>
          <w:sz w:val="24"/>
          <w:szCs w:val="24"/>
        </w:rPr>
      </w:pPr>
      <w:bookmarkStart w:id="7" w:name="_Toc411722014"/>
      <w:r>
        <w:rPr>
          <w:bCs/>
          <w:sz w:val="24"/>
          <w:szCs w:val="24"/>
        </w:rPr>
        <w:t>1.3. Прочие положения.</w:t>
      </w:r>
      <w:bookmarkEnd w:id="7"/>
    </w:p>
    <w:p w:rsidR="0082213E" w:rsidRDefault="00256371">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Default="00256371">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Default="00256371">
      <w:pPr>
        <w:pStyle w:val="affff2"/>
        <w:widowControl w:val="0"/>
        <w:tabs>
          <w:tab w:val="left" w:pos="0"/>
        </w:tabs>
        <w:spacing w:line="240" w:lineRule="auto"/>
        <w:ind w:firstLine="567"/>
        <w:outlineLvl w:val="2"/>
        <w:rPr>
          <w:b/>
          <w:sz w:val="24"/>
          <w:szCs w:val="24"/>
        </w:rPr>
      </w:pPr>
      <w:bookmarkStart w:id="8" w:name="_Toc411722015"/>
      <w:r>
        <w:rPr>
          <w:b/>
          <w:sz w:val="24"/>
          <w:szCs w:val="24"/>
        </w:rPr>
        <w:lastRenderedPageBreak/>
        <w:t>1.</w:t>
      </w:r>
      <w:proofErr w:type="gramStart"/>
      <w:r>
        <w:rPr>
          <w:b/>
          <w:sz w:val="24"/>
          <w:szCs w:val="24"/>
        </w:rPr>
        <w:t>4.Требования</w:t>
      </w:r>
      <w:proofErr w:type="gramEnd"/>
      <w:r>
        <w:rPr>
          <w:b/>
          <w:sz w:val="24"/>
          <w:szCs w:val="24"/>
        </w:rPr>
        <w:t>, предъявляемые к участникам запроса котировок.</w:t>
      </w:r>
      <w:bookmarkEnd w:id="8"/>
    </w:p>
    <w:p w:rsidR="0082213E" w:rsidRDefault="00256371">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2213E" w:rsidRDefault="00256371">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Default="00256371">
      <w:pPr>
        <w:pStyle w:val="afff7"/>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Default="00256371">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Default="00256371">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2213E" w:rsidRDefault="00256371">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Default="00256371">
      <w:pPr>
        <w:pStyle w:val="3"/>
        <w:ind w:firstLine="567"/>
        <w:rPr>
          <w:rFonts w:ascii="Times New Roman" w:hAnsi="Times New Roman" w:cs="Times New Roman"/>
          <w:szCs w:val="24"/>
        </w:rPr>
      </w:pPr>
      <w:bookmarkStart w:id="9" w:name="_Toc411722016"/>
      <w:r>
        <w:rPr>
          <w:rFonts w:ascii="Times New Roman" w:hAnsi="Times New Roman" w:cs="Times New Roman"/>
        </w:rPr>
        <w:t>1.5. Привлечение соисполнителей.</w:t>
      </w:r>
      <w:bookmarkEnd w:id="9"/>
    </w:p>
    <w:p w:rsidR="0082213E" w:rsidRDefault="00256371">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2213E" w:rsidRDefault="00256371">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Default="00256371">
      <w:pPr>
        <w:pStyle w:val="221"/>
        <w:keepNext w:val="0"/>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r>
        <w:rPr>
          <w:rFonts w:cs="Times New Roman"/>
        </w:rPr>
        <w:t>заявки Участника.</w:t>
      </w:r>
      <w:bookmarkEnd w:id="11"/>
    </w:p>
    <w:p w:rsidR="0082213E" w:rsidRDefault="00256371">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Pr>
          <w:rFonts w:ascii="Times New Roman" w:hAnsi="Times New Roman"/>
          <w:b/>
          <w:lang w:val="ru-RU"/>
        </w:rPr>
        <w:t>1.7. Особенности проведения запроса котировок в электронной форме.</w:t>
      </w:r>
      <w:bookmarkEnd w:id="12"/>
      <w:bookmarkEnd w:id="13"/>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Default="00256371">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Default="0082213E">
      <w:pPr>
        <w:widowControl w:val="0"/>
        <w:suppressAutoHyphens/>
        <w:spacing w:after="120" w:line="240" w:lineRule="auto"/>
        <w:ind w:firstLine="567"/>
        <w:jc w:val="both"/>
        <w:rPr>
          <w:rFonts w:cs="Times New Roman"/>
          <w:sz w:val="24"/>
          <w:szCs w:val="24"/>
        </w:rPr>
      </w:pPr>
    </w:p>
    <w:p w:rsidR="0082213E" w:rsidRDefault="00256371">
      <w:pPr>
        <w:pStyle w:val="2"/>
        <w:rPr>
          <w:rFonts w:ascii="Times New Roman" w:hAnsi="Times New Roman" w:cs="Times New Roman"/>
          <w:bCs w:val="0"/>
          <w:sz w:val="28"/>
          <w:szCs w:val="28"/>
        </w:rPr>
      </w:pPr>
      <w:bookmarkStart w:id="14" w:name="_Toc411722019"/>
      <w:r>
        <w:rPr>
          <w:rFonts w:ascii="Times New Roman" w:hAnsi="Times New Roman" w:cs="Times New Roman"/>
          <w:bCs w:val="0"/>
          <w:sz w:val="28"/>
          <w:szCs w:val="28"/>
        </w:rPr>
        <w:t>2. ДОКУМЕНТАЦИЯ ЗАПРОСА КОТИРОВОК.</w:t>
      </w:r>
      <w:bookmarkEnd w:id="14"/>
    </w:p>
    <w:p w:rsidR="0082213E" w:rsidRDefault="00256371">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6"/>
      <w:bookmarkEnd w:id="17"/>
      <w:r>
        <w:rPr>
          <w:b/>
          <w:sz w:val="24"/>
          <w:szCs w:val="24"/>
        </w:rPr>
        <w:t>.</w:t>
      </w:r>
      <w:bookmarkEnd w:id="15"/>
    </w:p>
    <w:p w:rsidR="0082213E" w:rsidRDefault="00256371">
      <w:pPr>
        <w:pStyle w:val="2c"/>
        <w:keepNext w:val="0"/>
        <w:widowControl w:val="0"/>
        <w:tabs>
          <w:tab w:val="left" w:pos="0"/>
        </w:tabs>
        <w:spacing w:before="0" w:after="0"/>
        <w:ind w:firstLine="567"/>
        <w:jc w:val="both"/>
        <w:rPr>
          <w:b w:val="0"/>
          <w:sz w:val="24"/>
          <w:szCs w:val="24"/>
        </w:rPr>
      </w:pPr>
      <w:bookmarkStart w:id="18"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Default="00256371">
      <w:pPr>
        <w:pStyle w:val="a00"/>
        <w:widowControl w:val="0"/>
        <w:tabs>
          <w:tab w:val="clear" w:pos="643"/>
        </w:tabs>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2213E" w:rsidRDefault="00256371">
      <w:pPr>
        <w:pStyle w:val="2c"/>
        <w:keepNext w:val="0"/>
        <w:widowControl w:val="0"/>
        <w:tabs>
          <w:tab w:val="left" w:pos="0"/>
        </w:tabs>
        <w:spacing w:before="0" w:after="0"/>
        <w:ind w:firstLine="567"/>
        <w:jc w:val="both"/>
        <w:rPr>
          <w:b w:val="0"/>
          <w:sz w:val="24"/>
          <w:szCs w:val="24"/>
        </w:rPr>
      </w:pPr>
      <w:bookmarkStart w:id="20"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Default="00256371">
      <w:pPr>
        <w:pStyle w:val="2c"/>
        <w:keepNext w:val="0"/>
        <w:widowControl w:val="0"/>
        <w:tabs>
          <w:tab w:val="left" w:pos="0"/>
        </w:tabs>
        <w:spacing w:before="0" w:after="0"/>
        <w:ind w:firstLine="567"/>
        <w:jc w:val="both"/>
        <w:rPr>
          <w:b w:val="0"/>
          <w:sz w:val="24"/>
          <w:szCs w:val="24"/>
        </w:rPr>
      </w:pPr>
      <w:bookmarkStart w:id="21"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Default="00256371">
      <w:pPr>
        <w:pStyle w:val="3"/>
        <w:ind w:firstLine="709"/>
        <w:rPr>
          <w:rFonts w:ascii="Times New Roman" w:hAnsi="Times New Roman" w:cs="Times New Roman"/>
          <w:szCs w:val="24"/>
        </w:rPr>
      </w:pPr>
      <w:bookmarkStart w:id="22" w:name="_Toc411722021"/>
      <w:r>
        <w:rPr>
          <w:rFonts w:ascii="Times New Roman" w:hAnsi="Times New Roman" w:cs="Times New Roman"/>
          <w:szCs w:val="24"/>
        </w:rPr>
        <w:t>2.2. Разъяснение положений документации.</w:t>
      </w:r>
      <w:bookmarkEnd w:id="22"/>
    </w:p>
    <w:p w:rsidR="0082213E" w:rsidRDefault="00256371">
      <w:pPr>
        <w:pStyle w:val="afff7"/>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82213E" w:rsidRDefault="00256371">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2213E" w:rsidRDefault="00256371">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2213E" w:rsidRDefault="0082213E">
      <w:pPr>
        <w:pStyle w:val="affff2"/>
        <w:spacing w:line="264" w:lineRule="auto"/>
        <w:ind w:left="709"/>
        <w:rPr>
          <w:sz w:val="24"/>
          <w:szCs w:val="24"/>
        </w:rPr>
      </w:pPr>
    </w:p>
    <w:p w:rsidR="0082213E" w:rsidRDefault="00256371">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rsidR="0082213E" w:rsidRDefault="0082213E">
      <w:pPr>
        <w:pStyle w:val="affff2"/>
        <w:widowControl w:val="0"/>
        <w:tabs>
          <w:tab w:val="left" w:pos="0"/>
        </w:tabs>
        <w:spacing w:line="240" w:lineRule="auto"/>
        <w:ind w:firstLine="567"/>
        <w:outlineLvl w:val="2"/>
        <w:rPr>
          <w:b/>
          <w:sz w:val="24"/>
          <w:szCs w:val="24"/>
        </w:rPr>
      </w:pPr>
    </w:p>
    <w:p w:rsidR="0082213E" w:rsidRDefault="00256371">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Default="00256371">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Default="00256371">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Default="0082213E">
      <w:pPr>
        <w:pStyle w:val="2c"/>
        <w:keepNext w:val="0"/>
        <w:widowControl w:val="0"/>
        <w:tabs>
          <w:tab w:val="left" w:pos="0"/>
        </w:tabs>
        <w:spacing w:before="0" w:after="0"/>
        <w:ind w:firstLine="709"/>
        <w:jc w:val="both"/>
        <w:rPr>
          <w:sz w:val="24"/>
          <w:szCs w:val="24"/>
        </w:rPr>
      </w:pP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Pr>
          <w:rFonts w:ascii="Times New Roman" w:hAnsi="Times New Roman" w:cs="Times New Roman"/>
          <w:bCs w:val="0"/>
          <w:sz w:val="28"/>
          <w:szCs w:val="28"/>
        </w:rPr>
        <w:t>3. ОБЩИЕ ТРЕБОВАНИЯ К ЗАЯВКЕ.</w:t>
      </w:r>
      <w:bookmarkEnd w:id="27"/>
    </w:p>
    <w:p w:rsidR="0082213E"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rsidR="0082213E" w:rsidRDefault="00256371">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2213E"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Default="00256371">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2213E" w:rsidRDefault="00256371">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2213E" w:rsidRDefault="00256371">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Default="00256371">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Default="00256371">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2213E"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r>
        <w:rPr>
          <w:bCs/>
          <w:sz w:val="24"/>
          <w:szCs w:val="24"/>
        </w:rPr>
        <w:t>.</w:t>
      </w:r>
      <w:bookmarkEnd w:id="34"/>
    </w:p>
    <w:p w:rsidR="0082213E" w:rsidRDefault="00256371">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Default="00256371">
      <w:pPr>
        <w:pStyle w:val="affff2"/>
        <w:widowControl w:val="0"/>
        <w:tabs>
          <w:tab w:val="left" w:pos="0"/>
        </w:tabs>
        <w:spacing w:line="240" w:lineRule="auto"/>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Default="00256371">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Pr>
          <w:rFonts w:ascii="Times New Roman" w:hAnsi="Times New Roman" w:cs="Times New Roman"/>
          <w:bCs w:val="0"/>
          <w:sz w:val="28"/>
          <w:szCs w:val="28"/>
        </w:rPr>
        <w:t>4. ПОДАЧА ЗАЯВОК.</w:t>
      </w:r>
      <w:bookmarkEnd w:id="37"/>
    </w:p>
    <w:p w:rsidR="0082213E" w:rsidRDefault="00256371">
      <w:pPr>
        <w:pStyle w:val="affff4"/>
        <w:widowControl w:val="0"/>
        <w:tabs>
          <w:tab w:val="left" w:pos="0"/>
          <w:tab w:val="left" w:pos="2700"/>
        </w:tabs>
        <w:spacing w:line="240" w:lineRule="auto"/>
        <w:ind w:firstLine="567"/>
        <w:outlineLvl w:val="2"/>
        <w:rPr>
          <w:b/>
          <w:sz w:val="24"/>
          <w:szCs w:val="24"/>
        </w:rPr>
      </w:pPr>
      <w:bookmarkStart w:id="38" w:name="_Toc411722030"/>
      <w:r>
        <w:rPr>
          <w:b/>
          <w:sz w:val="24"/>
          <w:szCs w:val="24"/>
        </w:rPr>
        <w:t>4.1. Место, дата начала и дата окончания срока подачи заявок.</w:t>
      </w:r>
      <w:bookmarkEnd w:id="38"/>
    </w:p>
    <w:p w:rsidR="0082213E" w:rsidRDefault="00256371">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2213E" w:rsidRDefault="00256371">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Default="00256371">
      <w:pPr>
        <w:pStyle w:val="affff4"/>
        <w:widowControl w:val="0"/>
        <w:tabs>
          <w:tab w:val="left" w:pos="0"/>
        </w:tabs>
        <w:spacing w:line="240" w:lineRule="auto"/>
        <w:ind w:firstLine="567"/>
        <w:outlineLvl w:val="2"/>
        <w:rPr>
          <w:b/>
          <w:sz w:val="24"/>
          <w:szCs w:val="24"/>
        </w:rPr>
      </w:pPr>
      <w:bookmarkStart w:id="39" w:name="_Toc411722031"/>
      <w:r>
        <w:rPr>
          <w:b/>
          <w:sz w:val="24"/>
          <w:szCs w:val="24"/>
        </w:rPr>
        <w:t>4.2 Порядок подачи заявок.</w:t>
      </w:r>
      <w:bookmarkEnd w:id="39"/>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Default="00256371">
      <w:pPr>
        <w:pStyle w:val="3b"/>
        <w:suppressAutoHyphens/>
        <w:ind w:firstLine="567"/>
        <w:outlineLvl w:val="2"/>
        <w:rPr>
          <w:rFonts w:ascii="Times New Roman" w:hAnsi="Times New Roman" w:cs="Times New Roman"/>
          <w:b/>
        </w:rPr>
      </w:pPr>
      <w:bookmarkStart w:id="40" w:name="_Toc411722032"/>
      <w:r>
        <w:rPr>
          <w:rFonts w:ascii="Times New Roman" w:hAnsi="Times New Roman" w:cs="Times New Roman"/>
          <w:b/>
        </w:rPr>
        <w:t>4.3. Изменение и отзыв заявок.</w:t>
      </w:r>
      <w:bookmarkEnd w:id="40"/>
    </w:p>
    <w:p w:rsidR="0082213E" w:rsidRDefault="00256371">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Default="00256371">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Default="00256371">
      <w:pPr>
        <w:pStyle w:val="221"/>
        <w:keepNext w:val="0"/>
        <w:keepLines w:val="0"/>
        <w:spacing w:after="0"/>
        <w:ind w:firstLine="567"/>
        <w:outlineLvl w:val="2"/>
        <w:rPr>
          <w:rFonts w:cs="Times New Roman"/>
        </w:rPr>
      </w:pPr>
      <w:bookmarkStart w:id="41" w:name="_Toc411722033"/>
      <w:r>
        <w:rPr>
          <w:rFonts w:cs="Times New Roman"/>
        </w:rPr>
        <w:t>4.4. Обеспечение заявки.</w:t>
      </w:r>
      <w:bookmarkEnd w:id="41"/>
    </w:p>
    <w:p w:rsidR="0082213E" w:rsidRDefault="00256371">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2213E" w:rsidRDefault="0082213E">
      <w:pPr>
        <w:pStyle w:val="221"/>
        <w:keepNext w:val="0"/>
        <w:keepLines w:val="0"/>
        <w:spacing w:after="0"/>
        <w:ind w:firstLine="567"/>
        <w:rPr>
          <w:rFonts w:cs="Times New Roman"/>
          <w:b w:val="0"/>
          <w:szCs w:val="24"/>
        </w:rPr>
      </w:pPr>
    </w:p>
    <w:p w:rsidR="0082213E"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Pr>
          <w:rFonts w:ascii="Times New Roman" w:hAnsi="Times New Roman" w:cs="Times New Roman"/>
          <w:bCs w:val="0"/>
          <w:sz w:val="28"/>
          <w:szCs w:val="28"/>
        </w:rPr>
        <w:t>5. РАССМОТРЕНИЕ И ОЦЕНКА ЗАЯВОК.</w:t>
      </w:r>
      <w:bookmarkEnd w:id="42"/>
    </w:p>
    <w:p w:rsidR="0082213E" w:rsidRDefault="00256371">
      <w:pPr>
        <w:pStyle w:val="affff4"/>
        <w:widowControl w:val="0"/>
        <w:tabs>
          <w:tab w:val="left" w:pos="700"/>
        </w:tabs>
        <w:spacing w:line="264" w:lineRule="auto"/>
        <w:ind w:firstLine="567"/>
        <w:outlineLvl w:val="2"/>
        <w:rPr>
          <w:b/>
          <w:sz w:val="24"/>
          <w:szCs w:val="24"/>
        </w:rPr>
      </w:pPr>
      <w:bookmarkStart w:id="43" w:name="_Toc411722035"/>
      <w:r>
        <w:rPr>
          <w:b/>
          <w:sz w:val="24"/>
          <w:szCs w:val="24"/>
        </w:rPr>
        <w:t>5.1. Порядок открытия доступа к заявкам.</w:t>
      </w:r>
      <w:bookmarkEnd w:id="43"/>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 xml:space="preserve">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5"/>
    </w:p>
    <w:p w:rsidR="0082213E" w:rsidRDefault="00256371">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2213E" w:rsidRDefault="00256371">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2213E" w:rsidRDefault="00256371">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2213E" w:rsidRDefault="00256371">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2213E" w:rsidRDefault="00256371">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Default="00256371">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2213E" w:rsidRDefault="00256371">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Default="00256371">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Pr>
          <w:rFonts w:ascii="Times New Roman" w:hAnsi="Times New Roman" w:cs="Times New Roman"/>
          <w:bCs w:val="0"/>
          <w:sz w:val="28"/>
        </w:rPr>
        <w:t>6. ПОДПИСАНИЕ ДОГОВОРА.</w:t>
      </w:r>
      <w:bookmarkEnd w:id="46"/>
    </w:p>
    <w:p w:rsidR="0082213E" w:rsidRDefault="00256371">
      <w:pPr>
        <w:pStyle w:val="3"/>
        <w:rPr>
          <w:rFonts w:ascii="Times New Roman" w:hAnsi="Times New Roman" w:cs="Times New Roman"/>
          <w:bCs/>
          <w:szCs w:val="24"/>
        </w:rPr>
      </w:pPr>
      <w:bookmarkStart w:id="47" w:name="_Toc166920679"/>
      <w:bookmarkStart w:id="48" w:name="_Toc411722038"/>
      <w:r>
        <w:rPr>
          <w:rFonts w:ascii="Times New Roman" w:hAnsi="Times New Roman" w:cs="Times New Roman"/>
          <w:bCs/>
          <w:szCs w:val="24"/>
        </w:rPr>
        <w:t xml:space="preserve">6.1. Срок и порядок заключения </w:t>
      </w:r>
      <w:bookmarkEnd w:id="47"/>
      <w:r>
        <w:rPr>
          <w:rFonts w:ascii="Times New Roman" w:hAnsi="Times New Roman" w:cs="Times New Roman"/>
          <w:szCs w:val="24"/>
        </w:rPr>
        <w:t>Договора. Обеспечение исполнения Договора</w:t>
      </w:r>
      <w:bookmarkEnd w:id="48"/>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Default="00256371">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Default="00256371">
      <w:pPr>
        <w:pStyle w:val="2"/>
        <w:rPr>
          <w:rFonts w:ascii="Times New Roman" w:hAnsi="Times New Roman" w:cs="Times New Roman"/>
          <w:bCs w:val="0"/>
          <w:sz w:val="28"/>
        </w:rPr>
      </w:pPr>
      <w:bookmarkStart w:id="49" w:name="_Toc411722039"/>
      <w:r>
        <w:rPr>
          <w:rFonts w:ascii="Times New Roman" w:hAnsi="Times New Roman" w:cs="Times New Roman"/>
          <w:bCs w:val="0"/>
          <w:sz w:val="28"/>
        </w:rPr>
        <w:t>7. РАЗРЕШЕНИЕ СПОРОВ И РАЗНОГЛАСИЙ.</w:t>
      </w:r>
      <w:bookmarkEnd w:id="49"/>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256371">
      <w:pPr>
        <w:pStyle w:val="1"/>
        <w:rPr>
          <w:rFonts w:ascii="Times New Roman" w:hAnsi="Times New Roman" w:cs="Times New Roman"/>
          <w:sz w:val="32"/>
          <w:szCs w:val="32"/>
        </w:rPr>
      </w:pPr>
      <w:bookmarkStart w:id="50"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2213E">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2213E">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Default="00256371">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82213E" w:rsidRDefault="00256371">
            <w:pPr>
              <w:spacing w:after="0" w:line="240" w:lineRule="auto"/>
              <w:jc w:val="both"/>
              <w:rPr>
                <w:rFonts w:cs="Times New Roman"/>
                <w:sz w:val="24"/>
                <w:szCs w:val="24"/>
              </w:rPr>
            </w:pPr>
            <w:r>
              <w:rPr>
                <w:rFonts w:cs="Times New Roman"/>
                <w:sz w:val="24"/>
                <w:szCs w:val="24"/>
              </w:rPr>
              <w:t xml:space="preserve">Почтовый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82213E" w:rsidRDefault="00256371">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2213E" w:rsidRDefault="00256371">
            <w:pPr>
              <w:spacing w:after="0" w:line="240" w:lineRule="auto"/>
              <w:jc w:val="both"/>
              <w:rPr>
                <w:rFonts w:cs="Times New Roman"/>
                <w:sz w:val="24"/>
                <w:szCs w:val="24"/>
              </w:rPr>
            </w:pPr>
            <w:r>
              <w:rPr>
                <w:rFonts w:cs="Times New Roman"/>
                <w:sz w:val="24"/>
                <w:szCs w:val="24"/>
              </w:rPr>
              <w:t>Номер контактного телефона: 8 495 223 14-02</w:t>
            </w:r>
          </w:p>
          <w:p w:rsidR="0082213E" w:rsidRDefault="00256371">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2213E" w:rsidRDefault="0082213E">
            <w:pPr>
              <w:pStyle w:val="afff7"/>
              <w:tabs>
                <w:tab w:val="left" w:pos="1134"/>
              </w:tabs>
              <w:ind w:left="0"/>
              <w:jc w:val="both"/>
              <w:rPr>
                <w:rFonts w:ascii="Times New Roman" w:hAnsi="Times New Roman"/>
                <w:i/>
                <w:lang w:val="ru-RU"/>
              </w:rPr>
            </w:pP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2213E">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Default="00256371">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2213E">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2213E" w:rsidRDefault="00256371">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2213E" w:rsidRDefault="00256371">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2213E" w:rsidRDefault="00256371" w:rsidP="00701C10">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Дата и время </w:t>
            </w:r>
            <w:r>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jc w:val="both"/>
              <w:rPr>
                <w:rFonts w:cs="Times New Roman"/>
                <w:sz w:val="24"/>
                <w:szCs w:val="24"/>
              </w:rPr>
            </w:pPr>
            <w:r>
              <w:rPr>
                <w:rFonts w:cs="Times New Roman"/>
                <w:sz w:val="24"/>
                <w:szCs w:val="24"/>
              </w:rPr>
              <w:lastRenderedPageBreak/>
              <w:t xml:space="preserve"> </w:t>
            </w:r>
          </w:p>
          <w:p w:rsidR="0082213E" w:rsidRDefault="00256371" w:rsidP="000959BC">
            <w:pPr>
              <w:spacing w:after="0"/>
              <w:jc w:val="both"/>
              <w:rPr>
                <w:rFonts w:cs="Times New Roman"/>
                <w:sz w:val="24"/>
                <w:szCs w:val="24"/>
              </w:rPr>
            </w:pPr>
            <w:r>
              <w:rPr>
                <w:rFonts w:cs="Times New Roman"/>
                <w:sz w:val="24"/>
                <w:szCs w:val="24"/>
              </w:rPr>
              <w:lastRenderedPageBreak/>
              <w:t>«</w:t>
            </w:r>
            <w:r w:rsidR="00701C10">
              <w:rPr>
                <w:rFonts w:cs="Times New Roman"/>
                <w:sz w:val="24"/>
                <w:szCs w:val="24"/>
              </w:rPr>
              <w:t>1</w:t>
            </w:r>
            <w:r w:rsidR="000959BC">
              <w:rPr>
                <w:rFonts w:cs="Times New Roman"/>
                <w:sz w:val="24"/>
                <w:szCs w:val="24"/>
              </w:rPr>
              <w:t>6</w:t>
            </w:r>
            <w:r>
              <w:rPr>
                <w:rFonts w:cs="Times New Roman"/>
                <w:sz w:val="24"/>
                <w:szCs w:val="24"/>
              </w:rPr>
              <w:t xml:space="preserve">» </w:t>
            </w:r>
            <w:r w:rsidR="000959BC">
              <w:rPr>
                <w:rFonts w:cs="Times New Roman"/>
                <w:sz w:val="24"/>
                <w:szCs w:val="24"/>
              </w:rPr>
              <w:t>сентября</w:t>
            </w:r>
            <w:r w:rsidR="00701C10">
              <w:rPr>
                <w:rFonts w:cs="Times New Roman"/>
                <w:sz w:val="24"/>
                <w:szCs w:val="24"/>
              </w:rPr>
              <w:t xml:space="preserve"> </w:t>
            </w:r>
            <w:r>
              <w:rPr>
                <w:rFonts w:cs="Times New Roman"/>
                <w:sz w:val="24"/>
                <w:szCs w:val="24"/>
              </w:rPr>
              <w:t>2020 г. в 12 часов 00 минут (московского времени)</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lastRenderedPageBreak/>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82213E">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rsidP="000959BC">
            <w:pPr>
              <w:jc w:val="both"/>
              <w:rPr>
                <w:rFonts w:cs="Times New Roman"/>
                <w:sz w:val="24"/>
                <w:szCs w:val="24"/>
              </w:rPr>
            </w:pPr>
            <w:r>
              <w:rPr>
                <w:rFonts w:cs="Times New Roman"/>
                <w:sz w:val="24"/>
                <w:szCs w:val="24"/>
              </w:rPr>
              <w:t>«</w:t>
            </w:r>
            <w:r>
              <w:rPr>
                <w:rFonts w:eastAsia="Calibri" w:cs="Times New Roman"/>
                <w:sz w:val="24"/>
                <w:szCs w:val="24"/>
              </w:rPr>
              <w:t>1</w:t>
            </w:r>
            <w:r w:rsidR="000959BC">
              <w:rPr>
                <w:rFonts w:eastAsia="Calibri" w:cs="Times New Roman"/>
                <w:sz w:val="24"/>
                <w:szCs w:val="24"/>
              </w:rPr>
              <w:t>7</w:t>
            </w:r>
            <w:r>
              <w:rPr>
                <w:rFonts w:cs="Times New Roman"/>
                <w:sz w:val="24"/>
                <w:szCs w:val="24"/>
              </w:rPr>
              <w:t xml:space="preserve">» </w:t>
            </w:r>
            <w:r w:rsidR="000959BC">
              <w:rPr>
                <w:rFonts w:cs="Times New Roman"/>
                <w:sz w:val="24"/>
                <w:szCs w:val="24"/>
              </w:rPr>
              <w:t>сентября</w:t>
            </w:r>
            <w:r>
              <w:rPr>
                <w:rFonts w:cs="Times New Roman"/>
                <w:sz w:val="24"/>
                <w:szCs w:val="24"/>
              </w:rPr>
              <w:t xml:space="preserve"> 2020 г. в 12 часов 00 минут (московского времени)по адресу: г. Москва, ул. </w:t>
            </w:r>
            <w:proofErr w:type="spellStart"/>
            <w:r>
              <w:rPr>
                <w:rFonts w:cs="Times New Roman"/>
                <w:sz w:val="24"/>
                <w:szCs w:val="24"/>
              </w:rPr>
              <w:t>Новозаводская</w:t>
            </w:r>
            <w:proofErr w:type="spellEnd"/>
            <w:r>
              <w:rPr>
                <w:rFonts w:cs="Times New Roman"/>
                <w:sz w:val="24"/>
                <w:szCs w:val="24"/>
              </w:rPr>
              <w:t>, д.18, к.1</w:t>
            </w:r>
          </w:p>
        </w:tc>
      </w:tr>
      <w:tr w:rsidR="0082213E">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2213E">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701C10" w:rsidP="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r w:rsidR="0082213E">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2213E" w:rsidRDefault="0082213E">
      <w:pPr>
        <w:rPr>
          <w:rFonts w:cs="Times New Roman"/>
          <w:lang w:eastAsia="ru-RU"/>
        </w:rPr>
      </w:pPr>
    </w:p>
    <w:p w:rsidR="0082213E" w:rsidRDefault="0082213E">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82213E" w:rsidRDefault="00256371">
      <w:pPr>
        <w:pStyle w:val="1"/>
        <w:rPr>
          <w:rFonts w:ascii="Times New Roman" w:hAnsi="Times New Roman" w:cs="Times New Roman"/>
          <w:sz w:val="32"/>
          <w:szCs w:val="32"/>
        </w:rPr>
      </w:pPr>
      <w:bookmarkStart w:id="51"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1"/>
    </w:p>
    <w:p w:rsidR="0082213E" w:rsidRDefault="00256371">
      <w:pPr>
        <w:widowControl w:val="0"/>
        <w:spacing w:after="240" w:line="240" w:lineRule="auto"/>
        <w:ind w:left="357"/>
        <w:jc w:val="right"/>
        <w:rPr>
          <w:rFonts w:cs="Times New Roman"/>
          <w:sz w:val="24"/>
          <w:szCs w:val="24"/>
        </w:rPr>
      </w:pPr>
      <w:r>
        <w:rPr>
          <w:rFonts w:cs="Times New Roman"/>
          <w:sz w:val="24"/>
          <w:szCs w:val="24"/>
        </w:rPr>
        <w:t>Форма № 1</w:t>
      </w:r>
    </w:p>
    <w:p w:rsidR="0082213E" w:rsidRDefault="00256371">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2213E" w:rsidRDefault="00256371">
      <w:pPr>
        <w:widowControl w:val="0"/>
        <w:spacing w:after="0" w:line="240" w:lineRule="auto"/>
        <w:rPr>
          <w:rFonts w:cs="Times New Roman"/>
          <w:sz w:val="24"/>
          <w:szCs w:val="24"/>
        </w:rPr>
      </w:pPr>
      <w:r>
        <w:rPr>
          <w:rFonts w:cs="Times New Roman"/>
          <w:sz w:val="24"/>
          <w:szCs w:val="24"/>
        </w:rPr>
        <w:t xml:space="preserve"> «_____» _______________ года</w:t>
      </w:r>
    </w:p>
    <w:p w:rsidR="0082213E" w:rsidRDefault="00256371">
      <w:pPr>
        <w:widowControl w:val="0"/>
        <w:spacing w:after="0" w:line="240" w:lineRule="auto"/>
        <w:rPr>
          <w:rFonts w:cs="Times New Roman"/>
          <w:sz w:val="24"/>
          <w:szCs w:val="24"/>
        </w:rPr>
      </w:pPr>
      <w:r>
        <w:rPr>
          <w:rFonts w:cs="Times New Roman"/>
          <w:sz w:val="24"/>
          <w:szCs w:val="24"/>
        </w:rPr>
        <w:t>№___________________</w:t>
      </w:r>
    </w:p>
    <w:p w:rsidR="0082213E" w:rsidRDefault="00256371">
      <w:pPr>
        <w:pStyle w:val="39"/>
        <w:keepNext w:val="0"/>
        <w:keepLines w:val="0"/>
        <w:spacing w:before="0" w:after="0"/>
        <w:jc w:val="right"/>
        <w:rPr>
          <w:b w:val="0"/>
          <w:sz w:val="24"/>
        </w:rPr>
      </w:pPr>
      <w:r>
        <w:rPr>
          <w:b w:val="0"/>
          <w:sz w:val="24"/>
        </w:rPr>
        <w:t>Продавцу</w:t>
      </w:r>
    </w:p>
    <w:p w:rsidR="0082213E" w:rsidRDefault="00256371">
      <w:pPr>
        <w:pStyle w:val="2c"/>
        <w:keepNext w:val="0"/>
        <w:widowControl w:val="0"/>
        <w:spacing w:before="0" w:after="0"/>
        <w:jc w:val="center"/>
        <w:outlineLvl w:val="1"/>
        <w:rPr>
          <w:bCs/>
          <w:sz w:val="24"/>
          <w:szCs w:val="24"/>
        </w:rPr>
      </w:pPr>
      <w:bookmarkStart w:id="52" w:name="_Toc411722043"/>
      <w:r>
        <w:rPr>
          <w:bCs/>
          <w:caps/>
          <w:sz w:val="24"/>
          <w:szCs w:val="24"/>
        </w:rPr>
        <w:t>З</w:t>
      </w:r>
      <w:r>
        <w:rPr>
          <w:bCs/>
          <w:sz w:val="24"/>
          <w:szCs w:val="24"/>
        </w:rPr>
        <w:t>аявка</w:t>
      </w:r>
      <w:bookmarkEnd w:id="52"/>
      <w:r>
        <w:rPr>
          <w:bCs/>
          <w:sz w:val="24"/>
          <w:szCs w:val="24"/>
        </w:rPr>
        <w:t xml:space="preserve"> по лоту №___</w:t>
      </w:r>
    </w:p>
    <w:p w:rsidR="0082213E" w:rsidRDefault="00256371">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Default="00256371">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3" w:name="_Toc272146440"/>
      <w:r>
        <w:rPr>
          <w:rFonts w:ascii="Times New Roman" w:hAnsi="Times New Roman" w:cs="Times New Roman"/>
        </w:rPr>
        <w:t>_______________________________________________________________,</w:t>
      </w:r>
    </w:p>
    <w:p w:rsidR="0082213E" w:rsidRDefault="00256371">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3"/>
    </w:p>
    <w:p w:rsidR="0082213E" w:rsidRDefault="00256371">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2213E" w:rsidRDefault="00256371">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2213E" w:rsidRDefault="00256371">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Default="00256371">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2213E" w:rsidRDefault="00256371">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2213E" w:rsidRDefault="00256371">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2213E" w:rsidRDefault="00256371">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Default="00256371">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256371" w:rsidRDefault="00256371">
      <w:pPr>
        <w:pStyle w:val="afff1"/>
        <w:widowControl w:val="0"/>
        <w:tabs>
          <w:tab w:val="left" w:pos="9355"/>
        </w:tabs>
        <w:suppressAutoHyphens/>
        <w:ind w:firstLine="700"/>
        <w:rPr>
          <w:rFonts w:ascii="Times New Roman" w:hAnsi="Times New Roman"/>
          <w:lang w:val="ru-RU"/>
        </w:rPr>
      </w:pPr>
      <w:r w:rsidRPr="00256371">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256371" w:rsidRDefault="00256371">
      <w:pPr>
        <w:pStyle w:val="afff1"/>
        <w:widowControl w:val="0"/>
        <w:tabs>
          <w:tab w:val="left" w:pos="9355"/>
        </w:tabs>
        <w:suppressAutoHyphens/>
        <w:ind w:firstLine="700"/>
        <w:rPr>
          <w:rFonts w:ascii="Times New Roman" w:hAnsi="Times New Roman"/>
          <w:sz w:val="20"/>
          <w:szCs w:val="20"/>
          <w:lang w:val="ru-RU"/>
        </w:rPr>
      </w:pPr>
      <w:r w:rsidRPr="00256371">
        <w:rPr>
          <w:rFonts w:ascii="Times New Roman" w:hAnsi="Times New Roman"/>
          <w:i/>
          <w:sz w:val="20"/>
          <w:szCs w:val="20"/>
          <w:lang w:val="ru-RU"/>
        </w:rPr>
        <w:t xml:space="preserve">                                (Ф.И.О., телефон уполномоченного лица Участника)</w:t>
      </w:r>
      <w:r w:rsidRPr="00256371">
        <w:rPr>
          <w:rFonts w:ascii="Times New Roman" w:hAnsi="Times New Roman"/>
          <w:sz w:val="20"/>
          <w:szCs w:val="20"/>
          <w:lang w:val="ru-RU"/>
        </w:rPr>
        <w:t xml:space="preserve"> </w:t>
      </w:r>
    </w:p>
    <w:p w:rsidR="0082213E" w:rsidRDefault="00256371">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документы, подтверждающие соответствие Участника требованиям </w:t>
      </w:r>
      <w:proofErr w:type="gramStart"/>
      <w:r>
        <w:rPr>
          <w:rFonts w:cs="Times New Roman"/>
          <w:sz w:val="24"/>
          <w:szCs w:val="24"/>
        </w:rPr>
        <w:t>документации  запроса</w:t>
      </w:r>
      <w:proofErr w:type="gramEnd"/>
      <w:r>
        <w:rPr>
          <w:rFonts w:cs="Times New Roman"/>
          <w:sz w:val="24"/>
          <w:szCs w:val="24"/>
        </w:rPr>
        <w:t xml:space="preserve"> котировок на ____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2213E" w:rsidRDefault="00256371">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2213E" w:rsidRDefault="0082213E">
      <w:pPr>
        <w:pStyle w:val="2c"/>
        <w:keepNext w:val="0"/>
        <w:widowControl w:val="0"/>
        <w:spacing w:before="0"/>
        <w:rPr>
          <w:bCs/>
          <w:sz w:val="20"/>
        </w:rPr>
      </w:pPr>
    </w:p>
    <w:p w:rsidR="0082213E" w:rsidRDefault="0082213E">
      <w:pPr>
        <w:pStyle w:val="2c"/>
        <w:keepNext w:val="0"/>
        <w:widowControl w:val="0"/>
        <w:spacing w:before="0"/>
        <w:rPr>
          <w:bCs/>
          <w:sz w:val="20"/>
        </w:rPr>
      </w:pPr>
    </w:p>
    <w:p w:rsidR="0082213E" w:rsidRDefault="00256371">
      <w:pPr>
        <w:pStyle w:val="2c"/>
        <w:keepNext w:val="0"/>
        <w:widowControl w:val="0"/>
        <w:spacing w:before="0"/>
        <w:rPr>
          <w:sz w:val="20"/>
        </w:rPr>
      </w:pPr>
      <w:r>
        <w:rPr>
          <w:bCs/>
          <w:sz w:val="20"/>
        </w:rPr>
        <w:t>МП</w:t>
      </w:r>
      <w:r>
        <w:rPr>
          <w:sz w:val="20"/>
        </w:rPr>
        <w:t xml:space="preserve">                                                                                                        (подпись)</w:t>
      </w:r>
      <w:r>
        <w:br w:type="page"/>
      </w:r>
    </w:p>
    <w:p w:rsidR="0082213E" w:rsidRDefault="00256371">
      <w:pPr>
        <w:widowControl w:val="0"/>
        <w:spacing w:after="240" w:line="240" w:lineRule="auto"/>
        <w:jc w:val="right"/>
        <w:rPr>
          <w:rFonts w:cs="Times New Roman"/>
          <w:sz w:val="24"/>
          <w:szCs w:val="24"/>
        </w:rPr>
      </w:pPr>
      <w:r>
        <w:rPr>
          <w:rFonts w:cs="Times New Roman"/>
          <w:sz w:val="24"/>
          <w:szCs w:val="24"/>
        </w:rPr>
        <w:lastRenderedPageBreak/>
        <w:t>Форма № 2</w:t>
      </w:r>
    </w:p>
    <w:p w:rsidR="0082213E" w:rsidRDefault="00256371">
      <w:pPr>
        <w:pStyle w:val="2"/>
        <w:rPr>
          <w:rFonts w:ascii="Times New Roman" w:hAnsi="Times New Roman" w:cs="Times New Roman"/>
        </w:rPr>
      </w:pPr>
      <w:bookmarkStart w:id="54" w:name="_Toc411722044"/>
      <w:r>
        <w:rPr>
          <w:rFonts w:ascii="Times New Roman" w:hAnsi="Times New Roman" w:cs="Times New Roman"/>
        </w:rPr>
        <w:t>Пояснительная записка</w:t>
      </w:r>
      <w:bookmarkEnd w:id="54"/>
      <w:r>
        <w:rPr>
          <w:rFonts w:ascii="Times New Roman" w:hAnsi="Times New Roman" w:cs="Times New Roman"/>
        </w:rPr>
        <w:t xml:space="preserve"> </w:t>
      </w:r>
    </w:p>
    <w:p w:rsidR="0082213E" w:rsidRDefault="00256371">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2213E" w:rsidRDefault="0082213E">
      <w:pPr>
        <w:spacing w:after="0" w:line="240" w:lineRule="auto"/>
        <w:jc w:val="center"/>
        <w:rPr>
          <w:rFonts w:eastAsia="Times New Roman" w:cs="Times New Roman"/>
          <w:b/>
          <w:bCs/>
          <w:color w:val="000000"/>
          <w:sz w:val="24"/>
          <w:szCs w:val="24"/>
          <w:lang w:eastAsia="ru-RU"/>
        </w:rPr>
      </w:pPr>
    </w:p>
    <w:p w:rsidR="000959BC" w:rsidRDefault="000959BC">
      <w:pPr>
        <w:spacing w:after="0" w:line="240" w:lineRule="auto"/>
        <w:jc w:val="center"/>
        <w:rPr>
          <w:rFonts w:eastAsia="Times New Roman" w:cs="Times New Roman"/>
          <w:b/>
          <w:bCs/>
          <w:color w:val="000000"/>
          <w:sz w:val="24"/>
          <w:szCs w:val="24"/>
          <w:lang w:eastAsia="ru-RU"/>
        </w:rPr>
      </w:pPr>
      <w:bookmarkStart w:id="55" w:name="_Toc411722046"/>
    </w:p>
    <w:p w:rsidR="000959BC" w:rsidRDefault="000959BC">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1 - </w:t>
      </w:r>
      <w:r w:rsidR="00701C10" w:rsidRPr="00701C10">
        <w:rPr>
          <w:rFonts w:eastAsia="Times New Roman" w:cs="Times New Roman"/>
          <w:b/>
          <w:bCs/>
          <w:color w:val="000000"/>
          <w:sz w:val="24"/>
          <w:szCs w:val="24"/>
          <w:lang w:eastAsia="ru-RU"/>
        </w:rPr>
        <w:t xml:space="preserve">Филиал АО «ГКНПЦ им. Хруничева» в г. Омск - ПО </w:t>
      </w:r>
      <w:r w:rsidR="00701C10">
        <w:rPr>
          <w:rFonts w:eastAsia="Times New Roman" w:cs="Times New Roman"/>
          <w:b/>
          <w:bCs/>
          <w:color w:val="000000"/>
          <w:sz w:val="24"/>
          <w:szCs w:val="24"/>
          <w:lang w:eastAsia="ru-RU"/>
        </w:rPr>
        <w:t>«</w:t>
      </w:r>
      <w:r w:rsidR="00701C10" w:rsidRPr="00701C10">
        <w:rPr>
          <w:rFonts w:eastAsia="Times New Roman" w:cs="Times New Roman"/>
          <w:b/>
          <w:bCs/>
          <w:color w:val="000000"/>
          <w:sz w:val="24"/>
          <w:szCs w:val="24"/>
          <w:lang w:eastAsia="ru-RU"/>
        </w:rPr>
        <w:t>Полет</w:t>
      </w:r>
      <w:r w:rsidR="00701C10">
        <w:rPr>
          <w:rFonts w:eastAsia="Times New Roman" w:cs="Times New Roman"/>
          <w:b/>
          <w:bCs/>
          <w:color w:val="000000"/>
          <w:sz w:val="24"/>
          <w:szCs w:val="24"/>
          <w:lang w:eastAsia="ru-RU"/>
        </w:rPr>
        <w:t>»</w:t>
      </w:r>
      <w:r w:rsidR="000F28F2">
        <w:rPr>
          <w:rFonts w:eastAsia="Times New Roman" w:cs="Times New Roman"/>
          <w:b/>
          <w:bCs/>
          <w:color w:val="000000"/>
          <w:sz w:val="24"/>
          <w:szCs w:val="24"/>
          <w:lang w:eastAsia="ru-RU"/>
        </w:rPr>
        <w:t>:</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0959BC"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300,00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b/>
                <w:bCs/>
              </w:rPr>
            </w:pPr>
            <w:r>
              <w:rPr>
                <w:b/>
                <w:bCs/>
              </w:rPr>
              <w:t>450,00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Омск - ПО Полет</w:t>
      </w:r>
      <w:r w:rsidR="000F28F2">
        <w:rPr>
          <w:rFonts w:eastAsia="Times New Roman" w:cs="Times New Roman"/>
          <w:b/>
          <w:bCs/>
          <w:color w:val="000000"/>
          <w:sz w:val="24"/>
          <w:szCs w:val="24"/>
          <w:lang w:eastAsia="ru-RU"/>
        </w:rPr>
        <w:t>:</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0959BC"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 xml:space="preserve">Лом (отходы) </w:t>
            </w:r>
            <w:proofErr w:type="spellStart"/>
            <w:r>
              <w:t>Аллюминий</w:t>
            </w:r>
            <w:proofErr w:type="spellEnd"/>
            <w:r>
              <w:t xml:space="preserve">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 xml:space="preserve">Лом (отходы) </w:t>
            </w:r>
            <w:proofErr w:type="spellStart"/>
            <w:r>
              <w:t>Аллюминий</w:t>
            </w:r>
            <w:proofErr w:type="spellEnd"/>
            <w:r>
              <w:t xml:space="preserve"> 6,8,9 кусок чистый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b/>
                <w:bCs/>
              </w:rPr>
            </w:pPr>
            <w:r>
              <w:rPr>
                <w:b/>
                <w:bCs/>
              </w:rPr>
              <w:t>16,00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0959BC" w:rsidRDefault="000959BC" w:rsidP="000959B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Омск - ПО Полет:</w:t>
      </w:r>
    </w:p>
    <w:p w:rsidR="000959BC" w:rsidRDefault="000959BC" w:rsidP="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959BC" w:rsidRDefault="000959BC" w:rsidP="00433B81">
            <w:pPr>
              <w:spacing w:after="0" w:line="240" w:lineRule="auto"/>
              <w:jc w:val="center"/>
              <w:rPr>
                <w:rFonts w:eastAsia="Times New Roman" w:cs="Times New Roman"/>
                <w:bCs/>
                <w:color w:val="000000"/>
                <w:lang w:eastAsia="ru-RU"/>
              </w:rPr>
            </w:pPr>
          </w:p>
          <w:p w:rsidR="000959BC" w:rsidRDefault="000959BC"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Лом (отходы) Черные металлы 5А кусок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80,00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b/>
                <w:bCs/>
              </w:rPr>
            </w:pPr>
            <w:r>
              <w:rPr>
                <w:b/>
                <w:bCs/>
              </w:rPr>
              <w:t>80,00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bl>
    <w:p w:rsidR="000959BC" w:rsidRDefault="000959BC" w:rsidP="000959BC">
      <w:pPr>
        <w:spacing w:after="0" w:line="240" w:lineRule="auto"/>
        <w:jc w:val="center"/>
        <w:rPr>
          <w:rFonts w:eastAsia="Times New Roman" w:cs="Times New Roman"/>
          <w:b/>
          <w:bCs/>
          <w:color w:val="000000"/>
          <w:sz w:val="24"/>
          <w:szCs w:val="24"/>
          <w:lang w:eastAsia="ru-RU"/>
        </w:rPr>
      </w:pPr>
    </w:p>
    <w:p w:rsidR="000959BC" w:rsidRDefault="000959BC" w:rsidP="000959BC">
      <w:pPr>
        <w:spacing w:after="0" w:line="240" w:lineRule="auto"/>
        <w:jc w:val="center"/>
        <w:rPr>
          <w:rFonts w:eastAsia="Times New Roman" w:cs="Times New Roman"/>
          <w:b/>
          <w:bCs/>
          <w:color w:val="000000"/>
          <w:sz w:val="24"/>
          <w:szCs w:val="24"/>
          <w:lang w:eastAsia="ru-RU"/>
        </w:rPr>
      </w:pPr>
    </w:p>
    <w:p w:rsidR="000959BC" w:rsidRDefault="000959BC" w:rsidP="000959BC">
      <w:pPr>
        <w:spacing w:after="0" w:line="240" w:lineRule="auto"/>
        <w:jc w:val="center"/>
        <w:rPr>
          <w:rFonts w:eastAsia="Times New Roman" w:cs="Times New Roman"/>
          <w:b/>
          <w:bCs/>
          <w:color w:val="000000"/>
          <w:sz w:val="24"/>
          <w:szCs w:val="24"/>
          <w:lang w:eastAsia="ru-RU"/>
        </w:rPr>
      </w:pPr>
    </w:p>
    <w:p w:rsidR="000959BC" w:rsidRDefault="000959BC" w:rsidP="000959BC">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lastRenderedPageBreak/>
        <w:t>Лот 4 -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959BC" w:rsidRDefault="000959BC" w:rsidP="00433B81">
            <w:pPr>
              <w:spacing w:after="0" w:line="240" w:lineRule="auto"/>
              <w:jc w:val="center"/>
              <w:rPr>
                <w:rFonts w:eastAsia="Times New Roman" w:cs="Times New Roman"/>
                <w:bCs/>
                <w:color w:val="000000"/>
                <w:lang w:eastAsia="ru-RU"/>
              </w:rPr>
            </w:pPr>
          </w:p>
          <w:p w:rsidR="000959BC" w:rsidRDefault="000959BC"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Лом (отходы) Черные металлы 12А кусок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r>
              <w:t>Лом (отходы) нержавеющей стали Б-26 кусок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r w:rsidR="000959BC"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b/>
                <w:bCs/>
              </w:rPr>
            </w:pPr>
            <w:r>
              <w:rPr>
                <w:b/>
                <w:bCs/>
              </w:rPr>
              <w:t>90,00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59BC" w:rsidRDefault="000959BC" w:rsidP="000959BC">
            <w:pPr>
              <w:jc w:val="center"/>
              <w:rPr>
                <w:color w:val="000000"/>
              </w:rPr>
            </w:pPr>
          </w:p>
        </w:tc>
      </w:tr>
    </w:tbl>
    <w:p w:rsidR="001D6824" w:rsidRDefault="001D6824" w:rsidP="001D6824">
      <w:pPr>
        <w:spacing w:after="120"/>
        <w:jc w:val="center"/>
        <w:rPr>
          <w:rFonts w:eastAsia="Times New Roman" w:cs="Times New Roman"/>
          <w:b/>
          <w:bCs/>
          <w:color w:val="000000"/>
          <w:sz w:val="24"/>
          <w:szCs w:val="24"/>
          <w:lang w:eastAsia="ru-RU"/>
        </w:rPr>
      </w:pPr>
    </w:p>
    <w:p w:rsidR="001D6824" w:rsidRDefault="001D6824" w:rsidP="001D6824">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Лот 5 - Филиал АО «ГКНПЦ им. Хруничева» в г. Королев - КБХМ</w:t>
      </w:r>
    </w:p>
    <w:p w:rsidR="000F28F2" w:rsidRDefault="000F28F2">
      <w:pPr>
        <w:spacing w:after="120"/>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1D6824" w:rsidRDefault="001D6824" w:rsidP="00433B81">
            <w:pPr>
              <w:spacing w:after="0" w:line="240" w:lineRule="auto"/>
              <w:jc w:val="center"/>
              <w:rPr>
                <w:rFonts w:eastAsia="Times New Roman" w:cs="Times New Roman"/>
                <w:bCs/>
                <w:color w:val="000000"/>
                <w:lang w:eastAsia="ru-RU"/>
              </w:rPr>
            </w:pPr>
          </w:p>
          <w:p w:rsidR="001D6824" w:rsidRDefault="001D6824"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 xml:space="preserve">Лом бронзы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0,01</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 xml:space="preserve">Лом меди М2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0,024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(отходы) медь М8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0,112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(отходы) Латунь 2, 6, 7, 8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0,23</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Стружка титановая Т5</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0,735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6</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 xml:space="preserve">Лом титана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0,326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7</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алюминия смешанный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0,005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8</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(отходы) Алюминий 21,23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b/>
                <w:bCs/>
                <w:color w:val="000000"/>
              </w:rPr>
            </w:pPr>
            <w:r>
              <w:rPr>
                <w:b/>
                <w:bCs/>
                <w:color w:val="000000"/>
              </w:rPr>
              <w:t>Итого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b/>
                <w:bCs/>
                <w:color w:val="000000"/>
              </w:rPr>
            </w:pPr>
            <w:r>
              <w:rPr>
                <w:b/>
                <w:bCs/>
                <w:color w:val="000000"/>
              </w:rPr>
              <w:t>1,502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p>
        </w:tc>
      </w:tr>
    </w:tbl>
    <w:p w:rsidR="001D6824" w:rsidRDefault="001D6824">
      <w:pPr>
        <w:spacing w:after="120"/>
        <w:jc w:val="center"/>
        <w:rPr>
          <w:rFonts w:eastAsia="Times New Roman" w:cs="Times New Roman"/>
          <w:b/>
          <w:bCs/>
          <w:color w:val="000000"/>
          <w:sz w:val="24"/>
          <w:szCs w:val="24"/>
          <w:lang w:eastAsia="ru-RU"/>
        </w:rPr>
      </w:pPr>
    </w:p>
    <w:p w:rsidR="001D6824" w:rsidRDefault="001D6824">
      <w:pPr>
        <w:spacing w:after="120"/>
        <w:jc w:val="center"/>
        <w:rPr>
          <w:rFonts w:eastAsia="Times New Roman" w:cs="Times New Roman"/>
          <w:b/>
          <w:bCs/>
          <w:color w:val="000000"/>
          <w:sz w:val="24"/>
          <w:szCs w:val="24"/>
          <w:lang w:eastAsia="ru-RU"/>
        </w:rPr>
      </w:pPr>
    </w:p>
    <w:p w:rsidR="001D6824" w:rsidRDefault="001D6824">
      <w:pPr>
        <w:spacing w:after="120"/>
        <w:jc w:val="center"/>
        <w:rPr>
          <w:rFonts w:eastAsia="Times New Roman" w:cs="Times New Roman"/>
          <w:b/>
          <w:bCs/>
          <w:color w:val="000000"/>
          <w:sz w:val="24"/>
          <w:szCs w:val="24"/>
          <w:lang w:eastAsia="ru-RU"/>
        </w:rPr>
      </w:pPr>
    </w:p>
    <w:p w:rsidR="0082213E" w:rsidRDefault="00256371">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lastRenderedPageBreak/>
        <w:t xml:space="preserve">Лот </w:t>
      </w:r>
      <w:r w:rsidR="001D6824">
        <w:rPr>
          <w:rFonts w:eastAsia="Times New Roman" w:cs="Times New Roman"/>
          <w:b/>
          <w:bCs/>
          <w:color w:val="000000"/>
          <w:sz w:val="24"/>
          <w:szCs w:val="24"/>
          <w:lang w:eastAsia="ru-RU"/>
        </w:rPr>
        <w:t>6</w:t>
      </w:r>
      <w:r>
        <w:rPr>
          <w:rFonts w:eastAsia="Times New Roman" w:cs="Times New Roman"/>
          <w:b/>
          <w:bCs/>
          <w:color w:val="000000"/>
          <w:sz w:val="24"/>
          <w:szCs w:val="24"/>
          <w:lang w:eastAsia="ru-RU"/>
        </w:rPr>
        <w:t xml:space="preserve"> - Филиал АО «ГКНПЦ им. Хруничева» в г. Королев - КБХМ</w:t>
      </w:r>
    </w:p>
    <w:tbl>
      <w:tblPr>
        <w:tblW w:w="10397" w:type="dxa"/>
        <w:tblInd w:w="88" w:type="dxa"/>
        <w:tblCellMar>
          <w:left w:w="98" w:type="dxa"/>
        </w:tblCellMar>
        <w:tblLook w:val="04A0" w:firstRow="1" w:lastRow="0" w:firstColumn="1" w:lastColumn="0" w:noHBand="0" w:noVBand="1"/>
      </w:tblPr>
      <w:tblGrid>
        <w:gridCol w:w="616"/>
        <w:gridCol w:w="3686"/>
        <w:gridCol w:w="1416"/>
        <w:gridCol w:w="1417"/>
        <w:gridCol w:w="1700"/>
        <w:gridCol w:w="1562"/>
      </w:tblGrid>
      <w:tr w:rsidR="0082213E"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62"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color w:val="000000"/>
                <w:sz w:val="24"/>
                <w:szCs w:val="24"/>
              </w:rPr>
            </w:pPr>
            <w:r>
              <w:rPr>
                <w:color w:val="000000"/>
              </w:rPr>
              <w:t>Лом черных металлов, требующий демонтажа, Ст3</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2787-75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37,965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p>
        </w:tc>
      </w:tr>
      <w:tr w:rsidR="0082213E" w:rsidTr="000F28F2">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pPr>
            <w:r>
              <w:t> </w:t>
            </w:r>
          </w:p>
        </w:tc>
        <w:tc>
          <w:tcPr>
            <w:tcW w:w="3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rPr>
                <w:b/>
                <w:bCs/>
              </w:rPr>
            </w:pPr>
            <w:r>
              <w:rPr>
                <w:b/>
                <w:bCs/>
              </w:rPr>
              <w:t>Всего</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pPr>
            <w:r>
              <w:t>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0F28F2">
            <w:pPr>
              <w:jc w:val="center"/>
              <w:rPr>
                <w:b/>
                <w:bCs/>
              </w:rPr>
            </w:pPr>
            <w:r>
              <w:rPr>
                <w:b/>
                <w:bCs/>
              </w:rPr>
              <w:t>37,965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b/>
                <w:bCs/>
                <w:color w:val="000000"/>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b/>
                <w:bCs/>
                <w:color w:val="000000"/>
              </w:rPr>
            </w:pPr>
          </w:p>
        </w:tc>
      </w:tr>
    </w:tbl>
    <w:p w:rsidR="0082213E" w:rsidRDefault="0082213E">
      <w:pPr>
        <w:spacing w:after="120"/>
        <w:jc w:val="right"/>
        <w:rPr>
          <w:rFonts w:eastAsia="Times New Roman" w:cs="Times New Roman"/>
          <w:sz w:val="24"/>
          <w:szCs w:val="24"/>
          <w:lang w:eastAsia="ru-RU"/>
        </w:rPr>
      </w:pPr>
    </w:p>
    <w:p w:rsidR="0082213E" w:rsidRDefault="0082213E">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1D6824" w:rsidRDefault="001D6824">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82213E" w:rsidRDefault="00256371">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82213E" w:rsidRDefault="00256371">
      <w:pPr>
        <w:pStyle w:val="2"/>
        <w:rPr>
          <w:rFonts w:ascii="Times New Roman" w:eastAsia="Times New Roman" w:hAnsi="Times New Roman" w:cs="Times New Roman"/>
        </w:rPr>
      </w:pPr>
      <w:bookmarkStart w:id="56" w:name="_Toc411722045"/>
      <w:r>
        <w:rPr>
          <w:rFonts w:ascii="Times New Roman" w:hAnsi="Times New Roman" w:cs="Times New Roman"/>
        </w:rPr>
        <w:t>Анкета участника</w:t>
      </w:r>
      <w:bookmarkEnd w:id="56"/>
    </w:p>
    <w:p w:rsidR="0082213E" w:rsidRDefault="00256371">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2213E" w:rsidRDefault="00256371">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Адрес </w:t>
            </w: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Адрес</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Телефон</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Факс </w:t>
            </w:r>
          </w:p>
        </w:tc>
      </w:tr>
      <w:tr w:rsidR="0082213E">
        <w:trPr>
          <w:trHeight w:val="283"/>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 xml:space="preserve">5.1. </w:t>
            </w:r>
            <w:proofErr w:type="spellStart"/>
            <w:r>
              <w:rPr>
                <w:sz w:val="20"/>
                <w:szCs w:val="20"/>
                <w:lang w:val="en-US"/>
              </w:rPr>
              <w:t>Наименование</w:t>
            </w:r>
            <w:proofErr w:type="spellEnd"/>
            <w:r>
              <w:rPr>
                <w:sz w:val="20"/>
                <w:szCs w:val="20"/>
                <w:lang w:val="en-US"/>
              </w:rPr>
              <w:t xml:space="preserve"> </w:t>
            </w:r>
            <w:proofErr w:type="spellStart"/>
            <w:r>
              <w:rPr>
                <w:sz w:val="20"/>
                <w:szCs w:val="20"/>
                <w:lang w:val="en-US"/>
              </w:rPr>
              <w:t>обслуживающего</w:t>
            </w:r>
            <w:proofErr w:type="spellEnd"/>
            <w:r>
              <w:rPr>
                <w:sz w:val="20"/>
                <w:szCs w:val="20"/>
                <w:lang w:val="en-US"/>
              </w:rPr>
              <w:t xml:space="preserve"> </w:t>
            </w:r>
            <w:proofErr w:type="spellStart"/>
            <w:r>
              <w:rPr>
                <w:sz w:val="20"/>
                <w:szCs w:val="20"/>
                <w:lang w:val="en-US"/>
              </w:rPr>
              <w:t>банка</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 xml:space="preserve">5.3. </w:t>
            </w:r>
            <w:proofErr w:type="spellStart"/>
            <w:r>
              <w:rPr>
                <w:sz w:val="20"/>
                <w:szCs w:val="20"/>
                <w:lang w:val="en-US"/>
              </w:rPr>
              <w:t>Корреспондентский</w:t>
            </w:r>
            <w:proofErr w:type="spellEnd"/>
            <w:r>
              <w:rPr>
                <w:sz w:val="20"/>
                <w:szCs w:val="20"/>
                <w:lang w:val="en-US"/>
              </w:rPr>
              <w:t xml:space="preserve"> </w:t>
            </w:r>
            <w:proofErr w:type="spellStart"/>
            <w:r>
              <w:rPr>
                <w:sz w:val="20"/>
                <w:szCs w:val="20"/>
                <w:lang w:val="en-US"/>
              </w:rPr>
              <w:t>счет</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 xml:space="preserve">5.4. </w:t>
            </w:r>
            <w:proofErr w:type="spellStart"/>
            <w:r>
              <w:rPr>
                <w:sz w:val="20"/>
                <w:szCs w:val="20"/>
                <w:lang w:val="en-US"/>
              </w:rPr>
              <w:t>Код</w:t>
            </w:r>
            <w:proofErr w:type="spellEnd"/>
            <w:r>
              <w:rPr>
                <w:sz w:val="20"/>
                <w:szCs w:val="20"/>
                <w:lang w:val="en-US"/>
              </w:rPr>
              <w:t xml:space="preserve">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bl>
    <w:p w:rsidR="0082213E" w:rsidRDefault="00256371">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2213E" w:rsidRDefault="00256371">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2213E" w:rsidRDefault="00256371">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pStyle w:val="1"/>
        <w:rPr>
          <w:rFonts w:ascii="Times New Roman" w:hAnsi="Times New Roman" w:cs="Times New Roman"/>
          <w:bCs/>
          <w:sz w:val="32"/>
          <w:szCs w:val="32"/>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82213E" w:rsidRDefault="0082213E">
      <w:pPr>
        <w:rPr>
          <w:lang w:eastAsia="ru-RU"/>
        </w:rPr>
      </w:pPr>
    </w:p>
    <w:p w:rsidR="0082213E" w:rsidRDefault="0082213E">
      <w:pPr>
        <w:rPr>
          <w:lang w:eastAsia="ru-RU"/>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B020AD" w:rsidRDefault="00B020AD">
      <w:pPr>
        <w:rPr>
          <w:lang w:eastAsia="ru-RU"/>
        </w:rPr>
      </w:pPr>
    </w:p>
    <w:p w:rsidR="0082213E" w:rsidRDefault="00256371">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r>
        <w:rPr>
          <w:rFonts w:ascii="Times New Roman" w:hAnsi="Times New Roman" w:cs="Times New Roman"/>
          <w:bCs/>
          <w:sz w:val="32"/>
          <w:szCs w:val="32"/>
        </w:rPr>
        <w:t>. ПРОЕКТ ДОГОВОРА</w:t>
      </w:r>
      <w:bookmarkEnd w:id="55"/>
      <w:r>
        <w:rPr>
          <w:rFonts w:ascii="Times New Roman" w:hAnsi="Times New Roman" w:cs="Times New Roman"/>
          <w:bCs/>
          <w:sz w:val="32"/>
          <w:szCs w:val="32"/>
        </w:rPr>
        <w:t xml:space="preserve"> </w:t>
      </w:r>
    </w:p>
    <w:p w:rsidR="0082213E" w:rsidRPr="000F28F2" w:rsidRDefault="000F28F2" w:rsidP="000F28F2">
      <w:pPr>
        <w:jc w:val="center"/>
        <w:rPr>
          <w:rFonts w:cs="Times New Roman"/>
          <w:b/>
          <w:lang w:eastAsia="ru-RU"/>
        </w:rPr>
      </w:pPr>
      <w:r w:rsidRPr="000F28F2">
        <w:rPr>
          <w:rFonts w:cs="Times New Roman"/>
          <w:b/>
          <w:lang w:eastAsia="ru-RU"/>
        </w:rPr>
        <w:t>Для лота № 1,2</w:t>
      </w:r>
      <w:r w:rsidR="001D6824">
        <w:rPr>
          <w:rFonts w:cs="Times New Roman"/>
          <w:b/>
          <w:lang w:eastAsia="ru-RU"/>
        </w:rPr>
        <w:t>,5</w:t>
      </w:r>
    </w:p>
    <w:p w:rsidR="0082213E" w:rsidRDefault="00256371">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82213E" w:rsidRDefault="00256371">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82213E" w:rsidRDefault="0082213E">
      <w:pPr>
        <w:widowControl w:val="0"/>
        <w:spacing w:after="0" w:line="240" w:lineRule="auto"/>
        <w:jc w:val="center"/>
        <w:rPr>
          <w:rFonts w:eastAsia="Times New Roman" w:cs="Times New Roman"/>
          <w:b/>
          <w:sz w:val="24"/>
          <w:szCs w:val="24"/>
          <w:lang w:eastAsia="ru-RU"/>
        </w:rPr>
      </w:pPr>
    </w:p>
    <w:p w:rsidR="0082213E" w:rsidRDefault="00256371">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proofErr w:type="gramStart"/>
      <w:r>
        <w:rPr>
          <w:rFonts w:eastAsia="Times New Roman" w:cs="Times New Roman"/>
          <w:sz w:val="24"/>
          <w:szCs w:val="24"/>
          <w:lang w:eastAsia="ru-RU"/>
        </w:rPr>
        <w:t xml:space="preserve">   </w:t>
      </w:r>
      <w:r>
        <w:rPr>
          <w:rFonts w:eastAsia="Times New Roman" w:cs="Times New Roman"/>
          <w:sz w:val="24"/>
          <w:szCs w:val="24"/>
          <w:u w:val="single"/>
          <w:lang w:eastAsia="ru-RU"/>
        </w:rPr>
        <w:t>«</w:t>
      </w:r>
      <w:proofErr w:type="gramEnd"/>
      <w:r>
        <w:rPr>
          <w:rFonts w:eastAsia="Times New Roman" w:cs="Times New Roman"/>
          <w:sz w:val="24"/>
          <w:szCs w:val="24"/>
          <w:u w:val="single"/>
          <w:lang w:eastAsia="ru-RU"/>
        </w:rPr>
        <w:t xml:space="preserve">     »                   20    г.</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82213E" w:rsidRDefault="00256371">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rFonts w:ascii="Times New Roman" w:eastAsia="Times New Roman" w:hAnsi="Times New Roman" w:cs="Times New Roman"/>
          <w:i w:val="0"/>
          <w:iCs w:val="0"/>
          <w:spacing w:val="0"/>
          <w:sz w:val="24"/>
          <w:szCs w:val="24"/>
          <w:lang w:val="ru-RU" w:eastAsia="ru-RU"/>
        </w:rPr>
        <w:t>Симакина</w:t>
      </w:r>
      <w:proofErr w:type="spellEnd"/>
      <w:r>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82213E" w:rsidRDefault="0082213E">
      <w:pPr>
        <w:widowControl w:val="0"/>
        <w:suppressAutoHyphens/>
        <w:spacing w:after="0" w:line="240" w:lineRule="auto"/>
        <w:jc w:val="both"/>
        <w:rPr>
          <w:rFonts w:eastAsia="Times New Roman" w:cs="Times New Roman"/>
          <w:sz w:val="24"/>
          <w:szCs w:val="24"/>
          <w:lang w:eastAsia="ru-RU"/>
        </w:rPr>
      </w:pP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82213E" w:rsidRDefault="00256371">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82213E" w:rsidRDefault="00256371">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rsidR="0082213E" w:rsidRDefault="00256371">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Количество Товара, подлежащее поставке, определяется путем его взвешивания на весах и </w:t>
      </w:r>
      <w:r>
        <w:rPr>
          <w:rFonts w:ascii="Times New Roman" w:eastAsia="Times New Roman" w:hAnsi="Times New Roman"/>
          <w:lang w:val="ru-RU" w:eastAsia="ru-RU"/>
        </w:rPr>
        <w:lastRenderedPageBreak/>
        <w:t>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82213E" w:rsidRDefault="00256371">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w:t>
      </w:r>
      <w:proofErr w:type="gramStart"/>
      <w:r>
        <w:rPr>
          <w:rFonts w:eastAsia="Times New Roman" w:cs="Times New Roman"/>
          <w:sz w:val="24"/>
          <w:szCs w:val="24"/>
          <w:lang w:eastAsia="ru-RU"/>
        </w:rPr>
        <w:t>от  количества</w:t>
      </w:r>
      <w:proofErr w:type="gramEnd"/>
      <w:r>
        <w:rPr>
          <w:rFonts w:eastAsia="Times New Roman" w:cs="Times New Roman"/>
          <w:sz w:val="24"/>
          <w:szCs w:val="24"/>
          <w:lang w:eastAsia="ru-RU"/>
        </w:rPr>
        <w:t xml:space="preserve">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w:t>
      </w:r>
      <w:proofErr w:type="gramStart"/>
      <w:r>
        <w:rPr>
          <w:rFonts w:eastAsia="Times New Roman" w:cs="Times New Roman"/>
          <w:sz w:val="24"/>
          <w:szCs w:val="24"/>
          <w:lang w:eastAsia="ru-RU"/>
        </w:rPr>
        <w:t>Покупателем  Товара</w:t>
      </w:r>
      <w:proofErr w:type="gramEnd"/>
      <w:r>
        <w:rPr>
          <w:rFonts w:eastAsia="Times New Roman" w:cs="Times New Roman"/>
          <w:sz w:val="24"/>
          <w:szCs w:val="24"/>
          <w:lang w:eastAsia="ru-RU"/>
        </w:rPr>
        <w:t xml:space="preserve">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82213E" w:rsidRDefault="0082213E">
      <w:pPr>
        <w:widowControl w:val="0"/>
        <w:spacing w:after="0" w:line="240" w:lineRule="auto"/>
        <w:jc w:val="center"/>
        <w:rPr>
          <w:rFonts w:eastAsia="Times New Roman" w:cs="Times New Roman"/>
          <w:sz w:val="24"/>
          <w:szCs w:val="24"/>
          <w:lang w:eastAsia="ru-RU"/>
        </w:rPr>
      </w:pP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82213E" w:rsidRDefault="00256371">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82213E" w:rsidRDefault="00256371">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82213E" w:rsidRDefault="00256371">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82213E" w:rsidRDefault="00256371">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7.1. Стороны освобождаются от ответственности за неисполнение условий Договора в случае, если </w:t>
      </w:r>
      <w:r>
        <w:rPr>
          <w:rFonts w:eastAsia="Times New Roman" w:cs="Times New Roman"/>
          <w:sz w:val="24"/>
          <w:szCs w:val="24"/>
          <w:lang w:eastAsia="ru-RU"/>
        </w:rPr>
        <w:lastRenderedPageBreak/>
        <w:t>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9.3 </w:t>
      </w:r>
      <w:proofErr w:type="gramStart"/>
      <w:r>
        <w:rPr>
          <w:rFonts w:eastAsia="Times New Roman" w:cs="Times New Roman"/>
          <w:sz w:val="24"/>
          <w:szCs w:val="24"/>
          <w:lang w:eastAsia="ru-RU"/>
        </w:rPr>
        <w:t>В</w:t>
      </w:r>
      <w:proofErr w:type="gramEnd"/>
      <w:r>
        <w:rPr>
          <w:rFonts w:eastAsia="Times New Roman" w:cs="Times New Roman"/>
          <w:sz w:val="24"/>
          <w:szCs w:val="24"/>
          <w:lang w:eastAsia="ru-RU"/>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82213E" w:rsidRDefault="00256371">
      <w:pPr>
        <w:widowControl w:val="0"/>
        <w:spacing w:after="0" w:line="240" w:lineRule="auto"/>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82213E" w:rsidRDefault="00256371">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82213E" w:rsidRDefault="00256371">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82213E" w:rsidRDefault="00256371">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lastRenderedPageBreak/>
        <w:t>3. Удостоверение о взрывобезопасности лома и отходов черных и цветных металлов, на 1 л.</w:t>
      </w:r>
    </w:p>
    <w:p w:rsidR="0082213E" w:rsidRDefault="00256371">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82213E" w:rsidRDefault="0082213E">
      <w:pPr>
        <w:widowControl w:val="0"/>
        <w:spacing w:after="0" w:line="240" w:lineRule="auto"/>
        <w:ind w:firstLine="567"/>
        <w:jc w:val="both"/>
        <w:rPr>
          <w:rFonts w:eastAsia="Times New Roman" w:cs="Times New Roman"/>
          <w:sz w:val="24"/>
          <w:szCs w:val="24"/>
          <w:lang w:eastAsia="ru-RU"/>
        </w:rPr>
      </w:pPr>
    </w:p>
    <w:p w:rsidR="0082213E" w:rsidRDefault="0082213E">
      <w:pPr>
        <w:widowControl w:val="0"/>
        <w:spacing w:after="0" w:line="240" w:lineRule="auto"/>
        <w:ind w:firstLine="567"/>
        <w:jc w:val="both"/>
        <w:rPr>
          <w:rFonts w:eastAsia="Times New Roman" w:cs="Times New Roman"/>
          <w:sz w:val="24"/>
          <w:szCs w:val="24"/>
          <w:lang w:eastAsia="ru-RU"/>
        </w:rPr>
      </w:pPr>
    </w:p>
    <w:p w:rsidR="0082213E" w:rsidRDefault="0082213E">
      <w:pPr>
        <w:widowControl w:val="0"/>
        <w:spacing w:after="0" w:line="240" w:lineRule="auto"/>
        <w:ind w:firstLine="567"/>
        <w:jc w:val="both"/>
        <w:rPr>
          <w:rFonts w:eastAsia="Times New Roman" w:cs="Times New Roman"/>
          <w:sz w:val="24"/>
          <w:szCs w:val="24"/>
          <w:lang w:eastAsia="ru-RU"/>
        </w:rPr>
      </w:pPr>
    </w:p>
    <w:p w:rsidR="0082213E" w:rsidRDefault="00256371">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82213E" w:rsidRDefault="0082213E">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82213E">
        <w:tc>
          <w:tcPr>
            <w:tcW w:w="4672" w:type="dxa"/>
            <w:tcBorders>
              <w:top w:val="nil"/>
              <w:left w:val="nil"/>
              <w:bottom w:val="nil"/>
              <w:right w:val="nil"/>
            </w:tcBorders>
            <w:shd w:val="clear" w:color="auto" w:fill="auto"/>
          </w:tcPr>
          <w:p w:rsidR="0082213E" w:rsidRDefault="00256371">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82213E" w:rsidRDefault="00256371">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82213E" w:rsidRDefault="00256371">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82213E" w:rsidRDefault="0082213E">
            <w:pPr>
              <w:widowControl w:val="0"/>
              <w:spacing w:after="0" w:line="240" w:lineRule="auto"/>
              <w:ind w:right="34"/>
              <w:rPr>
                <w:rFonts w:ascii="Calibri" w:eastAsia="Times New Roman" w:hAnsi="Calibri" w:cs="Times New Roman"/>
                <w:bCs/>
                <w:color w:val="000000"/>
                <w:spacing w:val="-13"/>
                <w:sz w:val="24"/>
                <w:szCs w:val="24"/>
              </w:rPr>
            </w:pPr>
          </w:p>
        </w:tc>
      </w:tr>
    </w:tbl>
    <w:p w:rsidR="0082213E" w:rsidRDefault="00256371">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82213E" w:rsidRDefault="00256371">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82213E" w:rsidRDefault="0082213E">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82213E">
        <w:trPr>
          <w:jc w:val="center"/>
        </w:trPr>
        <w:tc>
          <w:tcPr>
            <w:tcW w:w="5296" w:type="dxa"/>
            <w:shd w:val="clear" w:color="auto" w:fill="auto"/>
          </w:tcPr>
          <w:p w:rsidR="0082213E" w:rsidRDefault="00256371">
            <w:pPr>
              <w:jc w:val="center"/>
              <w:rPr>
                <w:rFonts w:cs="Times New Roman"/>
                <w:sz w:val="24"/>
                <w:szCs w:val="24"/>
              </w:rPr>
            </w:pPr>
            <w:r>
              <w:rPr>
                <w:rFonts w:cs="Times New Roman"/>
                <w:sz w:val="24"/>
                <w:szCs w:val="24"/>
              </w:rPr>
              <w:t>Продавец:</w:t>
            </w:r>
          </w:p>
          <w:p w:rsidR="0082213E" w:rsidRDefault="00256371">
            <w:pPr>
              <w:jc w:val="center"/>
              <w:rPr>
                <w:rFonts w:cs="Times New Roman"/>
                <w:sz w:val="24"/>
                <w:szCs w:val="24"/>
              </w:rPr>
            </w:pPr>
            <w:r>
              <w:rPr>
                <w:rFonts w:cs="Times New Roman"/>
                <w:sz w:val="24"/>
                <w:szCs w:val="24"/>
              </w:rPr>
              <w:t>АО «ГКНПЦ им. М.В. Хруничева»</w:t>
            </w:r>
          </w:p>
        </w:tc>
        <w:tc>
          <w:tcPr>
            <w:tcW w:w="5301" w:type="dxa"/>
            <w:shd w:val="clear" w:color="auto" w:fill="auto"/>
          </w:tcPr>
          <w:p w:rsidR="0082213E" w:rsidRDefault="00256371">
            <w:pPr>
              <w:jc w:val="center"/>
              <w:rPr>
                <w:rFonts w:cs="Times New Roman"/>
                <w:sz w:val="24"/>
                <w:szCs w:val="24"/>
              </w:rPr>
            </w:pPr>
            <w:r>
              <w:rPr>
                <w:rFonts w:cs="Times New Roman"/>
                <w:sz w:val="24"/>
                <w:szCs w:val="24"/>
              </w:rPr>
              <w:t>Покупатель:</w:t>
            </w:r>
          </w:p>
          <w:p w:rsidR="0082213E" w:rsidRDefault="0082213E">
            <w:pPr>
              <w:jc w:val="center"/>
              <w:rPr>
                <w:rFonts w:cs="Times New Roman"/>
                <w:sz w:val="24"/>
                <w:szCs w:val="24"/>
              </w:rPr>
            </w:pPr>
          </w:p>
        </w:tc>
      </w:tr>
      <w:tr w:rsidR="0082213E">
        <w:trPr>
          <w:jc w:val="center"/>
        </w:trPr>
        <w:tc>
          <w:tcPr>
            <w:tcW w:w="5296" w:type="dxa"/>
            <w:shd w:val="clear" w:color="auto" w:fill="auto"/>
          </w:tcPr>
          <w:p w:rsidR="0082213E" w:rsidRDefault="00256371">
            <w:pPr>
              <w:tabs>
                <w:tab w:val="left" w:pos="-959"/>
              </w:tabs>
              <w:ind w:left="34"/>
              <w:contextualSpacing/>
              <w:jc w:val="center"/>
              <w:rPr>
                <w:rFonts w:cs="Times New Roman"/>
                <w:sz w:val="24"/>
                <w:szCs w:val="24"/>
              </w:rPr>
            </w:pPr>
            <w:r>
              <w:rPr>
                <w:rFonts w:cs="Times New Roman"/>
                <w:sz w:val="24"/>
                <w:szCs w:val="24"/>
              </w:rPr>
              <w:t>Директор дирекции по</w:t>
            </w:r>
          </w:p>
          <w:p w:rsidR="0082213E" w:rsidRDefault="00256371">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82213E" w:rsidRDefault="0082213E">
            <w:pPr>
              <w:tabs>
                <w:tab w:val="left" w:pos="-959"/>
              </w:tabs>
              <w:ind w:left="34"/>
              <w:contextualSpacing/>
              <w:jc w:val="center"/>
              <w:rPr>
                <w:rFonts w:cs="Times New Roman"/>
                <w:sz w:val="24"/>
                <w:szCs w:val="24"/>
              </w:rPr>
            </w:pPr>
          </w:p>
          <w:p w:rsidR="0082213E" w:rsidRDefault="00256371">
            <w:pPr>
              <w:tabs>
                <w:tab w:val="left" w:pos="-959"/>
              </w:tabs>
              <w:ind w:left="34"/>
              <w:contextualSpacing/>
              <w:jc w:val="center"/>
              <w:rPr>
                <w:rFonts w:cs="Times New Roman"/>
                <w:sz w:val="24"/>
                <w:szCs w:val="24"/>
              </w:rPr>
            </w:pPr>
            <w:r>
              <w:rPr>
                <w:rFonts w:cs="Times New Roman"/>
                <w:sz w:val="24"/>
                <w:szCs w:val="24"/>
              </w:rPr>
              <w:t>________________ / М.И. Симакин /</w:t>
            </w:r>
          </w:p>
          <w:p w:rsidR="0082213E" w:rsidRDefault="00256371">
            <w:pPr>
              <w:jc w:val="center"/>
              <w:rPr>
                <w:rFonts w:cs="Times New Roman"/>
                <w:sz w:val="24"/>
                <w:szCs w:val="24"/>
              </w:rPr>
            </w:pPr>
            <w:proofErr w:type="spellStart"/>
            <w:r>
              <w:rPr>
                <w:rFonts w:cs="Times New Roman"/>
                <w:sz w:val="24"/>
                <w:szCs w:val="24"/>
              </w:rPr>
              <w:t>м.п</w:t>
            </w:r>
            <w:proofErr w:type="spellEnd"/>
            <w:r>
              <w:rPr>
                <w:rFonts w:cs="Times New Roman"/>
                <w:sz w:val="24"/>
                <w:szCs w:val="24"/>
              </w:rPr>
              <w:t>.</w:t>
            </w:r>
          </w:p>
        </w:tc>
        <w:tc>
          <w:tcPr>
            <w:tcW w:w="5301" w:type="dxa"/>
            <w:shd w:val="clear" w:color="auto" w:fill="auto"/>
          </w:tcPr>
          <w:p w:rsidR="0082213E" w:rsidRDefault="0082213E">
            <w:pPr>
              <w:tabs>
                <w:tab w:val="left" w:pos="-959"/>
              </w:tabs>
              <w:ind w:left="34"/>
              <w:contextualSpacing/>
              <w:jc w:val="center"/>
              <w:rPr>
                <w:rFonts w:cs="Times New Roman"/>
                <w:sz w:val="24"/>
                <w:szCs w:val="24"/>
              </w:rPr>
            </w:pPr>
          </w:p>
          <w:p w:rsidR="0082213E" w:rsidRDefault="0082213E">
            <w:pPr>
              <w:tabs>
                <w:tab w:val="left" w:pos="-959"/>
              </w:tabs>
              <w:ind w:left="34"/>
              <w:contextualSpacing/>
              <w:jc w:val="center"/>
              <w:rPr>
                <w:rFonts w:cs="Times New Roman"/>
                <w:sz w:val="24"/>
                <w:szCs w:val="24"/>
              </w:rPr>
            </w:pPr>
          </w:p>
          <w:p w:rsidR="0082213E" w:rsidRDefault="0082213E">
            <w:pPr>
              <w:tabs>
                <w:tab w:val="left" w:pos="-959"/>
              </w:tabs>
              <w:ind w:left="34"/>
              <w:contextualSpacing/>
              <w:jc w:val="center"/>
              <w:rPr>
                <w:rFonts w:cs="Times New Roman"/>
                <w:sz w:val="24"/>
                <w:szCs w:val="24"/>
              </w:rPr>
            </w:pPr>
          </w:p>
          <w:p w:rsidR="0082213E" w:rsidRDefault="00256371">
            <w:pPr>
              <w:tabs>
                <w:tab w:val="left" w:pos="-959"/>
              </w:tabs>
              <w:ind w:left="34"/>
              <w:contextualSpacing/>
              <w:jc w:val="center"/>
              <w:rPr>
                <w:rFonts w:cs="Times New Roman"/>
                <w:sz w:val="24"/>
                <w:szCs w:val="24"/>
              </w:rPr>
            </w:pPr>
            <w:r>
              <w:rPr>
                <w:rFonts w:cs="Times New Roman"/>
                <w:sz w:val="24"/>
                <w:szCs w:val="24"/>
              </w:rPr>
              <w:t>______________ /              /</w:t>
            </w:r>
          </w:p>
          <w:p w:rsidR="0082213E" w:rsidRDefault="00256371">
            <w:pPr>
              <w:jc w:val="center"/>
              <w:rPr>
                <w:rFonts w:cs="Times New Roman"/>
                <w:sz w:val="24"/>
                <w:szCs w:val="24"/>
              </w:rPr>
            </w:pPr>
            <w:proofErr w:type="spellStart"/>
            <w:r>
              <w:rPr>
                <w:rFonts w:cs="Times New Roman"/>
                <w:sz w:val="24"/>
                <w:szCs w:val="24"/>
              </w:rPr>
              <w:t>м.п</w:t>
            </w:r>
            <w:proofErr w:type="spellEnd"/>
            <w:r>
              <w:rPr>
                <w:rFonts w:cs="Times New Roman"/>
                <w:sz w:val="24"/>
                <w:szCs w:val="24"/>
              </w:rPr>
              <w:t>.</w:t>
            </w:r>
          </w:p>
        </w:tc>
      </w:tr>
    </w:tbl>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2213E" w:rsidRDefault="00256371">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82213E" w:rsidRDefault="00256371">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w:t>
      </w:r>
      <w:proofErr w:type="spellStart"/>
      <w:r>
        <w:rPr>
          <w:rFonts w:ascii="Times New Roman" w:eastAsia="Times New Roman" w:hAnsi="Times New Roman" w:cs="Times New Roman"/>
          <w:i w:val="0"/>
          <w:iCs w:val="0"/>
          <w:spacing w:val="0"/>
          <w:sz w:val="24"/>
          <w:szCs w:val="24"/>
          <w:lang w:val="ru-RU" w:eastAsia="ru-RU"/>
        </w:rPr>
        <w:t>Симакина</w:t>
      </w:r>
      <w:proofErr w:type="spellEnd"/>
      <w:r>
        <w:rPr>
          <w:rFonts w:ascii="Times New Roman" w:eastAsia="Times New Roman" w:hAnsi="Times New Roman" w:cs="Times New Roman"/>
          <w:i w:val="0"/>
          <w:iCs w:val="0"/>
          <w:spacing w:val="0"/>
          <w:sz w:val="24"/>
          <w:szCs w:val="24"/>
          <w:lang w:val="ru-RU" w:eastAsia="ru-RU"/>
        </w:rPr>
        <w:t xml:space="preserve">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2213E" w:rsidRDefault="00256371">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 xml:space="preserve">В соответствии с вышеуказанным Договором Продавец </w:t>
      </w:r>
      <w:proofErr w:type="gramStart"/>
      <w:r>
        <w:rPr>
          <w:rFonts w:ascii="Times New Roman" w:eastAsia="Times New Roman" w:hAnsi="Times New Roman"/>
          <w:lang w:val="ru-RU" w:eastAsia="ru-RU"/>
        </w:rPr>
        <w:t>обязуется  передать</w:t>
      </w:r>
      <w:proofErr w:type="gramEnd"/>
      <w:r>
        <w:rPr>
          <w:rFonts w:ascii="Times New Roman" w:eastAsia="Times New Roman" w:hAnsi="Times New Roman"/>
          <w:lang w:val="ru-RU" w:eastAsia="ru-RU"/>
        </w:rPr>
        <w:t>, а Покупатель принять Товар, указанный в нижеприведенной таблице:</w:t>
      </w:r>
    </w:p>
    <w:p w:rsidR="0082213E" w:rsidRDefault="0082213E">
      <w:pPr>
        <w:widowControl w:val="0"/>
        <w:tabs>
          <w:tab w:val="left" w:pos="0"/>
        </w:tabs>
        <w:spacing w:after="0" w:line="240" w:lineRule="auto"/>
        <w:ind w:left="786" w:right="-2"/>
        <w:contextualSpacing/>
        <w:jc w:val="both"/>
        <w:rPr>
          <w:rFonts w:eastAsia="Times New Roman" w:cs="Times New Roman"/>
          <w:sz w:val="24"/>
          <w:szCs w:val="24"/>
          <w:lang w:eastAsia="ru-RU"/>
        </w:rPr>
      </w:pPr>
    </w:p>
    <w:p w:rsidR="0082213E" w:rsidRDefault="0082213E">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82213E">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Кол-во,</w:t>
            </w:r>
          </w:p>
          <w:p w:rsidR="0082213E" w:rsidRDefault="00256371">
            <w:pPr>
              <w:widowControl w:val="0"/>
              <w:spacing w:after="0"/>
              <w:jc w:val="center"/>
              <w:rPr>
                <w:rFonts w:eastAsia="Times New Roman" w:cs="Times New Roman"/>
                <w:sz w:val="24"/>
                <w:szCs w:val="24"/>
              </w:rPr>
            </w:pPr>
            <w:proofErr w:type="spellStart"/>
            <w:r>
              <w:rPr>
                <w:rFonts w:eastAsia="Times New Roman" w:cs="Times New Roman"/>
                <w:sz w:val="24"/>
                <w:szCs w:val="24"/>
              </w:rPr>
              <w:t>тн</w:t>
            </w:r>
            <w:proofErr w:type="spellEnd"/>
            <w:r>
              <w:rPr>
                <w:rFonts w:eastAsia="Times New Roman" w:cs="Times New Roman"/>
                <w:sz w:val="24"/>
                <w:szCs w:val="24"/>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 засора</w:t>
            </w:r>
          </w:p>
          <w:p w:rsidR="0082213E" w:rsidRDefault="0082213E">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Цена, руб./</w:t>
            </w:r>
            <w:proofErr w:type="spellStart"/>
            <w:r>
              <w:rPr>
                <w:rFonts w:eastAsia="Times New Roman" w:cs="Times New Roman"/>
                <w:sz w:val="24"/>
                <w:szCs w:val="24"/>
              </w:rPr>
              <w:t>тн</w:t>
            </w:r>
            <w:proofErr w:type="spellEnd"/>
            <w:r>
              <w:rPr>
                <w:rFonts w:eastAsia="Times New Roman" w:cs="Times New Roman"/>
                <w:sz w:val="24"/>
                <w:szCs w:val="24"/>
              </w:rPr>
              <w:t>.</w:t>
            </w:r>
          </w:p>
          <w:p w:rsidR="0082213E" w:rsidRDefault="0082213E">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82213E" w:rsidRDefault="0082213E">
            <w:pPr>
              <w:widowControl w:val="0"/>
              <w:spacing w:after="0"/>
              <w:ind w:left="34"/>
              <w:jc w:val="center"/>
              <w:rPr>
                <w:rFonts w:eastAsia="Times New Roman" w:cs="Times New Roman"/>
                <w:sz w:val="24"/>
                <w:szCs w:val="24"/>
              </w:rPr>
            </w:pPr>
          </w:p>
        </w:tc>
      </w:tr>
      <w:tr w:rsidR="0082213E">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rPr>
                <w:rFonts w:cs="Times New Roman"/>
                <w:color w:val="000000"/>
                <w:sz w:val="24"/>
                <w:szCs w:val="24"/>
              </w:rPr>
            </w:pPr>
            <w:r>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r>
      <w:tr w:rsidR="0082213E">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rPr>
                <w:rFonts w:cs="Times New Roman"/>
                <w:color w:val="000000"/>
                <w:sz w:val="24"/>
                <w:szCs w:val="24"/>
              </w:rPr>
            </w:pPr>
            <w:r>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r>
      <w:tr w:rsidR="0082213E">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ind w:left="360"/>
              <w:rPr>
                <w:rFonts w:eastAsia="Times New Roman" w:cs="Times New Roman"/>
                <w:sz w:val="24"/>
                <w:szCs w:val="24"/>
              </w:rPr>
            </w:pPr>
          </w:p>
        </w:tc>
      </w:tr>
    </w:tbl>
    <w:p w:rsidR="0082213E" w:rsidRDefault="00256371">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82213E" w:rsidRDefault="00256371">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82213E" w:rsidRDefault="00256371">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82213E" w:rsidRDefault="00256371">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82213E" w:rsidRDefault="00256371">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82213E" w:rsidRDefault="0082213E">
      <w:pPr>
        <w:widowControl w:val="0"/>
        <w:spacing w:after="0" w:line="240" w:lineRule="auto"/>
        <w:contextualSpacing/>
        <w:jc w:val="both"/>
        <w:rPr>
          <w:rFonts w:eastAsia="Times New Roman" w:cs="Times New Roman"/>
          <w:sz w:val="24"/>
          <w:szCs w:val="24"/>
          <w:lang w:eastAsia="ru-RU"/>
        </w:rPr>
      </w:pPr>
    </w:p>
    <w:p w:rsidR="0082213E" w:rsidRDefault="00256371">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82213E" w:rsidRDefault="0082213E">
      <w:pPr>
        <w:widowControl w:val="0"/>
        <w:spacing w:after="0" w:line="240" w:lineRule="auto"/>
        <w:ind w:firstLine="426"/>
        <w:jc w:val="both"/>
        <w:rPr>
          <w:rFonts w:eastAsia="Times New Roman" w:cs="Times New Roman"/>
          <w:sz w:val="24"/>
          <w:szCs w:val="24"/>
          <w:lang w:eastAsia="ru-RU"/>
        </w:rPr>
      </w:pPr>
    </w:p>
    <w:p w:rsidR="0082213E" w:rsidRDefault="00256371">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Продавец:</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 /</w:t>
            </w:r>
          </w:p>
          <w:p w:rsidR="0082213E" w:rsidRDefault="00256371">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82213E" w:rsidRDefault="0082213E">
      <w:pPr>
        <w:spacing w:after="0" w:line="240" w:lineRule="auto"/>
        <w:jc w:val="right"/>
        <w:outlineLvl w:val="0"/>
        <w:rPr>
          <w:rFonts w:eastAsia="Times New Roman" w:cs="Times New Roman"/>
          <w:sz w:val="24"/>
          <w:szCs w:val="24"/>
          <w:lang w:eastAsia="ru-RU"/>
        </w:rPr>
      </w:pP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lastRenderedPageBreak/>
        <w:t>от «___» ____________20___г.</w:t>
      </w:r>
    </w:p>
    <w:p w:rsidR="0082213E" w:rsidRDefault="00256371">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82213E" w:rsidRDefault="00256371">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82213E" w:rsidRDefault="00256371">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82213E" w:rsidRDefault="00256371">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w:t>
      </w:r>
      <w:proofErr w:type="gramStart"/>
      <w:r>
        <w:rPr>
          <w:rFonts w:eastAsia="Times New Roman" w:cs="Times New Roman"/>
          <w:sz w:val="24"/>
          <w:szCs w:val="24"/>
          <w:lang w:eastAsia="ru-RU"/>
        </w:rPr>
        <w:t>документа,  удостоверяющего</w:t>
      </w:r>
      <w:proofErr w:type="gramEnd"/>
      <w:r>
        <w:rPr>
          <w:rFonts w:eastAsia="Times New Roman" w:cs="Times New Roman"/>
          <w:sz w:val="24"/>
          <w:szCs w:val="24"/>
          <w:lang w:eastAsia="ru-RU"/>
        </w:rPr>
        <w:t xml:space="preserve"> личность, место постоянного или преимущественного проживания (для физических лиц) ________________ </w:t>
      </w:r>
    </w:p>
    <w:p w:rsidR="0082213E" w:rsidRDefault="00256371">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805"/>
        <w:gridCol w:w="1831"/>
        <w:gridCol w:w="974"/>
        <w:gridCol w:w="941"/>
        <w:gridCol w:w="1055"/>
        <w:gridCol w:w="1609"/>
        <w:gridCol w:w="1055"/>
        <w:gridCol w:w="959"/>
        <w:gridCol w:w="944"/>
      </w:tblGrid>
      <w:tr w:rsidR="0082213E">
        <w:tc>
          <w:tcPr>
            <w:tcW w:w="391"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42"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113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92"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275"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13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27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113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96"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82213E">
        <w:tc>
          <w:tcPr>
            <w:tcW w:w="391"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84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5"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6" w:type="dxa"/>
            <w:shd w:val="clear" w:color="auto" w:fill="auto"/>
          </w:tcPr>
          <w:p w:rsidR="0082213E" w:rsidRDefault="0082213E">
            <w:pPr>
              <w:spacing w:after="0" w:line="240" w:lineRule="auto"/>
              <w:rPr>
                <w:rFonts w:ascii="Calibri" w:eastAsia="Times New Roman" w:hAnsi="Calibri" w:cs="Times New Roman"/>
                <w:sz w:val="24"/>
                <w:szCs w:val="24"/>
              </w:rPr>
            </w:pPr>
          </w:p>
        </w:tc>
      </w:tr>
      <w:tr w:rsidR="0082213E">
        <w:tc>
          <w:tcPr>
            <w:tcW w:w="391"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84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5"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6" w:type="dxa"/>
            <w:shd w:val="clear" w:color="auto" w:fill="auto"/>
          </w:tcPr>
          <w:p w:rsidR="0082213E" w:rsidRDefault="0082213E">
            <w:pPr>
              <w:spacing w:after="0" w:line="240" w:lineRule="auto"/>
              <w:rPr>
                <w:rFonts w:ascii="Calibri" w:eastAsia="Times New Roman" w:hAnsi="Calibri" w:cs="Times New Roman"/>
                <w:sz w:val="24"/>
                <w:szCs w:val="24"/>
              </w:rPr>
            </w:pPr>
          </w:p>
        </w:tc>
      </w:tr>
      <w:tr w:rsidR="0082213E">
        <w:tc>
          <w:tcPr>
            <w:tcW w:w="391"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2977" w:type="dxa"/>
            <w:gridSpan w:val="2"/>
            <w:shd w:val="clear" w:color="auto" w:fill="auto"/>
          </w:tcPr>
          <w:p w:rsidR="0082213E" w:rsidRDefault="00256371">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9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5"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5" w:type="dxa"/>
            <w:shd w:val="clear" w:color="auto" w:fill="auto"/>
          </w:tcPr>
          <w:p w:rsidR="0082213E" w:rsidRDefault="0082213E">
            <w:pPr>
              <w:spacing w:after="0" w:line="240" w:lineRule="auto"/>
              <w:rPr>
                <w:rFonts w:ascii="Calibri" w:eastAsia="Times New Roman" w:hAnsi="Calibri" w:cs="Times New Roman"/>
                <w:sz w:val="24"/>
                <w:szCs w:val="24"/>
              </w:rPr>
            </w:pPr>
          </w:p>
        </w:tc>
      </w:tr>
    </w:tbl>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Передачу </w:t>
      </w:r>
      <w:proofErr w:type="gramStart"/>
      <w:r>
        <w:rPr>
          <w:rFonts w:eastAsia="Times New Roman" w:cs="Times New Roman"/>
          <w:sz w:val="24"/>
          <w:szCs w:val="24"/>
          <w:lang w:eastAsia="ru-RU"/>
        </w:rPr>
        <w:t>Товара  произвел</w:t>
      </w:r>
      <w:proofErr w:type="gramEnd"/>
      <w:r>
        <w:rPr>
          <w:rFonts w:eastAsia="Times New Roman" w:cs="Times New Roman"/>
          <w:sz w:val="24"/>
          <w:szCs w:val="24"/>
          <w:lang w:eastAsia="ru-RU"/>
        </w:rPr>
        <w:t xml:space="preserve">  _____________ (подпись лица от Продавца, передавший Товар ФИО)</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82213E" w:rsidRDefault="0082213E">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82213E" w:rsidRDefault="00256371">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82213E" w:rsidRDefault="0082213E">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82213E" w:rsidRDefault="0082213E">
            <w:pPr>
              <w:spacing w:line="240" w:lineRule="auto"/>
              <w:contextualSpacing/>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2213E" w:rsidRDefault="00256371">
            <w:pPr>
              <w:spacing w:line="240" w:lineRule="auto"/>
              <w:contextualSpacing/>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2213E" w:rsidRDefault="0082213E">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Покупателя)</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2213E" w:rsidRDefault="00256371">
            <w:pPr>
              <w:spacing w:line="240" w:lineRule="auto"/>
              <w:contextualSpacing/>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2213E" w:rsidRDefault="0082213E">
            <w:pPr>
              <w:spacing w:line="240" w:lineRule="auto"/>
              <w:contextualSpacing/>
              <w:jc w:val="center"/>
              <w:rPr>
                <w:rFonts w:ascii="Calibri" w:eastAsia="Calibri" w:hAnsi="Calibri" w:cs="Times New Roman"/>
                <w:sz w:val="24"/>
                <w:szCs w:val="24"/>
              </w:rPr>
            </w:pPr>
          </w:p>
        </w:tc>
      </w:tr>
    </w:tbl>
    <w:p w:rsidR="0082213E" w:rsidRDefault="0082213E">
      <w:pPr>
        <w:spacing w:after="0" w:line="240" w:lineRule="auto"/>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Продавец:</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82213E" w:rsidRDefault="00256371">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82213E" w:rsidRDefault="0082213E">
      <w:pPr>
        <w:spacing w:after="0" w:line="240" w:lineRule="auto"/>
        <w:jc w:val="right"/>
        <w:outlineLvl w:val="0"/>
        <w:rPr>
          <w:rFonts w:eastAsia="Times New Roman" w:cs="Times New Roman"/>
          <w:sz w:val="24"/>
          <w:szCs w:val="24"/>
          <w:lang w:eastAsia="ru-RU"/>
        </w:rPr>
      </w:pP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82213E">
        <w:trPr>
          <w:jc w:val="center"/>
        </w:trPr>
        <w:tc>
          <w:tcPr>
            <w:tcW w:w="3261" w:type="dxa"/>
            <w:shd w:val="clear" w:color="auto" w:fill="auto"/>
            <w:vAlign w:val="bottom"/>
          </w:tcPr>
          <w:p w:rsidR="0082213E" w:rsidRDefault="00256371">
            <w:pPr>
              <w:spacing w:after="0" w:line="240" w:lineRule="auto"/>
              <w:contextualSpacing/>
              <w:rPr>
                <w:bCs/>
                <w:sz w:val="24"/>
                <w:szCs w:val="24"/>
              </w:rPr>
            </w:pPr>
            <w:r>
              <w:rPr>
                <w:bCs/>
                <w:sz w:val="24"/>
                <w:szCs w:val="24"/>
              </w:rPr>
              <w:t>Удостоверение № _____</w:t>
            </w:r>
          </w:p>
        </w:tc>
      </w:tr>
    </w:tbl>
    <w:p w:rsidR="0082213E" w:rsidRDefault="00256371">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82213E" w:rsidRDefault="00256371">
      <w:pPr>
        <w:spacing w:after="0" w:line="240" w:lineRule="auto"/>
        <w:contextualSpacing/>
        <w:rPr>
          <w:bCs/>
          <w:sz w:val="24"/>
          <w:szCs w:val="24"/>
        </w:rPr>
      </w:pPr>
      <w:r>
        <w:rPr>
          <w:rFonts w:eastAsia="Times New Roman" w:cs="Times New Roman"/>
          <w:sz w:val="24"/>
          <w:szCs w:val="24"/>
          <w:lang w:eastAsia="ru-RU"/>
        </w:rPr>
        <w:t>«___» ____________20___г.</w:t>
      </w:r>
    </w:p>
    <w:p w:rsidR="0082213E" w:rsidRDefault="0082213E">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82213E">
        <w:tc>
          <w:tcPr>
            <w:tcW w:w="6066" w:type="dxa"/>
            <w:shd w:val="clear" w:color="auto" w:fill="auto"/>
            <w:vAlign w:val="bottom"/>
          </w:tcPr>
          <w:p w:rsidR="0082213E" w:rsidRDefault="00256371">
            <w:pPr>
              <w:spacing w:after="20"/>
              <w:rPr>
                <w:sz w:val="24"/>
                <w:szCs w:val="24"/>
              </w:rPr>
            </w:pPr>
            <w:r>
              <w:rPr>
                <w:sz w:val="24"/>
                <w:szCs w:val="24"/>
              </w:rPr>
              <w:lastRenderedPageBreak/>
              <w:t>1. Получатель лома и отходов _______ металлов:</w:t>
            </w:r>
          </w:p>
        </w:tc>
        <w:tc>
          <w:tcPr>
            <w:tcW w:w="3629" w:type="dxa"/>
            <w:tcBorders>
              <w:bottom w:val="single" w:sz="6" w:space="0" w:color="000000"/>
            </w:tcBorders>
            <w:shd w:val="clear" w:color="auto" w:fill="auto"/>
            <w:vAlign w:val="bottom"/>
          </w:tcPr>
          <w:p w:rsidR="0082213E" w:rsidRDefault="0082213E">
            <w:pPr>
              <w:spacing w:after="20"/>
              <w:rPr>
                <w:sz w:val="24"/>
                <w:szCs w:val="24"/>
              </w:rPr>
            </w:pPr>
          </w:p>
        </w:tc>
      </w:tr>
    </w:tbl>
    <w:p w:rsidR="0082213E" w:rsidRDefault="0082213E">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82213E">
        <w:tc>
          <w:tcPr>
            <w:tcW w:w="5159" w:type="dxa"/>
            <w:shd w:val="clear" w:color="auto" w:fill="auto"/>
            <w:vAlign w:val="bottom"/>
          </w:tcPr>
          <w:p w:rsidR="0082213E" w:rsidRDefault="00256371">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82213E" w:rsidRDefault="0082213E">
            <w:pPr>
              <w:rPr>
                <w:sz w:val="24"/>
                <w:szCs w:val="24"/>
              </w:rPr>
            </w:pPr>
          </w:p>
        </w:tc>
      </w:tr>
    </w:tbl>
    <w:p w:rsidR="0082213E" w:rsidRDefault="0082213E">
      <w:pPr>
        <w:rPr>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82213E">
        <w:tc>
          <w:tcPr>
            <w:tcW w:w="850" w:type="dxa"/>
            <w:shd w:val="clear" w:color="auto" w:fill="auto"/>
            <w:vAlign w:val="bottom"/>
          </w:tcPr>
          <w:p w:rsidR="0082213E" w:rsidRDefault="00256371">
            <w:pPr>
              <w:rPr>
                <w:sz w:val="24"/>
                <w:szCs w:val="24"/>
              </w:rPr>
            </w:pPr>
            <w:r>
              <w:rPr>
                <w:sz w:val="24"/>
                <w:szCs w:val="24"/>
              </w:rPr>
              <w:t>масса</w:t>
            </w:r>
          </w:p>
        </w:tc>
        <w:tc>
          <w:tcPr>
            <w:tcW w:w="1984" w:type="dxa"/>
            <w:tcBorders>
              <w:bottom w:val="single" w:sz="6" w:space="0" w:color="000000"/>
            </w:tcBorders>
            <w:shd w:val="clear" w:color="auto" w:fill="auto"/>
            <w:vAlign w:val="bottom"/>
          </w:tcPr>
          <w:p w:rsidR="0082213E" w:rsidRDefault="0082213E">
            <w:pPr>
              <w:jc w:val="center"/>
              <w:rPr>
                <w:sz w:val="24"/>
                <w:szCs w:val="24"/>
              </w:rPr>
            </w:pPr>
          </w:p>
        </w:tc>
        <w:tc>
          <w:tcPr>
            <w:tcW w:w="850" w:type="dxa"/>
            <w:shd w:val="clear" w:color="auto" w:fill="auto"/>
            <w:vAlign w:val="bottom"/>
          </w:tcPr>
          <w:p w:rsidR="0082213E" w:rsidRDefault="00256371">
            <w:pPr>
              <w:ind w:left="57"/>
              <w:rPr>
                <w:sz w:val="24"/>
                <w:szCs w:val="24"/>
              </w:rPr>
            </w:pPr>
            <w:r>
              <w:rPr>
                <w:sz w:val="24"/>
                <w:szCs w:val="24"/>
              </w:rPr>
              <w:t>тонн</w:t>
            </w:r>
          </w:p>
        </w:tc>
        <w:tc>
          <w:tcPr>
            <w:tcW w:w="1700" w:type="dxa"/>
            <w:shd w:val="clear" w:color="auto" w:fill="auto"/>
          </w:tcPr>
          <w:p w:rsidR="0082213E" w:rsidRDefault="0082213E"/>
        </w:tc>
        <w:tc>
          <w:tcPr>
            <w:tcW w:w="1814" w:type="dxa"/>
            <w:shd w:val="clear" w:color="auto" w:fill="auto"/>
          </w:tcPr>
          <w:p w:rsidR="0082213E" w:rsidRDefault="0082213E"/>
        </w:tc>
        <w:tc>
          <w:tcPr>
            <w:tcW w:w="2498" w:type="dxa"/>
            <w:shd w:val="clear" w:color="auto" w:fill="auto"/>
          </w:tcPr>
          <w:p w:rsidR="0082213E" w:rsidRDefault="0082213E"/>
        </w:tc>
      </w:tr>
      <w:tr w:rsidR="0082213E">
        <w:tc>
          <w:tcPr>
            <w:tcW w:w="2835" w:type="dxa"/>
            <w:gridSpan w:val="2"/>
            <w:shd w:val="clear" w:color="auto" w:fill="auto"/>
            <w:vAlign w:val="bottom"/>
          </w:tcPr>
          <w:p w:rsidR="0082213E" w:rsidRDefault="00256371">
            <w:pPr>
              <w:rPr>
                <w:sz w:val="24"/>
                <w:szCs w:val="24"/>
              </w:rPr>
            </w:pPr>
            <w:r>
              <w:rPr>
                <w:sz w:val="24"/>
                <w:szCs w:val="24"/>
              </w:rPr>
              <w:t>вагон (автомобиль) №</w:t>
            </w:r>
          </w:p>
        </w:tc>
        <w:tc>
          <w:tcPr>
            <w:tcW w:w="2551" w:type="dxa"/>
            <w:gridSpan w:val="2"/>
            <w:tcBorders>
              <w:bottom w:val="single" w:sz="6" w:space="0" w:color="000000"/>
            </w:tcBorders>
            <w:shd w:val="clear" w:color="auto" w:fill="auto"/>
            <w:vAlign w:val="bottom"/>
          </w:tcPr>
          <w:p w:rsidR="0082213E" w:rsidRDefault="0082213E">
            <w:pPr>
              <w:jc w:val="center"/>
              <w:rPr>
                <w:sz w:val="24"/>
                <w:szCs w:val="24"/>
              </w:rPr>
            </w:pPr>
          </w:p>
        </w:tc>
        <w:tc>
          <w:tcPr>
            <w:tcW w:w="1814" w:type="dxa"/>
            <w:shd w:val="clear" w:color="auto" w:fill="auto"/>
            <w:vAlign w:val="bottom"/>
          </w:tcPr>
          <w:p w:rsidR="0082213E" w:rsidRDefault="00256371">
            <w:pPr>
              <w:jc w:val="center"/>
              <w:rPr>
                <w:sz w:val="24"/>
                <w:szCs w:val="24"/>
              </w:rPr>
            </w:pPr>
            <w:r>
              <w:rPr>
                <w:sz w:val="24"/>
                <w:szCs w:val="24"/>
              </w:rPr>
              <w:t>накладная №</w:t>
            </w:r>
          </w:p>
        </w:tc>
        <w:tc>
          <w:tcPr>
            <w:tcW w:w="2496" w:type="dxa"/>
            <w:tcBorders>
              <w:bottom w:val="single" w:sz="6" w:space="0" w:color="000000"/>
            </w:tcBorders>
            <w:shd w:val="clear" w:color="auto" w:fill="auto"/>
            <w:vAlign w:val="bottom"/>
          </w:tcPr>
          <w:p w:rsidR="0082213E" w:rsidRDefault="0082213E">
            <w:pPr>
              <w:jc w:val="center"/>
              <w:rPr>
                <w:sz w:val="24"/>
                <w:szCs w:val="24"/>
              </w:rPr>
            </w:pPr>
          </w:p>
        </w:tc>
      </w:tr>
    </w:tbl>
    <w:p w:rsidR="0082213E" w:rsidRDefault="00256371">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82213E">
        <w:trPr>
          <w:cantSplit/>
        </w:trPr>
        <w:tc>
          <w:tcPr>
            <w:tcW w:w="3827" w:type="dxa"/>
            <w:shd w:val="clear" w:color="auto" w:fill="auto"/>
            <w:vAlign w:val="bottom"/>
          </w:tcPr>
          <w:p w:rsidR="0082213E" w:rsidRDefault="00256371">
            <w:pPr>
              <w:spacing w:after="0" w:line="240" w:lineRule="auto"/>
              <w:contextualSpacing/>
              <w:rPr>
                <w:sz w:val="24"/>
                <w:szCs w:val="24"/>
              </w:rPr>
            </w:pPr>
            <w:r>
              <w:rPr>
                <w:sz w:val="24"/>
                <w:szCs w:val="24"/>
              </w:rPr>
              <w:t>Ответственный представитель</w:t>
            </w:r>
          </w:p>
        </w:tc>
        <w:tc>
          <w:tcPr>
            <w:tcW w:w="2267" w:type="dxa"/>
            <w:shd w:val="clear" w:color="auto" w:fill="auto"/>
            <w:vAlign w:val="bottom"/>
          </w:tcPr>
          <w:p w:rsidR="0082213E" w:rsidRDefault="0082213E">
            <w:pPr>
              <w:spacing w:after="0" w:line="240" w:lineRule="auto"/>
              <w:contextualSpacing/>
              <w:jc w:val="center"/>
              <w:rPr>
                <w:sz w:val="24"/>
                <w:szCs w:val="24"/>
              </w:rPr>
            </w:pPr>
          </w:p>
        </w:tc>
        <w:tc>
          <w:tcPr>
            <w:tcW w:w="169" w:type="dxa"/>
            <w:shd w:val="clear" w:color="auto" w:fill="auto"/>
            <w:vAlign w:val="bottom"/>
          </w:tcPr>
          <w:p w:rsidR="0082213E" w:rsidRDefault="00256371">
            <w:pPr>
              <w:spacing w:after="0" w:line="240" w:lineRule="auto"/>
              <w:contextualSpacing/>
              <w:jc w:val="right"/>
              <w:rPr>
                <w:sz w:val="24"/>
                <w:szCs w:val="24"/>
              </w:rPr>
            </w:pPr>
            <w:r>
              <w:rPr>
                <w:sz w:val="24"/>
                <w:szCs w:val="24"/>
              </w:rPr>
              <w:t>/</w:t>
            </w:r>
          </w:p>
        </w:tc>
        <w:tc>
          <w:tcPr>
            <w:tcW w:w="3260" w:type="dxa"/>
            <w:shd w:val="clear" w:color="auto" w:fill="auto"/>
            <w:vAlign w:val="bottom"/>
          </w:tcPr>
          <w:p w:rsidR="0082213E" w:rsidRDefault="0082213E">
            <w:pPr>
              <w:spacing w:after="0" w:line="240" w:lineRule="auto"/>
              <w:contextualSpacing/>
              <w:jc w:val="center"/>
              <w:rPr>
                <w:sz w:val="24"/>
                <w:szCs w:val="24"/>
              </w:rPr>
            </w:pPr>
          </w:p>
        </w:tc>
        <w:tc>
          <w:tcPr>
            <w:tcW w:w="260" w:type="dxa"/>
            <w:shd w:val="clear" w:color="auto" w:fill="auto"/>
            <w:vAlign w:val="bottom"/>
          </w:tcPr>
          <w:p w:rsidR="0082213E" w:rsidRDefault="00256371">
            <w:pPr>
              <w:spacing w:after="0" w:line="240" w:lineRule="auto"/>
              <w:contextualSpacing/>
              <w:rPr>
                <w:sz w:val="24"/>
                <w:szCs w:val="24"/>
              </w:rPr>
            </w:pPr>
            <w:r>
              <w:rPr>
                <w:sz w:val="24"/>
                <w:szCs w:val="24"/>
              </w:rPr>
              <w:t>/</w:t>
            </w:r>
          </w:p>
        </w:tc>
      </w:tr>
      <w:tr w:rsidR="0082213E">
        <w:trPr>
          <w:cantSplit/>
        </w:trPr>
        <w:tc>
          <w:tcPr>
            <w:tcW w:w="3827" w:type="dxa"/>
            <w:shd w:val="clear" w:color="auto" w:fill="auto"/>
          </w:tcPr>
          <w:p w:rsidR="0082213E" w:rsidRDefault="0082213E">
            <w:pPr>
              <w:spacing w:after="0" w:line="240" w:lineRule="auto"/>
              <w:contextualSpacing/>
              <w:rPr>
                <w:sz w:val="24"/>
                <w:szCs w:val="24"/>
              </w:rPr>
            </w:pPr>
          </w:p>
        </w:tc>
        <w:tc>
          <w:tcPr>
            <w:tcW w:w="2267" w:type="dxa"/>
            <w:shd w:val="clear" w:color="auto" w:fill="auto"/>
          </w:tcPr>
          <w:p w:rsidR="0082213E" w:rsidRDefault="00256371">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82213E" w:rsidRDefault="0082213E">
            <w:pPr>
              <w:spacing w:after="0" w:line="240" w:lineRule="auto"/>
              <w:contextualSpacing/>
              <w:rPr>
                <w:sz w:val="24"/>
                <w:szCs w:val="24"/>
              </w:rPr>
            </w:pPr>
          </w:p>
        </w:tc>
        <w:tc>
          <w:tcPr>
            <w:tcW w:w="3260" w:type="dxa"/>
            <w:shd w:val="clear" w:color="auto" w:fill="auto"/>
          </w:tcPr>
          <w:p w:rsidR="0082213E" w:rsidRDefault="00256371">
            <w:pPr>
              <w:spacing w:after="0" w:line="240" w:lineRule="auto"/>
              <w:contextualSpacing/>
              <w:jc w:val="center"/>
              <w:rPr>
                <w:sz w:val="24"/>
                <w:szCs w:val="24"/>
              </w:rPr>
            </w:pPr>
            <w:r>
              <w:rPr>
                <w:sz w:val="24"/>
                <w:szCs w:val="24"/>
              </w:rPr>
              <w:t>(расшифровка подписи)</w:t>
            </w:r>
          </w:p>
        </w:tc>
        <w:tc>
          <w:tcPr>
            <w:tcW w:w="260" w:type="dxa"/>
            <w:shd w:val="clear" w:color="auto" w:fill="auto"/>
          </w:tcPr>
          <w:p w:rsidR="0082213E" w:rsidRDefault="0082213E">
            <w:pPr>
              <w:spacing w:after="0" w:line="240" w:lineRule="auto"/>
              <w:contextualSpacing/>
              <w:jc w:val="center"/>
              <w:rPr>
                <w:sz w:val="24"/>
                <w:szCs w:val="24"/>
              </w:rPr>
            </w:pPr>
          </w:p>
        </w:tc>
      </w:tr>
    </w:tbl>
    <w:p w:rsidR="0082213E" w:rsidRDefault="00256371">
      <w:pPr>
        <w:spacing w:after="0" w:line="240" w:lineRule="auto"/>
        <w:contextualSpacing/>
        <w:jc w:val="center"/>
        <w:rPr>
          <w:sz w:val="24"/>
          <w:szCs w:val="24"/>
        </w:rPr>
      </w:pPr>
      <w:r>
        <w:rPr>
          <w:sz w:val="24"/>
          <w:szCs w:val="24"/>
        </w:rPr>
        <w:t>М.П.</w:t>
      </w:r>
    </w:p>
    <w:p w:rsidR="0082213E" w:rsidRDefault="00256371">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82213E">
        <w:trPr>
          <w:jc w:val="center"/>
        </w:trPr>
        <w:tc>
          <w:tcPr>
            <w:tcW w:w="4956" w:type="dxa"/>
            <w:tcBorders>
              <w:top w:val="nil"/>
              <w:left w:val="nil"/>
              <w:bottom w:val="nil"/>
              <w:right w:val="nil"/>
            </w:tcBorders>
            <w:shd w:val="clear" w:color="auto" w:fill="auto"/>
          </w:tcPr>
          <w:p w:rsidR="0082213E" w:rsidRDefault="00256371">
            <w:pPr>
              <w:spacing w:line="240" w:lineRule="auto"/>
              <w:contextualSpacing/>
              <w:jc w:val="center"/>
              <w:rPr>
                <w:sz w:val="24"/>
                <w:szCs w:val="24"/>
              </w:rPr>
            </w:pPr>
            <w:r>
              <w:rPr>
                <w:rFonts w:ascii="Calibri" w:eastAsia="Calibri" w:hAnsi="Calibri" w:cs="Times New Roman"/>
                <w:sz w:val="24"/>
                <w:szCs w:val="24"/>
              </w:rPr>
              <w:t>Продавец:</w:t>
            </w:r>
          </w:p>
          <w:p w:rsidR="0082213E" w:rsidRDefault="0082213E">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82213E" w:rsidRDefault="00256371">
            <w:pPr>
              <w:spacing w:line="240" w:lineRule="auto"/>
              <w:contextualSpacing/>
              <w:jc w:val="center"/>
              <w:rPr>
                <w:sz w:val="24"/>
                <w:szCs w:val="24"/>
              </w:rPr>
            </w:pPr>
            <w:r>
              <w:rPr>
                <w:rFonts w:ascii="Calibri" w:eastAsia="Calibri" w:hAnsi="Calibri" w:cs="Times New Roman"/>
                <w:sz w:val="24"/>
                <w:szCs w:val="24"/>
              </w:rPr>
              <w:t>Покупатель:</w:t>
            </w:r>
          </w:p>
          <w:p w:rsidR="0082213E" w:rsidRDefault="0082213E">
            <w:pPr>
              <w:spacing w:line="240" w:lineRule="auto"/>
              <w:contextualSpacing/>
              <w:jc w:val="center"/>
              <w:rPr>
                <w:rFonts w:ascii="Calibri" w:eastAsia="Calibri" w:hAnsi="Calibri" w:cs="Times New Roman"/>
                <w:sz w:val="24"/>
                <w:szCs w:val="24"/>
              </w:rPr>
            </w:pPr>
          </w:p>
        </w:tc>
      </w:tr>
      <w:tr w:rsidR="0082213E">
        <w:trPr>
          <w:jc w:val="center"/>
        </w:trPr>
        <w:tc>
          <w:tcPr>
            <w:tcW w:w="4956" w:type="dxa"/>
            <w:tcBorders>
              <w:top w:val="nil"/>
              <w:left w:val="nil"/>
              <w:bottom w:val="nil"/>
              <w:right w:val="nil"/>
            </w:tcBorders>
            <w:shd w:val="clear" w:color="auto" w:fill="auto"/>
          </w:tcPr>
          <w:p w:rsidR="0082213E" w:rsidRDefault="0082213E">
            <w:pPr>
              <w:tabs>
                <w:tab w:val="left" w:pos="-959"/>
              </w:tabs>
              <w:spacing w:line="240" w:lineRule="auto"/>
              <w:ind w:left="34"/>
              <w:contextualSpacing/>
              <w:rPr>
                <w:rFonts w:ascii="Calibri" w:eastAsia="Calibri" w:hAnsi="Calibri" w:cs="Times New Roman"/>
                <w:i/>
                <w:sz w:val="24"/>
                <w:szCs w:val="24"/>
              </w:rPr>
            </w:pPr>
          </w:p>
          <w:p w:rsidR="0082213E" w:rsidRDefault="00256371">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2213E" w:rsidRDefault="00256371">
            <w:pPr>
              <w:spacing w:line="240" w:lineRule="auto"/>
              <w:contextualSpacing/>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2213E" w:rsidRDefault="0082213E">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82213E" w:rsidRDefault="0082213E">
            <w:pPr>
              <w:tabs>
                <w:tab w:val="left" w:pos="-959"/>
              </w:tabs>
              <w:spacing w:line="240" w:lineRule="auto"/>
              <w:ind w:left="34"/>
              <w:contextualSpacing/>
              <w:rPr>
                <w:rFonts w:ascii="Calibri" w:eastAsia="Calibri" w:hAnsi="Calibri" w:cs="Times New Roman"/>
                <w:i/>
                <w:sz w:val="24"/>
                <w:szCs w:val="24"/>
              </w:rPr>
            </w:pPr>
          </w:p>
          <w:p w:rsidR="0082213E" w:rsidRDefault="00256371">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2213E" w:rsidRDefault="00256371">
            <w:pPr>
              <w:spacing w:line="240" w:lineRule="auto"/>
              <w:contextualSpacing/>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2213E" w:rsidRDefault="0082213E">
            <w:pPr>
              <w:spacing w:line="240" w:lineRule="auto"/>
              <w:contextualSpacing/>
              <w:jc w:val="center"/>
              <w:rPr>
                <w:rFonts w:ascii="Calibri" w:eastAsia="Calibri" w:hAnsi="Calibri" w:cs="Times New Roman"/>
                <w:sz w:val="24"/>
                <w:szCs w:val="24"/>
              </w:rPr>
            </w:pPr>
          </w:p>
        </w:tc>
      </w:tr>
    </w:tbl>
    <w:p w:rsidR="0082213E" w:rsidRDefault="0082213E">
      <w:pPr>
        <w:widowControl w:val="0"/>
        <w:spacing w:after="0" w:line="240" w:lineRule="auto"/>
        <w:jc w:val="center"/>
        <w:rPr>
          <w:rFonts w:eastAsia="Times New Roman" w:cs="Times New Roman"/>
          <w:sz w:val="24"/>
          <w:szCs w:val="24"/>
          <w:lang w:eastAsia="ru-RU"/>
        </w:rPr>
      </w:pPr>
    </w:p>
    <w:p w:rsidR="0082213E" w:rsidRDefault="0082213E">
      <w:pPr>
        <w:widowControl w:val="0"/>
        <w:spacing w:after="0" w:line="240" w:lineRule="auto"/>
        <w:jc w:val="center"/>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sz w:val="24"/>
                <w:szCs w:val="24"/>
              </w:rPr>
            </w:pPr>
            <w:r>
              <w:rPr>
                <w:rFonts w:ascii="Calibri" w:eastAsia="Calibri" w:hAnsi="Calibri" w:cs="Times New Roman"/>
                <w:sz w:val="24"/>
                <w:szCs w:val="24"/>
              </w:rPr>
              <w:t>Продавец:</w:t>
            </w:r>
          </w:p>
          <w:p w:rsidR="0082213E" w:rsidRDefault="00256371">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82213E" w:rsidRDefault="00256371">
            <w:pPr>
              <w:spacing w:after="0" w:line="240" w:lineRule="auto"/>
              <w:jc w:val="center"/>
              <w:rPr>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82213E" w:rsidRDefault="00256371">
            <w:pPr>
              <w:spacing w:after="0" w:line="240" w:lineRule="auto"/>
              <w:jc w:val="center"/>
              <w:rPr>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tc>
      </w:tr>
    </w:tbl>
    <w:p w:rsidR="0082213E" w:rsidRDefault="0082213E">
      <w:pPr>
        <w:spacing w:after="0" w:line="240" w:lineRule="auto"/>
        <w:jc w:val="right"/>
        <w:outlineLvl w:val="0"/>
        <w:rPr>
          <w:rFonts w:eastAsia="Times New Roman" w:cs="Times New Roman"/>
          <w:sz w:val="24"/>
          <w:szCs w:val="24"/>
          <w:lang w:eastAsia="ru-RU"/>
        </w:rPr>
      </w:pP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2213E" w:rsidRDefault="0082213E">
      <w:pPr>
        <w:widowControl w:val="0"/>
        <w:spacing w:after="0" w:line="240" w:lineRule="auto"/>
        <w:jc w:val="both"/>
        <w:rPr>
          <w:rFonts w:eastAsia="Times New Roman" w:cs="Times New Roman"/>
          <w:sz w:val="24"/>
          <w:szCs w:val="24"/>
          <w:lang w:eastAsia="ru-RU"/>
        </w:rPr>
      </w:pP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82213E" w:rsidRDefault="00256371">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82213E" w:rsidRDefault="0082213E">
      <w:pPr>
        <w:widowControl w:val="0"/>
        <w:tabs>
          <w:tab w:val="left" w:pos="284"/>
        </w:tabs>
        <w:spacing w:after="0" w:line="240" w:lineRule="auto"/>
        <w:contextualSpacing/>
        <w:jc w:val="both"/>
        <w:rPr>
          <w:rFonts w:eastAsia="Times New Roman" w:cs="Times New Roman"/>
          <w:sz w:val="24"/>
          <w:szCs w:val="24"/>
          <w:lang w:eastAsia="ru-RU"/>
        </w:rPr>
      </w:pPr>
    </w:p>
    <w:p w:rsidR="0082213E" w:rsidRDefault="0082213E">
      <w:pPr>
        <w:widowControl w:val="0"/>
        <w:tabs>
          <w:tab w:val="left" w:pos="284"/>
        </w:tabs>
        <w:spacing w:after="0" w:line="240" w:lineRule="auto"/>
        <w:contextualSpacing/>
        <w:jc w:val="both"/>
        <w:rPr>
          <w:rFonts w:eastAsia="Times New Roman" w:cs="Times New Roman"/>
          <w:sz w:val="24"/>
          <w:szCs w:val="24"/>
          <w:lang w:eastAsia="ru-RU"/>
        </w:rPr>
      </w:pPr>
    </w:p>
    <w:p w:rsidR="0082213E" w:rsidRDefault="00256371">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82213E" w:rsidRDefault="0082213E">
      <w:pPr>
        <w:tabs>
          <w:tab w:val="left" w:pos="-959"/>
        </w:tabs>
        <w:spacing w:after="0" w:line="240" w:lineRule="auto"/>
        <w:ind w:left="34"/>
        <w:contextualSpacing/>
        <w:rPr>
          <w:rFonts w:cs="Times New Roman"/>
          <w:sz w:val="24"/>
          <w:szCs w:val="24"/>
        </w:rPr>
      </w:pPr>
    </w:p>
    <w:p w:rsidR="0082213E" w:rsidRDefault="00256371">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82213E" w:rsidRDefault="00256371">
      <w:pPr>
        <w:spacing w:after="0"/>
        <w:rPr>
          <w:rFonts w:eastAsia="Times New Roman" w:cs="Times New Roman"/>
          <w:sz w:val="24"/>
          <w:szCs w:val="24"/>
          <w:lang w:eastAsia="ru-RU"/>
        </w:rPr>
      </w:pPr>
      <w:proofErr w:type="spellStart"/>
      <w:r>
        <w:rPr>
          <w:rFonts w:eastAsia="Times New Roman" w:cs="Times New Roman"/>
          <w:sz w:val="24"/>
          <w:szCs w:val="24"/>
        </w:rPr>
        <w:t>м.п</w:t>
      </w:r>
      <w:proofErr w:type="spellEnd"/>
      <w:r>
        <w:rPr>
          <w:rFonts w:eastAsia="Times New Roman" w:cs="Times New Roman"/>
          <w:sz w:val="24"/>
          <w:szCs w:val="24"/>
        </w:rPr>
        <w:t>.</w:t>
      </w:r>
    </w:p>
    <w:p w:rsidR="0082213E" w:rsidRDefault="0082213E">
      <w:pPr>
        <w:widowControl w:val="0"/>
        <w:tabs>
          <w:tab w:val="left" w:pos="284"/>
        </w:tabs>
        <w:spacing w:after="0" w:line="240" w:lineRule="auto"/>
        <w:contextualSpacing/>
        <w:jc w:val="both"/>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Продавец:</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82213E" w:rsidRDefault="00256371">
            <w:pPr>
              <w:spacing w:after="0" w:line="240" w:lineRule="auto"/>
              <w:jc w:val="center"/>
              <w:rPr>
                <w:rFonts w:cs="Times New Roman"/>
                <w:sz w:val="24"/>
                <w:szCs w:val="24"/>
              </w:rPr>
            </w:pPr>
            <w:proofErr w:type="spellStart"/>
            <w:r>
              <w:rPr>
                <w:rFonts w:ascii="Calibri" w:eastAsia="Calibri" w:hAnsi="Calibri" w:cs="Times New Roman"/>
                <w:sz w:val="24"/>
                <w:szCs w:val="24"/>
              </w:rPr>
              <w:t>м.п</w:t>
            </w:r>
            <w:proofErr w:type="spellEnd"/>
            <w:r>
              <w:rPr>
                <w:rFonts w:ascii="Calibri" w:eastAsia="Calibri" w:hAnsi="Calibri" w:cs="Times New Roman"/>
                <w:sz w:val="24"/>
                <w:szCs w:val="24"/>
              </w:rPr>
              <w:t>.</w:t>
            </w:r>
          </w:p>
          <w:p w:rsidR="0082213E" w:rsidRDefault="0082213E">
            <w:pPr>
              <w:spacing w:after="0" w:line="240" w:lineRule="auto"/>
              <w:jc w:val="center"/>
              <w:rPr>
                <w:rFonts w:ascii="Calibri" w:eastAsia="Calibri" w:hAnsi="Calibri" w:cs="Times New Roman"/>
                <w:sz w:val="24"/>
                <w:szCs w:val="24"/>
              </w:rPr>
            </w:pPr>
          </w:p>
        </w:tc>
      </w:tr>
    </w:tbl>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lastRenderedPageBreak/>
        <w:t xml:space="preserve">ПРОЕКТ ДОГОВОРА </w:t>
      </w: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Для лота № </w:t>
      </w:r>
      <w:r w:rsidR="00B020AD">
        <w:rPr>
          <w:rFonts w:ascii="Times New Roman" w:hAnsi="Times New Roman" w:cs="Times New Roman"/>
          <w:bCs/>
          <w:sz w:val="32"/>
          <w:szCs w:val="32"/>
        </w:rPr>
        <w:t>3,4,</w:t>
      </w:r>
      <w:r w:rsidR="001D6824">
        <w:rPr>
          <w:rFonts w:ascii="Times New Roman" w:hAnsi="Times New Roman" w:cs="Times New Roman"/>
          <w:bCs/>
          <w:sz w:val="32"/>
          <w:szCs w:val="32"/>
        </w:rPr>
        <w:t>6</w:t>
      </w:r>
    </w:p>
    <w:p w:rsidR="000F28F2" w:rsidRPr="0027384B" w:rsidRDefault="000F28F2" w:rsidP="000F28F2">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0F28F2" w:rsidRDefault="000F28F2" w:rsidP="000F28F2">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0F28F2" w:rsidRPr="0027384B" w:rsidRDefault="000F28F2" w:rsidP="000F28F2">
      <w:pPr>
        <w:widowControl w:val="0"/>
        <w:spacing w:after="0" w:line="240" w:lineRule="auto"/>
        <w:jc w:val="center"/>
        <w:rPr>
          <w:rFonts w:eastAsia="Times New Roman" w:cs="Times New Roman"/>
          <w:b/>
          <w:sz w:val="24"/>
          <w:szCs w:val="24"/>
          <w:lang w:eastAsia="ru-RU"/>
        </w:rPr>
      </w:pPr>
    </w:p>
    <w:p w:rsidR="000F28F2" w:rsidRPr="0027384B" w:rsidRDefault="000F28F2" w:rsidP="000F28F2">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proofErr w:type="gramStart"/>
      <w:r w:rsidRPr="0027384B">
        <w:rPr>
          <w:rFonts w:eastAsia="Times New Roman" w:cs="Times New Roman"/>
          <w:sz w:val="24"/>
          <w:szCs w:val="24"/>
          <w:lang w:eastAsia="ru-RU"/>
        </w:rPr>
        <w:t xml:space="preserve">   </w:t>
      </w:r>
      <w:r w:rsidRPr="0027384B">
        <w:rPr>
          <w:rFonts w:eastAsia="Times New Roman" w:cs="Times New Roman"/>
          <w:sz w:val="24"/>
          <w:szCs w:val="24"/>
          <w:u w:val="single"/>
          <w:lang w:eastAsia="ru-RU"/>
        </w:rPr>
        <w:t>«</w:t>
      </w:r>
      <w:proofErr w:type="gramEnd"/>
      <w:r w:rsidRPr="0027384B">
        <w:rPr>
          <w:rFonts w:eastAsia="Times New Roman" w:cs="Times New Roman"/>
          <w:sz w:val="24"/>
          <w:szCs w:val="24"/>
          <w:u w:val="single"/>
          <w:lang w:eastAsia="ru-RU"/>
        </w:rPr>
        <w:t xml:space="preserve">     »                   20    г.</w:t>
      </w:r>
    </w:p>
    <w:p w:rsidR="000F28F2" w:rsidRDefault="000F28F2" w:rsidP="000F28F2">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0F28F2" w:rsidRPr="0027384B"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ascii="Times New Roman" w:eastAsia="Times New Roman" w:hAnsi="Times New Roman"/>
          <w:lang w:val="ru-RU" w:eastAsia="ru-RU" w:bidi="ar-SA"/>
        </w:rPr>
        <w:t>Симакина</w:t>
      </w:r>
      <w:proofErr w:type="spellEnd"/>
      <w:r w:rsidRPr="00290AF0">
        <w:rPr>
          <w:rFonts w:ascii="Times New Roman" w:eastAsia="Times New Roman" w:hAnsi="Times New Roman"/>
          <w:lang w:val="ru-RU" w:eastAsia="ru-RU" w:bidi="ar-SA"/>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Предмет</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Договора</w:t>
      </w:r>
      <w:proofErr w:type="spellEnd"/>
    </w:p>
    <w:p w:rsidR="000F28F2" w:rsidRPr="00290AF0" w:rsidRDefault="000F28F2" w:rsidP="000F28F2">
      <w:pPr>
        <w:widowControl w:val="0"/>
        <w:spacing w:after="0" w:line="240" w:lineRule="auto"/>
        <w:contextualSpacing/>
        <w:rPr>
          <w:rFonts w:eastAsia="Times New Roman" w:cs="Times New Roman"/>
          <w:sz w:val="24"/>
          <w:szCs w:val="24"/>
          <w:lang w:eastAsia="ru-RU"/>
        </w:rPr>
      </w:pP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0F28F2" w:rsidRPr="00290AF0" w:rsidRDefault="000F28F2" w:rsidP="000F28F2">
      <w:pPr>
        <w:widowControl w:val="0"/>
        <w:suppressAutoHyphens/>
        <w:spacing w:after="0" w:line="240" w:lineRule="auto"/>
        <w:jc w:val="both"/>
        <w:rPr>
          <w:rFonts w:eastAsia="Times New Roman" w:cs="Times New Roman"/>
          <w:color w:val="000000" w:themeColor="text1"/>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color w:val="000000" w:themeColor="text1"/>
          <w:lang w:eastAsia="ru-RU"/>
        </w:rPr>
      </w:pPr>
      <w:proofErr w:type="spellStart"/>
      <w:r w:rsidRPr="00290AF0">
        <w:rPr>
          <w:rFonts w:ascii="Times New Roman" w:eastAsia="Times New Roman" w:hAnsi="Times New Roman"/>
          <w:color w:val="000000" w:themeColor="text1"/>
          <w:lang w:eastAsia="ru-RU"/>
        </w:rPr>
        <w:t>Цена</w:t>
      </w:r>
      <w:proofErr w:type="spellEnd"/>
      <w:r w:rsidRPr="00290AF0">
        <w:rPr>
          <w:rFonts w:ascii="Times New Roman" w:eastAsia="Times New Roman" w:hAnsi="Times New Roman"/>
          <w:color w:val="000000" w:themeColor="text1"/>
          <w:lang w:eastAsia="ru-RU"/>
        </w:rPr>
        <w:t xml:space="preserve"> </w:t>
      </w:r>
      <w:proofErr w:type="spellStart"/>
      <w:r w:rsidRPr="00290AF0">
        <w:rPr>
          <w:rFonts w:ascii="Times New Roman" w:eastAsia="Times New Roman" w:hAnsi="Times New Roman"/>
          <w:color w:val="000000" w:themeColor="text1"/>
          <w:lang w:eastAsia="ru-RU"/>
        </w:rPr>
        <w:t>Договора</w:t>
      </w:r>
      <w:proofErr w:type="spellEnd"/>
    </w:p>
    <w:p w:rsidR="000F28F2" w:rsidRPr="00290AF0" w:rsidRDefault="000F28F2" w:rsidP="000F28F2">
      <w:pPr>
        <w:widowControl w:val="0"/>
        <w:spacing w:after="0" w:line="240" w:lineRule="auto"/>
        <w:contextualSpacing/>
        <w:rPr>
          <w:rFonts w:eastAsia="Times New Roman" w:cs="Times New Roman"/>
          <w:color w:val="000000" w:themeColor="text1"/>
          <w:sz w:val="24"/>
          <w:szCs w:val="24"/>
          <w:lang w:eastAsia="ru-RU"/>
        </w:rPr>
      </w:pPr>
    </w:p>
    <w:p w:rsidR="000F28F2" w:rsidRPr="00290AF0" w:rsidRDefault="000F28F2" w:rsidP="000F28F2">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0F28F2" w:rsidRPr="00290AF0" w:rsidRDefault="000F28F2" w:rsidP="000F28F2">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290AF0">
        <w:rPr>
          <w:rFonts w:eastAsia="Times New Roman" w:cs="Times New Roman"/>
          <w:color w:val="FF0000"/>
          <w:sz w:val="24"/>
          <w:szCs w:val="24"/>
          <w:lang w:eastAsia="ru-RU"/>
        </w:rPr>
        <w:t xml:space="preserve">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расчетов</w:t>
      </w:r>
      <w:proofErr w:type="spellEnd"/>
    </w:p>
    <w:p w:rsidR="000F28F2" w:rsidRPr="00290AF0" w:rsidRDefault="000F28F2" w:rsidP="000F28F2">
      <w:pPr>
        <w:widowControl w:val="0"/>
        <w:spacing w:after="0" w:line="240" w:lineRule="auto"/>
        <w:contextualSpacing/>
        <w:rPr>
          <w:rFonts w:eastAsia="Times New Roman" w:cs="Times New Roman"/>
          <w:sz w:val="24"/>
          <w:szCs w:val="24"/>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3.6. Взаиморасчеты Сторон за фактически переданный Товар производятся согласно разделу 4 </w:t>
      </w:r>
      <w:r w:rsidRPr="00290AF0">
        <w:rPr>
          <w:rFonts w:eastAsia="Times New Roman" w:cs="Times New Roman"/>
          <w:sz w:val="24"/>
          <w:szCs w:val="24"/>
          <w:lang w:eastAsia="ru-RU"/>
        </w:rPr>
        <w:lastRenderedPageBreak/>
        <w:t>настоящего Договора.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передачи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Товара</w:t>
      </w:r>
      <w:proofErr w:type="spellEnd"/>
    </w:p>
    <w:p w:rsidR="000F28F2" w:rsidRPr="00290AF0" w:rsidRDefault="000F28F2" w:rsidP="000F28F2">
      <w:pPr>
        <w:pStyle w:val="afff7"/>
        <w:widowControl w:val="0"/>
        <w:rPr>
          <w:rFonts w:ascii="Times New Roman" w:eastAsia="Times New Roman" w:hAnsi="Times New Roman"/>
          <w:lang w:eastAsia="ru-RU"/>
        </w:rPr>
      </w:pPr>
    </w:p>
    <w:p w:rsidR="000F28F2" w:rsidRPr="00290AF0" w:rsidRDefault="000F28F2" w:rsidP="000F28F2">
      <w:pPr>
        <w:pStyle w:val="afff7"/>
        <w:widowControl w:val="0"/>
        <w:numPr>
          <w:ilvl w:val="1"/>
          <w:numId w:val="20"/>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 xml:space="preserve">ТОРГ-12, </w:t>
      </w:r>
      <w:proofErr w:type="spellStart"/>
      <w:r w:rsidRPr="00290AF0">
        <w:rPr>
          <w:rFonts w:ascii="Times New Roman" w:hAnsi="Times New Roman"/>
        </w:rPr>
        <w:t>на</w:t>
      </w:r>
      <w:proofErr w:type="spellEnd"/>
      <w:r w:rsidRPr="00290AF0">
        <w:rPr>
          <w:rFonts w:ascii="Times New Roman" w:hAnsi="Times New Roman"/>
        </w:rPr>
        <w:t xml:space="preserve"> </w:t>
      </w:r>
      <w:proofErr w:type="spellStart"/>
      <w:r w:rsidRPr="00290AF0">
        <w:rPr>
          <w:rFonts w:ascii="Times New Roman" w:hAnsi="Times New Roman"/>
        </w:rPr>
        <w:t>основании</w:t>
      </w:r>
      <w:proofErr w:type="spellEnd"/>
      <w:r w:rsidRPr="00290AF0">
        <w:rPr>
          <w:rFonts w:ascii="Times New Roman" w:hAnsi="Times New Roman"/>
        </w:rPr>
        <w:t xml:space="preserve"> </w:t>
      </w:r>
      <w:proofErr w:type="spellStart"/>
      <w:r w:rsidRPr="00290AF0">
        <w:rPr>
          <w:rFonts w:ascii="Times New Roman" w:hAnsi="Times New Roman"/>
        </w:rPr>
        <w:t>чего</w:t>
      </w:r>
      <w:proofErr w:type="spellEnd"/>
      <w:r w:rsidRPr="00290AF0">
        <w:rPr>
          <w:rFonts w:ascii="Times New Roman" w:hAnsi="Times New Roman"/>
        </w:rPr>
        <w:t xml:space="preserve"> </w:t>
      </w:r>
      <w:proofErr w:type="spellStart"/>
      <w:r w:rsidRPr="00290AF0">
        <w:rPr>
          <w:rFonts w:ascii="Times New Roman" w:hAnsi="Times New Roman"/>
        </w:rPr>
        <w:t>Продавец</w:t>
      </w:r>
      <w:proofErr w:type="spellEnd"/>
      <w:r w:rsidRPr="00290AF0">
        <w:rPr>
          <w:rFonts w:ascii="Times New Roman" w:hAnsi="Times New Roman"/>
        </w:rPr>
        <w:t xml:space="preserve"> </w:t>
      </w:r>
      <w:proofErr w:type="spellStart"/>
      <w:r w:rsidRPr="00290AF0">
        <w:rPr>
          <w:rFonts w:ascii="Times New Roman" w:hAnsi="Times New Roman"/>
        </w:rPr>
        <w:t>предоставляет</w:t>
      </w:r>
      <w:proofErr w:type="spellEnd"/>
      <w:r w:rsidRPr="00290AF0">
        <w:rPr>
          <w:rFonts w:ascii="Times New Roman" w:hAnsi="Times New Roman"/>
        </w:rPr>
        <w:t xml:space="preserve"> </w:t>
      </w:r>
      <w:proofErr w:type="spellStart"/>
      <w:r w:rsidRPr="00290AF0">
        <w:rPr>
          <w:rFonts w:ascii="Times New Roman" w:hAnsi="Times New Roman"/>
        </w:rPr>
        <w:t>Покупателю</w:t>
      </w:r>
      <w:proofErr w:type="spellEnd"/>
      <w:r w:rsidRPr="00290AF0">
        <w:rPr>
          <w:rFonts w:ascii="Times New Roman" w:hAnsi="Times New Roman"/>
        </w:rPr>
        <w:t xml:space="preserve"> </w:t>
      </w:r>
      <w:proofErr w:type="spellStart"/>
      <w:r w:rsidRPr="00290AF0">
        <w:rPr>
          <w:rFonts w:ascii="Times New Roman" w:hAnsi="Times New Roman"/>
        </w:rPr>
        <w:t>счет-фактуру</w:t>
      </w:r>
      <w:proofErr w:type="spellEnd"/>
      <w:r w:rsidRPr="00290AF0">
        <w:rPr>
          <w:rFonts w:ascii="Times New Roman" w:eastAsia="Times New Roman" w:hAnsi="Times New Roman"/>
          <w:lang w:eastAsia="ru-RU"/>
        </w:rPr>
        <w:t xml:space="preserve">. </w:t>
      </w:r>
    </w:p>
    <w:p w:rsidR="000F28F2" w:rsidRPr="00290AF0" w:rsidRDefault="000F28F2" w:rsidP="000F28F2">
      <w:pPr>
        <w:pStyle w:val="afff7"/>
        <w:widowControl w:val="0"/>
        <w:numPr>
          <w:ilvl w:val="1"/>
          <w:numId w:val="20"/>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0F28F2" w:rsidRPr="00290AF0" w:rsidRDefault="000F28F2" w:rsidP="000F28F2">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290AF0">
        <w:rPr>
          <w:rFonts w:eastAsia="Times New Roman" w:cs="Times New Roman"/>
          <w:sz w:val="24"/>
          <w:szCs w:val="24"/>
          <w:lang w:eastAsia="ru-RU"/>
        </w:rPr>
        <w:t>недопередачу</w:t>
      </w:r>
      <w:proofErr w:type="spellEnd"/>
      <w:r w:rsidRPr="00290AF0">
        <w:rPr>
          <w:rFonts w:eastAsia="Times New Roman" w:cs="Times New Roman"/>
          <w:sz w:val="24"/>
          <w:szCs w:val="24"/>
          <w:lang w:eastAsia="ru-RU"/>
        </w:rPr>
        <w:t>, либо за ненадлежащее качество Товара, а Товар возврату и обмену не подлежит.</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0F28F2" w:rsidRPr="00290AF0" w:rsidRDefault="000F28F2" w:rsidP="000F28F2">
      <w:pPr>
        <w:widowControl w:val="0"/>
        <w:spacing w:after="0" w:line="240" w:lineRule="auto"/>
        <w:jc w:val="center"/>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Обязанности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0F28F2" w:rsidRPr="00290AF0" w:rsidRDefault="000F28F2" w:rsidP="000F28F2">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0F28F2" w:rsidRPr="00290AF0" w:rsidRDefault="000F28F2" w:rsidP="000F28F2">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0F28F2" w:rsidRPr="00290AF0" w:rsidRDefault="000F28F2" w:rsidP="000F28F2">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 за 3 (три) рабочих дня до начала работ по демонтажу Покупатель направляет в адрес Продавца заявку </w:t>
      </w:r>
      <w:r w:rsidRPr="00290AF0">
        <w:rPr>
          <w:rFonts w:eastAsia="Times New Roman" w:cs="Times New Roman"/>
          <w:sz w:val="24"/>
          <w:szCs w:val="24"/>
          <w:lang w:eastAsia="ru-RU"/>
        </w:rPr>
        <w:lastRenderedPageBreak/>
        <w:t>(Приложение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suppressAutoHyphens/>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Ответственность</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0F28F2" w:rsidRPr="00290AF0" w:rsidRDefault="000F28F2" w:rsidP="000F28F2">
      <w:pPr>
        <w:pStyle w:val="afff7"/>
        <w:widowControl w:val="0"/>
        <w:suppressAutoHyphens/>
        <w:ind w:left="360"/>
        <w:rPr>
          <w:rFonts w:ascii="Times New Roman" w:eastAsia="Times New Roman" w:hAnsi="Times New Roman"/>
          <w:lang w:eastAsia="ru-RU"/>
        </w:rPr>
      </w:pPr>
    </w:p>
    <w:p w:rsidR="000F28F2" w:rsidRPr="00290AF0"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0F28F2"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0F28F2"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0F28F2" w:rsidRPr="00D47763" w:rsidRDefault="000F28F2" w:rsidP="000F28F2">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Форс-мажор</w:t>
      </w:r>
      <w:proofErr w:type="spellEnd"/>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урегулирования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споров</w:t>
      </w:r>
      <w:proofErr w:type="spellEnd"/>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Антикоррупционная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оговорка</w:t>
      </w:r>
      <w:proofErr w:type="spellEnd"/>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9.2. При установлении факта нарушения настоящего пункта или возникновения риска такого </w:t>
      </w:r>
      <w:r w:rsidRPr="00290AF0">
        <w:rPr>
          <w:rFonts w:eastAsia="Times New Roman" w:cs="Times New Roman"/>
          <w:sz w:val="24"/>
          <w:szCs w:val="24"/>
          <w:lang w:eastAsia="ru-RU"/>
        </w:rPr>
        <w:lastRenderedPageBreak/>
        <w:t>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Прочие</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условия</w:t>
      </w:r>
      <w:proofErr w:type="spellEnd"/>
    </w:p>
    <w:p w:rsidR="000F28F2" w:rsidRPr="00290AF0" w:rsidRDefault="000F28F2" w:rsidP="000F28F2">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0F28F2" w:rsidRPr="00290AF0" w:rsidRDefault="000F28F2" w:rsidP="000F28F2">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0F28F2" w:rsidRPr="00290AF0" w:rsidRDefault="000F28F2" w:rsidP="000F28F2">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0F28F2" w:rsidRPr="00290AF0" w:rsidRDefault="000F28F2" w:rsidP="000F28F2">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0F28F2" w:rsidRPr="00290AF0" w:rsidTr="000F28F2">
        <w:tc>
          <w:tcPr>
            <w:tcW w:w="4672" w:type="dxa"/>
            <w:tcBorders>
              <w:top w:val="nil"/>
              <w:left w:val="nil"/>
              <w:bottom w:val="nil"/>
              <w:right w:val="nil"/>
            </w:tcBorders>
            <w:shd w:val="clear" w:color="auto" w:fill="auto"/>
          </w:tcPr>
          <w:p w:rsidR="000F28F2" w:rsidRPr="00290AF0" w:rsidRDefault="000F28F2" w:rsidP="000F28F2">
            <w:pPr>
              <w:widowControl w:val="0"/>
              <w:jc w:val="both"/>
              <w:rPr>
                <w:rFonts w:eastAsia="Times New Roman" w:cs="Times New Roman"/>
                <w:sz w:val="24"/>
                <w:szCs w:val="24"/>
              </w:rPr>
            </w:pPr>
            <w:r w:rsidRPr="00290AF0">
              <w:rPr>
                <w:rFonts w:eastAsia="Times New Roman" w:cs="Times New Roman"/>
                <w:sz w:val="24"/>
                <w:szCs w:val="24"/>
              </w:rPr>
              <w:t>ПРОДАВЕЦ:</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космический научно-производственный центр имени М.В. Хруничева»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Адрес: 121309, г. Москва, ул. </w:t>
            </w:r>
            <w:proofErr w:type="spellStart"/>
            <w:r w:rsidRPr="00290AF0">
              <w:rPr>
                <w:rFonts w:eastAsia="Times New Roman" w:cs="Times New Roman"/>
                <w:sz w:val="24"/>
                <w:szCs w:val="24"/>
              </w:rPr>
              <w:t>Новозаводская</w:t>
            </w:r>
            <w:proofErr w:type="spellEnd"/>
            <w:r w:rsidRPr="00290AF0">
              <w:rPr>
                <w:rFonts w:eastAsia="Times New Roman" w:cs="Times New Roman"/>
                <w:sz w:val="24"/>
                <w:szCs w:val="24"/>
              </w:rPr>
              <w:t>, д.18</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0F28F2" w:rsidRPr="00290AF0" w:rsidRDefault="000F28F2" w:rsidP="000F28F2">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0F28F2" w:rsidRPr="00290AF0" w:rsidRDefault="000F28F2" w:rsidP="000F28F2">
            <w:pPr>
              <w:widowControl w:val="0"/>
              <w:jc w:val="both"/>
              <w:rPr>
                <w:rFonts w:eastAsia="Times New Roman" w:cs="Times New Roman"/>
                <w:sz w:val="24"/>
                <w:szCs w:val="24"/>
              </w:rPr>
            </w:pPr>
            <w:r w:rsidRPr="00290AF0">
              <w:rPr>
                <w:rFonts w:eastAsia="Times New Roman" w:cs="Times New Roman"/>
                <w:sz w:val="24"/>
                <w:szCs w:val="24"/>
              </w:rPr>
              <w:t>ПОКУПАТЕЛЬ:</w:t>
            </w:r>
          </w:p>
          <w:p w:rsidR="000F28F2" w:rsidRPr="00290AF0" w:rsidRDefault="000F28F2" w:rsidP="000F28F2">
            <w:pPr>
              <w:widowControl w:val="0"/>
              <w:contextualSpacing/>
              <w:jc w:val="both"/>
              <w:rPr>
                <w:rFonts w:eastAsia="Times New Roman" w:cs="Times New Roman"/>
                <w:bCs/>
                <w:color w:val="000000"/>
                <w:spacing w:val="-13"/>
                <w:sz w:val="24"/>
                <w:szCs w:val="24"/>
              </w:rPr>
            </w:pPr>
          </w:p>
        </w:tc>
      </w:tr>
    </w:tbl>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tc>
        <w:tc>
          <w:tcPr>
            <w:tcW w:w="5211" w:type="dxa"/>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tc>
      </w:tr>
      <w:tr w:rsidR="000F28F2" w:rsidRPr="00290AF0" w:rsidTr="000F28F2">
        <w:trPr>
          <w:jc w:val="center"/>
        </w:trPr>
        <w:tc>
          <w:tcPr>
            <w:tcW w:w="5210" w:type="dxa"/>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roofErr w:type="spellStart"/>
            <w:r w:rsidRPr="00290AF0">
              <w:rPr>
                <w:rFonts w:cs="Times New Roman"/>
                <w:sz w:val="24"/>
                <w:szCs w:val="24"/>
              </w:rPr>
              <w:t>м.п</w:t>
            </w:r>
            <w:proofErr w:type="spellEnd"/>
            <w:r w:rsidRPr="00290AF0">
              <w:rPr>
                <w:rFonts w:cs="Times New Roman"/>
                <w:sz w:val="24"/>
                <w:szCs w:val="24"/>
              </w:rPr>
              <w:t>.</w:t>
            </w:r>
          </w:p>
        </w:tc>
        <w:tc>
          <w:tcPr>
            <w:tcW w:w="5211" w:type="dxa"/>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0F28F2" w:rsidRPr="00290AF0" w:rsidRDefault="000F28F2" w:rsidP="000F28F2">
      <w:pPr>
        <w:widowControl w:val="0"/>
        <w:ind w:firstLine="567"/>
        <w:jc w:val="both"/>
        <w:rPr>
          <w:rFonts w:eastAsia="Times New Roman" w:cs="Times New Roman"/>
          <w:sz w:val="24"/>
          <w:szCs w:val="24"/>
          <w:lang w:eastAsia="ru-RU"/>
        </w:rPr>
      </w:pPr>
      <w:r w:rsidRPr="00290AF0">
        <w:rPr>
          <w:rFonts w:cs="Times New Roman"/>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cs="Times New Roman"/>
          <w:sz w:val="24"/>
          <w:szCs w:val="24"/>
        </w:rPr>
        <w:t>Симакина</w:t>
      </w:r>
      <w:proofErr w:type="spellEnd"/>
      <w:r w:rsidRPr="00290AF0">
        <w:rPr>
          <w:rFonts w:cs="Times New Roman"/>
          <w:sz w:val="24"/>
          <w:szCs w:val="24"/>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0F28F2" w:rsidRPr="00290AF0" w:rsidTr="000F28F2">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0F28F2" w:rsidRPr="00290AF0" w:rsidRDefault="000F28F2" w:rsidP="000F28F2">
            <w:pPr>
              <w:widowControl w:val="0"/>
              <w:spacing w:after="0" w:line="240" w:lineRule="auto"/>
              <w:jc w:val="center"/>
              <w:rPr>
                <w:rFonts w:eastAsia="Times New Roman" w:cs="Times New Roman"/>
                <w:sz w:val="24"/>
                <w:szCs w:val="24"/>
              </w:rPr>
            </w:pPr>
            <w:proofErr w:type="spellStart"/>
            <w:r w:rsidRPr="00290AF0">
              <w:rPr>
                <w:rFonts w:eastAsia="Times New Roman" w:cs="Times New Roman"/>
                <w:sz w:val="24"/>
                <w:szCs w:val="24"/>
              </w:rPr>
              <w:t>тн</w:t>
            </w:r>
            <w:proofErr w:type="spellEnd"/>
            <w:r w:rsidRPr="00290AF0">
              <w:rPr>
                <w:rFonts w:eastAsia="Times New Roman" w:cs="Times New Roman"/>
                <w:sz w:val="24"/>
                <w:szCs w:val="24"/>
              </w:rPr>
              <w:t>.</w:t>
            </w: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0F28F2" w:rsidRPr="00290AF0" w:rsidTr="000F28F2">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r>
      <w:tr w:rsidR="000F28F2" w:rsidRPr="00290AF0" w:rsidTr="000F28F2">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color w:val="000000"/>
                <w:sz w:val="24"/>
                <w:szCs w:val="24"/>
              </w:rPr>
            </w:pPr>
          </w:p>
        </w:tc>
      </w:tr>
    </w:tbl>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 xml:space="preserve">121309, Москва г, </w:t>
      </w:r>
      <w:proofErr w:type="spellStart"/>
      <w:r w:rsidRPr="00290AF0">
        <w:rPr>
          <w:rFonts w:ascii="Times New Roman" w:hAnsi="Times New Roman"/>
          <w:lang w:val="ru-RU"/>
        </w:rPr>
        <w:t>Новозаводская</w:t>
      </w:r>
      <w:proofErr w:type="spellEnd"/>
      <w:r w:rsidRPr="00290AF0">
        <w:rPr>
          <w:rFonts w:ascii="Times New Roman" w:hAnsi="Times New Roman"/>
          <w:lang w:val="ru-RU"/>
        </w:rPr>
        <w:t xml:space="preserve"> </w:t>
      </w:r>
      <w:proofErr w:type="spellStart"/>
      <w:r w:rsidRPr="00290AF0">
        <w:rPr>
          <w:rFonts w:ascii="Times New Roman" w:hAnsi="Times New Roman"/>
          <w:lang w:val="ru-RU"/>
        </w:rPr>
        <w:t>ул</w:t>
      </w:r>
      <w:proofErr w:type="spellEnd"/>
      <w:r w:rsidRPr="00290AF0">
        <w:rPr>
          <w:rFonts w:ascii="Times New Roman" w:hAnsi="Times New Roman"/>
          <w:lang w:val="ru-RU"/>
        </w:rPr>
        <w:t>, 18.</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sidRPr="00290AF0">
        <w:rPr>
          <w:rFonts w:ascii="Times New Roman" w:hAnsi="Times New Roman"/>
          <w:lang w:val="ru-RU"/>
        </w:rPr>
        <w:t>30 рабочих дней с даты заключения Договора.</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jc w:val="center"/>
              <w:rPr>
                <w:rFonts w:cs="Times New Roman"/>
                <w:sz w:val="24"/>
                <w:szCs w:val="24"/>
              </w:rPr>
            </w:pPr>
          </w:p>
        </w:tc>
      </w:tr>
    </w:tbl>
    <w:p w:rsidR="000F28F2" w:rsidRDefault="000F28F2" w:rsidP="000F28F2">
      <w:pPr>
        <w:spacing w:after="0" w:line="240" w:lineRule="auto"/>
        <w:jc w:val="center"/>
        <w:rPr>
          <w:rFonts w:eastAsia="Times New Roman" w:cs="Times New Roman"/>
          <w:sz w:val="24"/>
          <w:szCs w:val="24"/>
          <w:lang w:eastAsia="ru-RU"/>
        </w:rPr>
      </w:pPr>
    </w:p>
    <w:p w:rsidR="000F28F2" w:rsidRDefault="000F28F2" w:rsidP="000F28F2">
      <w:p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p>
    <w:p w:rsidR="000F28F2"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№2</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numPr>
          <w:ilvl w:val="0"/>
          <w:numId w:val="18"/>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0F28F2" w:rsidRPr="00290AF0" w:rsidRDefault="000F28F2" w:rsidP="000F28F2">
      <w:pPr>
        <w:numPr>
          <w:ilvl w:val="0"/>
          <w:numId w:val="18"/>
        </w:num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0F28F2" w:rsidRPr="00290AF0" w:rsidRDefault="000F28F2" w:rsidP="000F28F2">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0F28F2" w:rsidRPr="00290AF0" w:rsidTr="000F28F2">
        <w:tc>
          <w:tcPr>
            <w:tcW w:w="765"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Сумма (руб.)</w:t>
            </w: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1832" w:type="dxa"/>
            <w:shd w:val="clear" w:color="auto" w:fill="auto"/>
            <w:tcMar>
              <w:left w:w="103" w:type="dxa"/>
            </w:tcMar>
          </w:tcPr>
          <w:p w:rsidR="000F28F2" w:rsidRPr="00290AF0" w:rsidRDefault="000F28F2" w:rsidP="000F28F2">
            <w:pPr>
              <w:rPr>
                <w:rFonts w:cs="Times New Roman"/>
                <w:sz w:val="24"/>
                <w:szCs w:val="24"/>
              </w:rPr>
            </w:pPr>
          </w:p>
        </w:tc>
        <w:tc>
          <w:tcPr>
            <w:tcW w:w="996" w:type="dxa"/>
            <w:shd w:val="clear" w:color="auto" w:fill="auto"/>
            <w:tcMar>
              <w:left w:w="103" w:type="dxa"/>
            </w:tcMar>
          </w:tcPr>
          <w:p w:rsidR="000F28F2" w:rsidRPr="00290AF0" w:rsidRDefault="000F28F2" w:rsidP="000F28F2">
            <w:pPr>
              <w:rPr>
                <w:rFonts w:cs="Times New Roman"/>
                <w:sz w:val="24"/>
                <w:szCs w:val="24"/>
              </w:rPr>
            </w:pP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1832" w:type="dxa"/>
            <w:shd w:val="clear" w:color="auto" w:fill="auto"/>
            <w:tcMar>
              <w:left w:w="103" w:type="dxa"/>
            </w:tcMar>
          </w:tcPr>
          <w:p w:rsidR="000F28F2" w:rsidRPr="00290AF0" w:rsidRDefault="000F28F2" w:rsidP="000F28F2">
            <w:pPr>
              <w:rPr>
                <w:rFonts w:cs="Times New Roman"/>
                <w:sz w:val="24"/>
                <w:szCs w:val="24"/>
              </w:rPr>
            </w:pPr>
          </w:p>
        </w:tc>
        <w:tc>
          <w:tcPr>
            <w:tcW w:w="996" w:type="dxa"/>
            <w:shd w:val="clear" w:color="auto" w:fill="auto"/>
            <w:tcMar>
              <w:left w:w="103" w:type="dxa"/>
            </w:tcMar>
          </w:tcPr>
          <w:p w:rsidR="000F28F2" w:rsidRPr="00290AF0" w:rsidRDefault="000F28F2" w:rsidP="000F28F2">
            <w:pPr>
              <w:rPr>
                <w:rFonts w:cs="Times New Roman"/>
                <w:sz w:val="24"/>
                <w:szCs w:val="24"/>
              </w:rPr>
            </w:pP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2828" w:type="dxa"/>
            <w:gridSpan w:val="2"/>
            <w:shd w:val="clear" w:color="auto" w:fill="auto"/>
            <w:tcMar>
              <w:left w:w="103" w:type="dxa"/>
            </w:tcMar>
          </w:tcPr>
          <w:p w:rsidR="000F28F2" w:rsidRPr="00290AF0" w:rsidRDefault="000F28F2" w:rsidP="000F28F2">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bl>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Передачу </w:t>
      </w:r>
      <w:proofErr w:type="gramStart"/>
      <w:r w:rsidRPr="00290AF0">
        <w:rPr>
          <w:rFonts w:eastAsia="Times New Roman" w:cs="Times New Roman"/>
          <w:sz w:val="24"/>
          <w:szCs w:val="24"/>
          <w:lang w:eastAsia="ru-RU"/>
        </w:rPr>
        <w:t>Товара  произвел</w:t>
      </w:r>
      <w:proofErr w:type="gramEnd"/>
      <w:r w:rsidRPr="00290AF0">
        <w:rPr>
          <w:rFonts w:eastAsia="Times New Roman" w:cs="Times New Roman"/>
          <w:sz w:val="24"/>
          <w:szCs w:val="24"/>
          <w:lang w:eastAsia="ru-RU"/>
        </w:rPr>
        <w:t xml:space="preserve">  _____________ (подпись лица от Продавца, передавший Товар ФИО)</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0F28F2" w:rsidRPr="00290AF0" w:rsidRDefault="000F28F2" w:rsidP="000F28F2">
      <w:pPr>
        <w:spacing w:after="0" w:line="240" w:lineRule="auto"/>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Продавец:</w:t>
            </w:r>
          </w:p>
          <w:p w:rsidR="000F28F2" w:rsidRPr="00290AF0" w:rsidRDefault="000F28F2" w:rsidP="000F28F2">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Покупатель:</w:t>
            </w:r>
          </w:p>
          <w:p w:rsidR="000F28F2" w:rsidRPr="00290AF0" w:rsidRDefault="000F28F2" w:rsidP="000F28F2">
            <w:pPr>
              <w:widowControl w:val="0"/>
              <w:ind w:right="34"/>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contextualSpacing/>
              <w:jc w:val="center"/>
              <w:rPr>
                <w:rFonts w:cs="Times New Roman"/>
                <w:sz w:val="24"/>
                <w:szCs w:val="24"/>
              </w:rPr>
            </w:pPr>
          </w:p>
        </w:tc>
        <w:tc>
          <w:tcPr>
            <w:tcW w:w="5210"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contextualSpacing/>
              <w:jc w:val="center"/>
              <w:rPr>
                <w:rFonts w:cs="Times New Roman"/>
                <w:sz w:val="24"/>
                <w:szCs w:val="24"/>
              </w:rPr>
            </w:pPr>
          </w:p>
        </w:tc>
      </w:tr>
    </w:tbl>
    <w:p w:rsidR="000F28F2" w:rsidRPr="00290AF0" w:rsidRDefault="000F28F2" w:rsidP="000F28F2">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jc w:val="center"/>
              <w:rPr>
                <w:rFonts w:cs="Times New Roman"/>
                <w:sz w:val="24"/>
                <w:szCs w:val="24"/>
              </w:rPr>
            </w:pPr>
          </w:p>
        </w:tc>
      </w:tr>
    </w:tbl>
    <w:p w:rsidR="000F28F2" w:rsidRPr="00290AF0" w:rsidRDefault="000F28F2" w:rsidP="000F28F2">
      <w:pPr>
        <w:spacing w:after="0" w:line="240" w:lineRule="auto"/>
        <w:jc w:val="center"/>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3</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0F28F2" w:rsidRPr="00290AF0" w:rsidTr="000F28F2">
        <w:trPr>
          <w:jc w:val="center"/>
        </w:trPr>
        <w:tc>
          <w:tcPr>
            <w:tcW w:w="3261" w:type="dxa"/>
            <w:shd w:val="clear" w:color="auto" w:fill="auto"/>
            <w:vAlign w:val="bottom"/>
          </w:tcPr>
          <w:p w:rsidR="000F28F2" w:rsidRPr="00290AF0" w:rsidRDefault="000F28F2" w:rsidP="000F28F2">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0F28F2" w:rsidRPr="00290AF0" w:rsidRDefault="000F28F2" w:rsidP="000F28F2">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0F28F2" w:rsidRPr="00290AF0" w:rsidRDefault="000F28F2" w:rsidP="000F28F2">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0F28F2" w:rsidRPr="00290AF0" w:rsidRDefault="000F28F2" w:rsidP="000F28F2">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0F28F2" w:rsidRPr="00290AF0" w:rsidTr="000F28F2">
        <w:tc>
          <w:tcPr>
            <w:tcW w:w="6066" w:type="dxa"/>
            <w:shd w:val="clear" w:color="auto" w:fill="auto"/>
            <w:vAlign w:val="bottom"/>
          </w:tcPr>
          <w:p w:rsidR="000F28F2" w:rsidRPr="00290AF0" w:rsidRDefault="000F28F2" w:rsidP="000F28F2">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0F28F2" w:rsidRPr="00290AF0" w:rsidRDefault="000F28F2" w:rsidP="000F28F2">
            <w:pPr>
              <w:spacing w:after="20"/>
              <w:rPr>
                <w:rFonts w:cs="Times New Roman"/>
                <w:sz w:val="24"/>
                <w:szCs w:val="24"/>
              </w:rPr>
            </w:pPr>
          </w:p>
        </w:tc>
      </w:tr>
    </w:tbl>
    <w:p w:rsidR="000F28F2" w:rsidRPr="00290AF0" w:rsidRDefault="000F28F2" w:rsidP="000F28F2">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0F28F2" w:rsidRPr="00290AF0" w:rsidTr="000F28F2">
        <w:tc>
          <w:tcPr>
            <w:tcW w:w="5160" w:type="dxa"/>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0F28F2" w:rsidRPr="00290AF0" w:rsidRDefault="000F28F2" w:rsidP="000F28F2">
            <w:pPr>
              <w:rPr>
                <w:rFonts w:cs="Times New Roman"/>
                <w:sz w:val="24"/>
                <w:szCs w:val="24"/>
              </w:rPr>
            </w:pPr>
          </w:p>
        </w:tc>
      </w:tr>
    </w:tbl>
    <w:p w:rsidR="000F28F2" w:rsidRPr="00290AF0" w:rsidRDefault="000F28F2" w:rsidP="000F28F2">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0F28F2" w:rsidRPr="00290AF0" w:rsidTr="000F28F2">
        <w:tc>
          <w:tcPr>
            <w:tcW w:w="851" w:type="dxa"/>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c>
          <w:tcPr>
            <w:tcW w:w="851" w:type="dxa"/>
            <w:shd w:val="clear" w:color="auto" w:fill="auto"/>
            <w:vAlign w:val="bottom"/>
          </w:tcPr>
          <w:p w:rsidR="000F28F2" w:rsidRPr="00290AF0" w:rsidRDefault="000F28F2" w:rsidP="000F28F2">
            <w:pPr>
              <w:ind w:left="57"/>
              <w:rPr>
                <w:rFonts w:cs="Times New Roman"/>
                <w:sz w:val="24"/>
                <w:szCs w:val="24"/>
              </w:rPr>
            </w:pPr>
            <w:r w:rsidRPr="00290AF0">
              <w:rPr>
                <w:rFonts w:cs="Times New Roman"/>
                <w:sz w:val="24"/>
                <w:szCs w:val="24"/>
              </w:rPr>
              <w:t>тонн</w:t>
            </w:r>
          </w:p>
        </w:tc>
        <w:tc>
          <w:tcPr>
            <w:tcW w:w="1702" w:type="dxa"/>
            <w:shd w:val="clear" w:color="auto" w:fill="auto"/>
          </w:tcPr>
          <w:p w:rsidR="000F28F2" w:rsidRPr="00290AF0" w:rsidRDefault="000F28F2" w:rsidP="000F28F2">
            <w:pPr>
              <w:rPr>
                <w:rFonts w:cs="Times New Roman"/>
                <w:sz w:val="24"/>
                <w:szCs w:val="24"/>
              </w:rPr>
            </w:pPr>
          </w:p>
        </w:tc>
        <w:tc>
          <w:tcPr>
            <w:tcW w:w="1814" w:type="dxa"/>
            <w:shd w:val="clear" w:color="auto" w:fill="auto"/>
          </w:tcPr>
          <w:p w:rsidR="000F28F2" w:rsidRPr="00290AF0" w:rsidRDefault="000F28F2" w:rsidP="000F28F2">
            <w:pPr>
              <w:rPr>
                <w:rFonts w:cs="Times New Roman"/>
                <w:sz w:val="24"/>
                <w:szCs w:val="24"/>
              </w:rPr>
            </w:pPr>
          </w:p>
        </w:tc>
        <w:tc>
          <w:tcPr>
            <w:tcW w:w="2493" w:type="dxa"/>
            <w:shd w:val="clear" w:color="auto" w:fill="auto"/>
          </w:tcPr>
          <w:p w:rsidR="000F28F2" w:rsidRPr="00290AF0" w:rsidRDefault="000F28F2" w:rsidP="000F28F2">
            <w:pPr>
              <w:rPr>
                <w:rFonts w:cs="Times New Roman"/>
                <w:sz w:val="24"/>
                <w:szCs w:val="24"/>
              </w:rPr>
            </w:pPr>
          </w:p>
        </w:tc>
      </w:tr>
      <w:tr w:rsidR="000F28F2" w:rsidRPr="00290AF0" w:rsidTr="000F28F2">
        <w:tc>
          <w:tcPr>
            <w:tcW w:w="2835" w:type="dxa"/>
            <w:gridSpan w:val="2"/>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c>
          <w:tcPr>
            <w:tcW w:w="1814" w:type="dxa"/>
            <w:shd w:val="clear" w:color="auto" w:fill="auto"/>
            <w:vAlign w:val="bottom"/>
          </w:tcPr>
          <w:p w:rsidR="000F28F2" w:rsidRPr="00290AF0" w:rsidRDefault="000F28F2" w:rsidP="000F28F2">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r>
    </w:tbl>
    <w:p w:rsidR="000F28F2" w:rsidRPr="00290AF0" w:rsidRDefault="000F28F2" w:rsidP="000F28F2">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0F28F2" w:rsidRPr="00290AF0" w:rsidTr="000F28F2">
        <w:trPr>
          <w:cantSplit/>
        </w:trPr>
        <w:tc>
          <w:tcPr>
            <w:tcW w:w="3828" w:type="dxa"/>
            <w:shd w:val="clear" w:color="auto" w:fill="auto"/>
            <w:vAlign w:val="bottom"/>
          </w:tcPr>
          <w:p w:rsidR="000F28F2" w:rsidRPr="00290AF0" w:rsidRDefault="000F28F2" w:rsidP="000F28F2">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0F28F2" w:rsidRPr="00290AF0" w:rsidRDefault="000F28F2" w:rsidP="000F28F2">
            <w:pPr>
              <w:spacing w:after="0" w:line="240" w:lineRule="auto"/>
              <w:contextualSpacing/>
              <w:jc w:val="center"/>
              <w:rPr>
                <w:rFonts w:cs="Times New Roman"/>
                <w:sz w:val="24"/>
                <w:szCs w:val="24"/>
              </w:rPr>
            </w:pPr>
          </w:p>
        </w:tc>
        <w:tc>
          <w:tcPr>
            <w:tcW w:w="170" w:type="dxa"/>
            <w:shd w:val="clear" w:color="auto" w:fill="auto"/>
            <w:vAlign w:val="bottom"/>
          </w:tcPr>
          <w:p w:rsidR="000F28F2" w:rsidRPr="00290AF0" w:rsidRDefault="000F28F2" w:rsidP="000F28F2">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0F28F2" w:rsidRPr="00290AF0" w:rsidRDefault="000F28F2" w:rsidP="000F28F2">
            <w:pPr>
              <w:spacing w:after="0" w:line="240" w:lineRule="auto"/>
              <w:contextualSpacing/>
              <w:jc w:val="center"/>
              <w:rPr>
                <w:rFonts w:cs="Times New Roman"/>
                <w:sz w:val="24"/>
                <w:szCs w:val="24"/>
              </w:rPr>
            </w:pPr>
          </w:p>
        </w:tc>
        <w:tc>
          <w:tcPr>
            <w:tcW w:w="257" w:type="dxa"/>
            <w:shd w:val="clear" w:color="auto" w:fill="auto"/>
            <w:vAlign w:val="bottom"/>
          </w:tcPr>
          <w:p w:rsidR="000F28F2" w:rsidRPr="00290AF0" w:rsidRDefault="000F28F2" w:rsidP="000F28F2">
            <w:pPr>
              <w:spacing w:after="0" w:line="240" w:lineRule="auto"/>
              <w:contextualSpacing/>
              <w:rPr>
                <w:rFonts w:cs="Times New Roman"/>
                <w:sz w:val="24"/>
                <w:szCs w:val="24"/>
              </w:rPr>
            </w:pPr>
            <w:r w:rsidRPr="00290AF0">
              <w:rPr>
                <w:rFonts w:cs="Times New Roman"/>
                <w:sz w:val="24"/>
                <w:szCs w:val="24"/>
              </w:rPr>
              <w:t>/</w:t>
            </w:r>
          </w:p>
        </w:tc>
      </w:tr>
      <w:tr w:rsidR="000F28F2" w:rsidRPr="00290AF0" w:rsidTr="000F28F2">
        <w:trPr>
          <w:cantSplit/>
        </w:trPr>
        <w:tc>
          <w:tcPr>
            <w:tcW w:w="3828" w:type="dxa"/>
            <w:shd w:val="clear" w:color="auto" w:fill="auto"/>
          </w:tcPr>
          <w:p w:rsidR="000F28F2" w:rsidRPr="00290AF0" w:rsidRDefault="000F28F2" w:rsidP="000F28F2">
            <w:pPr>
              <w:spacing w:after="0" w:line="240" w:lineRule="auto"/>
              <w:contextualSpacing/>
              <w:rPr>
                <w:rFonts w:cs="Times New Roman"/>
                <w:sz w:val="24"/>
                <w:szCs w:val="24"/>
              </w:rPr>
            </w:pPr>
          </w:p>
        </w:tc>
        <w:tc>
          <w:tcPr>
            <w:tcW w:w="2268" w:type="dxa"/>
            <w:shd w:val="clear" w:color="auto" w:fill="auto"/>
          </w:tcPr>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0F28F2" w:rsidRPr="00290AF0" w:rsidRDefault="000F28F2" w:rsidP="000F28F2">
            <w:pPr>
              <w:spacing w:after="0" w:line="240" w:lineRule="auto"/>
              <w:contextualSpacing/>
              <w:rPr>
                <w:rFonts w:cs="Times New Roman"/>
                <w:sz w:val="24"/>
                <w:szCs w:val="24"/>
              </w:rPr>
            </w:pPr>
          </w:p>
        </w:tc>
        <w:tc>
          <w:tcPr>
            <w:tcW w:w="3260" w:type="dxa"/>
            <w:shd w:val="clear" w:color="auto" w:fill="auto"/>
          </w:tcPr>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0F28F2" w:rsidRPr="00290AF0" w:rsidRDefault="000F28F2" w:rsidP="000F28F2">
            <w:pPr>
              <w:spacing w:after="0" w:line="240" w:lineRule="auto"/>
              <w:contextualSpacing/>
              <w:jc w:val="center"/>
              <w:rPr>
                <w:rFonts w:cs="Times New Roman"/>
                <w:sz w:val="24"/>
                <w:szCs w:val="24"/>
              </w:rPr>
            </w:pPr>
          </w:p>
        </w:tc>
      </w:tr>
    </w:tbl>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М.П.</w:t>
      </w: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9921" w:type="dxa"/>
        <w:jc w:val="center"/>
        <w:tblCellMar>
          <w:left w:w="113" w:type="dxa"/>
        </w:tblCellMar>
        <w:tblLook w:val="04A0" w:firstRow="1" w:lastRow="0" w:firstColumn="1" w:lastColumn="0" w:noHBand="0" w:noVBand="1"/>
      </w:tblPr>
      <w:tblGrid>
        <w:gridCol w:w="4957"/>
        <w:gridCol w:w="4964"/>
      </w:tblGrid>
      <w:tr w:rsidR="000F28F2" w:rsidRPr="00290AF0" w:rsidTr="000F28F2">
        <w:trPr>
          <w:jc w:val="center"/>
        </w:trPr>
        <w:tc>
          <w:tcPr>
            <w:tcW w:w="4957"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Продавец:</w:t>
            </w:r>
          </w:p>
          <w:p w:rsidR="000F28F2" w:rsidRPr="00290AF0" w:rsidRDefault="000F28F2" w:rsidP="000F28F2">
            <w:pPr>
              <w:contextualSpacing/>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contextualSpacing/>
              <w:rPr>
                <w:rFonts w:cs="Times New Roman"/>
                <w:sz w:val="24"/>
                <w:szCs w:val="24"/>
              </w:rPr>
            </w:pPr>
          </w:p>
        </w:tc>
        <w:tc>
          <w:tcPr>
            <w:tcW w:w="4963"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cs="Times New Roman"/>
                <w:sz w:val="24"/>
                <w:szCs w:val="24"/>
              </w:rPr>
            </w:pPr>
          </w:p>
        </w:tc>
      </w:tr>
      <w:tr w:rsidR="000F28F2" w:rsidRPr="00290AF0" w:rsidTr="000F28F2">
        <w:trPr>
          <w:jc w:val="center"/>
        </w:trPr>
        <w:tc>
          <w:tcPr>
            <w:tcW w:w="4957"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contextualSpacing/>
              <w:jc w:val="center"/>
              <w:rPr>
                <w:rFonts w:cs="Times New Roman"/>
                <w:sz w:val="24"/>
                <w:szCs w:val="24"/>
              </w:rPr>
            </w:pPr>
          </w:p>
        </w:tc>
        <w:tc>
          <w:tcPr>
            <w:tcW w:w="4963"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contextualSpacing/>
              <w:jc w:val="center"/>
              <w:rPr>
                <w:rFonts w:cs="Times New Roman"/>
                <w:sz w:val="24"/>
                <w:szCs w:val="24"/>
              </w:rPr>
            </w:pPr>
          </w:p>
        </w:tc>
      </w:tr>
    </w:tbl>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w:t>
            </w: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 xml:space="preserve">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0F28F2" w:rsidRPr="00290AF0" w:rsidRDefault="000F28F2" w:rsidP="000F28F2">
      <w:pPr>
        <w:widowControl w:val="0"/>
        <w:spacing w:after="0" w:line="240" w:lineRule="auto"/>
        <w:jc w:val="center"/>
        <w:rPr>
          <w:rFonts w:eastAsia="Times New Roman" w:cs="Times New Roman"/>
          <w:sz w:val="24"/>
          <w:szCs w:val="24"/>
          <w:lang w:eastAsia="ru-RU"/>
        </w:rPr>
      </w:pPr>
    </w:p>
    <w:p w:rsidR="000F28F2"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4</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0F28F2" w:rsidRPr="00290AF0" w:rsidRDefault="000F28F2" w:rsidP="000F28F2">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spacing w:after="0" w:line="240" w:lineRule="auto"/>
        <w:ind w:left="34"/>
        <w:contextualSpacing/>
        <w:rPr>
          <w:rFonts w:cs="Times New Roman"/>
          <w:sz w:val="24"/>
          <w:szCs w:val="24"/>
        </w:rPr>
      </w:pPr>
    </w:p>
    <w:p w:rsidR="000F28F2" w:rsidRPr="00290AF0" w:rsidRDefault="000F28F2" w:rsidP="000F28F2">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0F28F2" w:rsidRPr="00290AF0" w:rsidRDefault="000F28F2" w:rsidP="000F28F2">
      <w:pPr>
        <w:spacing w:after="0"/>
        <w:rPr>
          <w:rFonts w:eastAsia="Times New Roman" w:cs="Times New Roman"/>
          <w:sz w:val="24"/>
          <w:szCs w:val="24"/>
          <w:lang w:eastAsia="ru-RU"/>
        </w:rPr>
      </w:pPr>
      <w:proofErr w:type="spellStart"/>
      <w:r w:rsidRPr="00290AF0">
        <w:rPr>
          <w:rFonts w:eastAsia="Times New Roman" w:cs="Times New Roman"/>
          <w:sz w:val="24"/>
          <w:szCs w:val="24"/>
        </w:rPr>
        <w:t>м.п</w:t>
      </w:r>
      <w:proofErr w:type="spellEnd"/>
      <w:r w:rsidRPr="00290AF0">
        <w:rPr>
          <w:rFonts w:eastAsia="Times New Roman" w:cs="Times New Roman"/>
          <w:sz w:val="24"/>
          <w:szCs w:val="24"/>
        </w:rPr>
        <w:t>.</w:t>
      </w: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0F28F2" w:rsidRPr="00290AF0" w:rsidRDefault="000F28F2" w:rsidP="000F28F2">
            <w:pPr>
              <w:jc w:val="center"/>
              <w:rPr>
                <w:rFonts w:cs="Times New Roman"/>
                <w:sz w:val="24"/>
                <w:szCs w:val="24"/>
              </w:rPr>
            </w:pPr>
          </w:p>
        </w:tc>
      </w:tr>
    </w:tbl>
    <w:p w:rsidR="000F28F2" w:rsidRPr="0027384B" w:rsidRDefault="000F28F2" w:rsidP="000F28F2">
      <w:pPr>
        <w:rPr>
          <w:rFonts w:cs="Times New Roman"/>
          <w:sz w:val="24"/>
          <w:szCs w:val="24"/>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pPr>
        <w:pStyle w:val="aff9"/>
        <w:widowControl w:val="0"/>
        <w:spacing w:after="0"/>
        <w:jc w:val="center"/>
        <w:outlineLvl w:val="0"/>
        <w:rPr>
          <w:rFonts w:cs="Times New Roman"/>
          <w:b/>
          <w:sz w:val="32"/>
          <w:szCs w:val="32"/>
          <w:lang w:val="ru-RU"/>
        </w:rPr>
      </w:pPr>
    </w:p>
    <w:p w:rsidR="000F28F2" w:rsidRDefault="000F28F2">
      <w:pPr>
        <w:pStyle w:val="aff9"/>
        <w:widowControl w:val="0"/>
        <w:spacing w:after="0"/>
        <w:jc w:val="center"/>
        <w:outlineLvl w:val="0"/>
        <w:rPr>
          <w:rFonts w:cs="Times New Roman"/>
          <w:b/>
          <w:sz w:val="32"/>
          <w:szCs w:val="32"/>
          <w:lang w:val="ru-RU"/>
        </w:rPr>
      </w:pPr>
    </w:p>
    <w:p w:rsidR="0082213E" w:rsidRDefault="00256371">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0F28F2" w:rsidRDefault="000F28F2" w:rsidP="000F28F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1 - </w:t>
      </w:r>
      <w:r w:rsidRPr="00701C10">
        <w:rPr>
          <w:rFonts w:eastAsia="Times New Roman" w:cs="Times New Roman"/>
          <w:b/>
          <w:bCs/>
          <w:color w:val="000000"/>
          <w:sz w:val="24"/>
          <w:szCs w:val="24"/>
          <w:lang w:eastAsia="ru-RU"/>
        </w:rPr>
        <w:t xml:space="preserve">Филиал АО «ГКНПЦ им. Хруничева» в г. Омск - ПО </w:t>
      </w:r>
      <w:r>
        <w:rPr>
          <w:rFonts w:eastAsia="Times New Roman" w:cs="Times New Roman"/>
          <w:b/>
          <w:bCs/>
          <w:color w:val="000000"/>
          <w:sz w:val="24"/>
          <w:szCs w:val="24"/>
          <w:lang w:eastAsia="ru-RU"/>
        </w:rPr>
        <w:t>«</w:t>
      </w:r>
      <w:r w:rsidRPr="00701C10">
        <w:rPr>
          <w:rFonts w:eastAsia="Times New Roman" w:cs="Times New Roman"/>
          <w:b/>
          <w:bCs/>
          <w:color w:val="000000"/>
          <w:sz w:val="24"/>
          <w:szCs w:val="24"/>
          <w:lang w:eastAsia="ru-RU"/>
        </w:rPr>
        <w:t>Полет</w:t>
      </w:r>
      <w:r>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300,00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13 950,00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4 185 000,00</w:t>
            </w:r>
          </w:p>
        </w:tc>
      </w:tr>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150,00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13 950,00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2 092 500,00</w:t>
            </w:r>
          </w:p>
        </w:tc>
      </w:tr>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450,00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6 277 500,00</w:t>
            </w:r>
          </w:p>
        </w:tc>
      </w:tr>
    </w:tbl>
    <w:p w:rsidR="000F28F2" w:rsidRDefault="000F28F2" w:rsidP="000F28F2">
      <w:pPr>
        <w:spacing w:after="0" w:line="240" w:lineRule="auto"/>
        <w:jc w:val="center"/>
        <w:rPr>
          <w:rFonts w:eastAsia="Times New Roman" w:cs="Times New Roman"/>
          <w:b/>
          <w:bCs/>
          <w:color w:val="000000"/>
          <w:sz w:val="24"/>
          <w:szCs w:val="24"/>
          <w:lang w:eastAsia="ru-RU"/>
        </w:rPr>
      </w:pPr>
    </w:p>
    <w:p w:rsidR="000F28F2" w:rsidRDefault="000F28F2" w:rsidP="000F28F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B020AD" w:rsidRDefault="00B020AD" w:rsidP="00B020AD">
            <w:pPr>
              <w:spacing w:after="0" w:line="240" w:lineRule="auto"/>
              <w:jc w:val="center"/>
              <w:rPr>
                <w:rFonts w:eastAsia="Times New Roman" w:cs="Times New Roman"/>
                <w:bCs/>
                <w:color w:val="000000"/>
                <w:lang w:eastAsia="ru-RU"/>
              </w:rPr>
            </w:pPr>
          </w:p>
          <w:p w:rsidR="00B020AD" w:rsidRDefault="00B020AD" w:rsidP="00B020AD">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Алюминий 21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12,00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40 000,00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480 000,00</w:t>
            </w:r>
          </w:p>
        </w:tc>
      </w:tr>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Алюминий 6,8,9 кусок чистый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4,00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40 000,00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160 000,00</w:t>
            </w:r>
          </w:p>
        </w:tc>
      </w:tr>
      <w:tr w:rsidR="00B020AD"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16,00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640 000,00</w:t>
            </w:r>
          </w:p>
        </w:tc>
      </w:tr>
    </w:tbl>
    <w:p w:rsidR="000F28F2" w:rsidRDefault="000F28F2" w:rsidP="000F28F2">
      <w:pPr>
        <w:spacing w:after="0" w:line="240" w:lineRule="auto"/>
        <w:jc w:val="center"/>
        <w:rPr>
          <w:rFonts w:eastAsia="Times New Roman" w:cs="Times New Roman"/>
          <w:b/>
          <w:bCs/>
          <w:color w:val="000000"/>
          <w:sz w:val="24"/>
          <w:szCs w:val="24"/>
          <w:lang w:eastAsia="ru-RU"/>
        </w:rPr>
      </w:pPr>
    </w:p>
    <w:p w:rsidR="00B020AD" w:rsidRDefault="00B020AD" w:rsidP="00B020A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B020AD" w:rsidRDefault="00B020AD" w:rsidP="00433B81">
            <w:pPr>
              <w:spacing w:after="0" w:line="240" w:lineRule="auto"/>
              <w:jc w:val="center"/>
              <w:rPr>
                <w:rFonts w:eastAsia="Times New Roman" w:cs="Times New Roman"/>
                <w:bCs/>
                <w:color w:val="000000"/>
                <w:lang w:eastAsia="ru-RU"/>
              </w:rPr>
            </w:pPr>
          </w:p>
          <w:p w:rsidR="00B020AD" w:rsidRDefault="00B020AD"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Черные металлы 5А кусок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80,00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9 000,00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720 000,00</w:t>
            </w:r>
          </w:p>
        </w:tc>
      </w:tr>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80,00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720 000,00</w:t>
            </w:r>
          </w:p>
        </w:tc>
      </w:tr>
    </w:tbl>
    <w:p w:rsidR="00B020AD" w:rsidRDefault="00B020AD" w:rsidP="00B020AD">
      <w:pPr>
        <w:spacing w:after="0" w:line="240" w:lineRule="auto"/>
        <w:jc w:val="center"/>
        <w:rPr>
          <w:rFonts w:eastAsia="Times New Roman" w:cs="Times New Roman"/>
          <w:b/>
          <w:bCs/>
          <w:color w:val="000000"/>
          <w:sz w:val="24"/>
          <w:szCs w:val="24"/>
          <w:lang w:eastAsia="ru-RU"/>
        </w:rPr>
      </w:pPr>
    </w:p>
    <w:p w:rsidR="00B020AD" w:rsidRDefault="00B020AD" w:rsidP="00B020AD">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4 - Филиал АО «ГКНПЦ им. Хруничева» в г. Омск - ПО Полет:</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B020AD" w:rsidRDefault="00B020AD" w:rsidP="00433B81">
            <w:pPr>
              <w:spacing w:after="0" w:line="240" w:lineRule="auto"/>
              <w:jc w:val="center"/>
              <w:rPr>
                <w:rFonts w:eastAsia="Times New Roman" w:cs="Times New Roman"/>
                <w:bCs/>
                <w:color w:val="000000"/>
                <w:lang w:eastAsia="ru-RU"/>
              </w:rPr>
            </w:pPr>
          </w:p>
          <w:p w:rsidR="00B020AD" w:rsidRDefault="00B020AD" w:rsidP="00433B8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Черные металлы 12А кусок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12 500,00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750 000,00</w:t>
            </w:r>
          </w:p>
        </w:tc>
      </w:tr>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r>
              <w:t>Лом (отходы) нержавеющей стали Б-26 кусок с демонтажем</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30,00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color w:val="000000"/>
              </w:rPr>
            </w:pPr>
            <w:r>
              <w:rPr>
                <w:color w:val="000000"/>
              </w:rPr>
              <w:t>60 000,00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1 800 000,00</w:t>
            </w:r>
          </w:p>
        </w:tc>
      </w:tr>
      <w:tr w:rsidR="00B020AD"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90,00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20AD" w:rsidRDefault="00B020AD" w:rsidP="00B020AD">
            <w:pPr>
              <w:jc w:val="center"/>
              <w:rPr>
                <w:b/>
                <w:bCs/>
              </w:rPr>
            </w:pPr>
            <w:r>
              <w:rPr>
                <w:b/>
                <w:bCs/>
              </w:rPr>
              <w:t>2 550 000,00</w:t>
            </w:r>
          </w:p>
        </w:tc>
      </w:tr>
    </w:tbl>
    <w:p w:rsidR="00B020AD" w:rsidRDefault="00B020AD" w:rsidP="000F28F2">
      <w:pPr>
        <w:spacing w:after="120"/>
        <w:jc w:val="center"/>
        <w:rPr>
          <w:rFonts w:eastAsia="Times New Roman" w:cs="Times New Roman"/>
          <w:b/>
          <w:bCs/>
          <w:color w:val="000000"/>
          <w:sz w:val="24"/>
          <w:szCs w:val="24"/>
          <w:lang w:eastAsia="ru-RU"/>
        </w:rPr>
      </w:pPr>
    </w:p>
    <w:p w:rsidR="001D6824" w:rsidRDefault="001D6824" w:rsidP="001D6824">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lastRenderedPageBreak/>
        <w:t>Лот 5 - Филиал АО «ГКНПЦ им. Хруничева» в г. Королев - КБХМ</w:t>
      </w:r>
    </w:p>
    <w:p w:rsidR="001D6824" w:rsidRDefault="001D6824" w:rsidP="001D6824">
      <w:pPr>
        <w:spacing w:after="120"/>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1D6824" w:rsidRDefault="001D6824" w:rsidP="001D6824">
            <w:pPr>
              <w:spacing w:after="0" w:line="240" w:lineRule="auto"/>
              <w:jc w:val="center"/>
              <w:rPr>
                <w:rFonts w:eastAsia="Times New Roman" w:cs="Times New Roman"/>
                <w:bCs/>
                <w:color w:val="000000"/>
                <w:lang w:eastAsia="ru-RU"/>
              </w:rPr>
            </w:pPr>
          </w:p>
          <w:p w:rsidR="001D6824" w:rsidRDefault="001D6824" w:rsidP="001D6824">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spacing w:after="0" w:line="240" w:lineRule="auto"/>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 xml:space="preserve">Лом бронзы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0,01</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260 000,00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2 600,00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 xml:space="preserve">Лом меди М2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0,024</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390 000,00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9 360,00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(отходы) медь М8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0,112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285 000,00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31 920,00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4</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(отходы) Латунь 2, 6, 7, 8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0,23</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215 000,00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49 450,00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5</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Стружка титановая Т5</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0,735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100 000,00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73 500,00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6</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 xml:space="preserve">Лом титана </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0,326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137 500,00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44 825,00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7</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алюминия смешанный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0,005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62 500,00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312,50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8</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rPr>
                <w:color w:val="000000"/>
                <w:sz w:val="24"/>
                <w:szCs w:val="24"/>
              </w:rPr>
            </w:pPr>
            <w:r>
              <w:rPr>
                <w:color w:val="000000"/>
              </w:rPr>
              <w:t>Лом (отходы) Алюминий 21,23 стружка смешанная</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10</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Р-54564-2011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0,06</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37 500,00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2 250,00</w:t>
            </w:r>
          </w:p>
        </w:tc>
      </w:tr>
      <w:tr w:rsidR="001D6824" w:rsidTr="00433B8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b/>
                <w:bCs/>
                <w:color w:val="000000"/>
              </w:rPr>
            </w:pPr>
            <w:r>
              <w:rPr>
                <w:b/>
                <w:bCs/>
                <w:color w:val="000000"/>
              </w:rPr>
              <w:t>Итого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b/>
                <w:bCs/>
                <w:color w:val="000000"/>
              </w:rPr>
            </w:pPr>
            <w:r>
              <w:rPr>
                <w:b/>
                <w:bCs/>
                <w:color w:val="000000"/>
              </w:rPr>
              <w:t>1,502</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color w:val="000000"/>
              </w:rPr>
            </w:pPr>
            <w:r>
              <w:rPr>
                <w:color w:val="000000"/>
              </w:rP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6824" w:rsidRDefault="001D6824" w:rsidP="001D6824">
            <w:pPr>
              <w:jc w:val="center"/>
              <w:rPr>
                <w:b/>
                <w:bCs/>
                <w:color w:val="000000"/>
              </w:rPr>
            </w:pPr>
            <w:r>
              <w:rPr>
                <w:b/>
                <w:bCs/>
                <w:color w:val="000000"/>
              </w:rPr>
              <w:t>214 217,50</w:t>
            </w:r>
          </w:p>
        </w:tc>
      </w:tr>
    </w:tbl>
    <w:p w:rsidR="001D6824" w:rsidRDefault="001D6824" w:rsidP="000F28F2">
      <w:pPr>
        <w:spacing w:after="120"/>
        <w:jc w:val="center"/>
        <w:rPr>
          <w:rFonts w:eastAsia="Times New Roman" w:cs="Times New Roman"/>
          <w:b/>
          <w:bCs/>
          <w:color w:val="000000"/>
          <w:sz w:val="24"/>
          <w:szCs w:val="24"/>
          <w:lang w:eastAsia="ru-RU"/>
        </w:rPr>
      </w:pPr>
    </w:p>
    <w:p w:rsidR="000F28F2" w:rsidRDefault="000F28F2" w:rsidP="000F28F2">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w:t>
      </w:r>
      <w:r w:rsidR="001D6824">
        <w:rPr>
          <w:rFonts w:eastAsia="Times New Roman" w:cs="Times New Roman"/>
          <w:b/>
          <w:bCs/>
          <w:color w:val="000000"/>
          <w:sz w:val="24"/>
          <w:szCs w:val="24"/>
          <w:lang w:eastAsia="ru-RU"/>
        </w:rPr>
        <w:t>6</w:t>
      </w:r>
      <w:r>
        <w:rPr>
          <w:rFonts w:eastAsia="Times New Roman" w:cs="Times New Roman"/>
          <w:b/>
          <w:bCs/>
          <w:color w:val="000000"/>
          <w:sz w:val="24"/>
          <w:szCs w:val="24"/>
          <w:lang w:eastAsia="ru-RU"/>
        </w:rPr>
        <w:t xml:space="preserve"> - Филиал АО «ГКНПЦ им. Хруничева» в г. Королев - КБХМ</w:t>
      </w:r>
    </w:p>
    <w:tbl>
      <w:tblPr>
        <w:tblW w:w="1039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16"/>
        <w:gridCol w:w="3686"/>
        <w:gridCol w:w="1416"/>
        <w:gridCol w:w="1417"/>
        <w:gridCol w:w="1700"/>
        <w:gridCol w:w="1562"/>
      </w:tblGrid>
      <w:tr w:rsidR="000F28F2" w:rsidTr="009B6DA1">
        <w:trPr>
          <w:trHeight w:val="552"/>
        </w:trPr>
        <w:tc>
          <w:tcPr>
            <w:tcW w:w="616"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686"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416"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17"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62" w:type="dxa"/>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995AB1" w:rsidTr="009B6DA1">
        <w:trPr>
          <w:trHeight w:val="552"/>
        </w:trPr>
        <w:tc>
          <w:tcPr>
            <w:tcW w:w="616" w:type="dxa"/>
            <w:shd w:val="clear" w:color="auto" w:fill="auto"/>
            <w:vAlign w:val="center"/>
          </w:tcPr>
          <w:p w:rsidR="00995AB1" w:rsidRDefault="00995AB1" w:rsidP="00995AB1">
            <w:pPr>
              <w:spacing w:after="0" w:line="240" w:lineRule="auto"/>
              <w:jc w:val="center"/>
              <w:rPr>
                <w:rFonts w:cs="Times New Roman"/>
                <w:color w:val="000000"/>
              </w:rPr>
            </w:pPr>
            <w:bookmarkStart w:id="57" w:name="_GoBack" w:colFirst="4" w:colLast="5"/>
            <w:r>
              <w:rPr>
                <w:color w:val="000000"/>
              </w:rPr>
              <w:t>1</w:t>
            </w:r>
          </w:p>
        </w:tc>
        <w:tc>
          <w:tcPr>
            <w:tcW w:w="3686" w:type="dxa"/>
            <w:shd w:val="clear" w:color="auto" w:fill="auto"/>
            <w:vAlign w:val="center"/>
          </w:tcPr>
          <w:p w:rsidR="00995AB1" w:rsidRDefault="00995AB1" w:rsidP="00995AB1">
            <w:pPr>
              <w:rPr>
                <w:color w:val="000000"/>
                <w:sz w:val="24"/>
                <w:szCs w:val="24"/>
              </w:rPr>
            </w:pPr>
            <w:r>
              <w:rPr>
                <w:color w:val="000000"/>
              </w:rPr>
              <w:t>Лом черных металлов, требующий демонтажа, Ст3</w:t>
            </w:r>
          </w:p>
        </w:tc>
        <w:tc>
          <w:tcPr>
            <w:tcW w:w="1416" w:type="dxa"/>
            <w:shd w:val="clear" w:color="auto" w:fill="auto"/>
            <w:vAlign w:val="center"/>
          </w:tcPr>
          <w:p w:rsidR="00995AB1" w:rsidRDefault="00995AB1" w:rsidP="00995AB1">
            <w:pPr>
              <w:spacing w:after="0" w:line="240" w:lineRule="auto"/>
              <w:jc w:val="center"/>
              <w:rPr>
                <w:rFonts w:cs="Times New Roman"/>
                <w:color w:val="000000"/>
              </w:rPr>
            </w:pPr>
            <w:r>
              <w:rPr>
                <w:color w:val="000000"/>
              </w:rPr>
              <w:t>2787-75</w:t>
            </w:r>
          </w:p>
        </w:tc>
        <w:tc>
          <w:tcPr>
            <w:tcW w:w="1417" w:type="dxa"/>
            <w:shd w:val="clear" w:color="auto" w:fill="auto"/>
            <w:vAlign w:val="center"/>
          </w:tcPr>
          <w:p w:rsidR="00995AB1" w:rsidRDefault="00995AB1" w:rsidP="00995AB1">
            <w:pPr>
              <w:jc w:val="center"/>
              <w:rPr>
                <w:color w:val="000000"/>
              </w:rPr>
            </w:pPr>
            <w:r>
              <w:rPr>
                <w:color w:val="000000"/>
              </w:rPr>
              <w:t>37,965</w:t>
            </w:r>
          </w:p>
        </w:tc>
        <w:tc>
          <w:tcPr>
            <w:tcW w:w="1700" w:type="dxa"/>
            <w:shd w:val="clear" w:color="auto" w:fill="auto"/>
            <w:vAlign w:val="center"/>
          </w:tcPr>
          <w:p w:rsidR="00995AB1" w:rsidRDefault="00995AB1" w:rsidP="00995AB1">
            <w:pPr>
              <w:spacing w:after="0" w:line="240" w:lineRule="auto"/>
              <w:jc w:val="center"/>
              <w:rPr>
                <w:rFonts w:cs="Times New Roman"/>
                <w:color w:val="000000"/>
              </w:rPr>
            </w:pPr>
            <w:r>
              <w:rPr>
                <w:color w:val="000000"/>
              </w:rPr>
              <w:t>7 500,00</w:t>
            </w:r>
          </w:p>
        </w:tc>
        <w:tc>
          <w:tcPr>
            <w:tcW w:w="1562" w:type="dxa"/>
            <w:shd w:val="clear" w:color="auto" w:fill="auto"/>
            <w:vAlign w:val="center"/>
          </w:tcPr>
          <w:p w:rsidR="00995AB1" w:rsidRDefault="00995AB1" w:rsidP="00995AB1">
            <w:pPr>
              <w:jc w:val="center"/>
              <w:rPr>
                <w:color w:val="000000"/>
              </w:rPr>
            </w:pPr>
            <w:r>
              <w:rPr>
                <w:color w:val="000000"/>
              </w:rPr>
              <w:t>284 737,50</w:t>
            </w:r>
          </w:p>
        </w:tc>
      </w:tr>
      <w:tr w:rsidR="00995AB1" w:rsidTr="009B6DA1">
        <w:trPr>
          <w:trHeight w:val="216"/>
        </w:trPr>
        <w:tc>
          <w:tcPr>
            <w:tcW w:w="616" w:type="dxa"/>
            <w:shd w:val="clear" w:color="auto" w:fill="auto"/>
            <w:vAlign w:val="center"/>
          </w:tcPr>
          <w:p w:rsidR="00995AB1" w:rsidRDefault="00995AB1" w:rsidP="00995AB1">
            <w:pPr>
              <w:jc w:val="center"/>
            </w:pPr>
            <w:r>
              <w:t> </w:t>
            </w:r>
          </w:p>
        </w:tc>
        <w:tc>
          <w:tcPr>
            <w:tcW w:w="3686" w:type="dxa"/>
            <w:shd w:val="clear" w:color="auto" w:fill="auto"/>
            <w:vAlign w:val="center"/>
          </w:tcPr>
          <w:p w:rsidR="00995AB1" w:rsidRDefault="00995AB1" w:rsidP="00995AB1">
            <w:pPr>
              <w:rPr>
                <w:b/>
                <w:bCs/>
              </w:rPr>
            </w:pPr>
            <w:r>
              <w:rPr>
                <w:b/>
                <w:bCs/>
              </w:rPr>
              <w:t>Всего</w:t>
            </w:r>
          </w:p>
        </w:tc>
        <w:tc>
          <w:tcPr>
            <w:tcW w:w="1416" w:type="dxa"/>
            <w:shd w:val="clear" w:color="auto" w:fill="auto"/>
            <w:vAlign w:val="center"/>
          </w:tcPr>
          <w:p w:rsidR="00995AB1" w:rsidRDefault="00995AB1" w:rsidP="00995AB1">
            <w:pPr>
              <w:jc w:val="center"/>
            </w:pPr>
            <w:r>
              <w:t> </w:t>
            </w:r>
          </w:p>
        </w:tc>
        <w:tc>
          <w:tcPr>
            <w:tcW w:w="1417" w:type="dxa"/>
            <w:shd w:val="clear" w:color="auto" w:fill="auto"/>
            <w:vAlign w:val="center"/>
          </w:tcPr>
          <w:p w:rsidR="00995AB1" w:rsidRDefault="00995AB1" w:rsidP="00995AB1">
            <w:pPr>
              <w:jc w:val="center"/>
              <w:rPr>
                <w:b/>
                <w:bCs/>
              </w:rPr>
            </w:pPr>
            <w:r>
              <w:rPr>
                <w:b/>
                <w:bCs/>
              </w:rPr>
              <w:t>37,965</w:t>
            </w:r>
          </w:p>
        </w:tc>
        <w:tc>
          <w:tcPr>
            <w:tcW w:w="1700" w:type="dxa"/>
            <w:shd w:val="clear" w:color="auto" w:fill="auto"/>
            <w:vAlign w:val="center"/>
          </w:tcPr>
          <w:p w:rsidR="00995AB1" w:rsidRDefault="00995AB1" w:rsidP="00995AB1">
            <w:pPr>
              <w:jc w:val="center"/>
              <w:rPr>
                <w:color w:val="000000"/>
              </w:rPr>
            </w:pPr>
            <w:r>
              <w:rPr>
                <w:color w:val="000000"/>
              </w:rPr>
              <w:t> </w:t>
            </w:r>
          </w:p>
        </w:tc>
        <w:tc>
          <w:tcPr>
            <w:tcW w:w="1562" w:type="dxa"/>
            <w:shd w:val="clear" w:color="auto" w:fill="auto"/>
            <w:vAlign w:val="center"/>
          </w:tcPr>
          <w:p w:rsidR="00995AB1" w:rsidRDefault="00995AB1" w:rsidP="00995AB1">
            <w:pPr>
              <w:jc w:val="center"/>
              <w:rPr>
                <w:b/>
                <w:bCs/>
                <w:color w:val="000000"/>
              </w:rPr>
            </w:pPr>
            <w:r>
              <w:rPr>
                <w:b/>
                <w:bCs/>
                <w:color w:val="000000"/>
              </w:rPr>
              <w:t>284 737,50</w:t>
            </w:r>
          </w:p>
        </w:tc>
      </w:tr>
      <w:bookmarkEnd w:id="57"/>
    </w:tbl>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sectPr w:rsidR="009B6DA1" w:rsidSect="00701C10">
          <w:footerReference w:type="default" r:id="rId8"/>
          <w:pgSz w:w="11906" w:h="16838"/>
          <w:pgMar w:top="567" w:right="567" w:bottom="567" w:left="851" w:header="0" w:footer="708" w:gutter="0"/>
          <w:cols w:space="720"/>
          <w:formProt w:val="0"/>
          <w:docGrid w:linePitch="360" w:charSpace="4096"/>
        </w:sectPr>
      </w:pPr>
    </w:p>
    <w:p w:rsidR="006312AE" w:rsidRDefault="009B6DA1" w:rsidP="009B6DA1">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Для лота № </w:t>
      </w:r>
      <w:r w:rsidR="001D6824">
        <w:rPr>
          <w:rFonts w:cs="Times New Roman"/>
          <w:b/>
          <w:sz w:val="32"/>
          <w:szCs w:val="32"/>
          <w:lang w:val="ru-RU"/>
        </w:rPr>
        <w:t>6</w:t>
      </w:r>
      <w:r>
        <w:rPr>
          <w:rFonts w:cs="Times New Roman"/>
          <w:b/>
          <w:sz w:val="32"/>
          <w:szCs w:val="32"/>
          <w:lang w:val="ru-RU"/>
        </w:rPr>
        <w:t>:</w:t>
      </w:r>
    </w:p>
    <w:p w:rsidR="009B6DA1" w:rsidRDefault="009B6DA1" w:rsidP="009B6DA1">
      <w:pPr>
        <w:pStyle w:val="aff9"/>
        <w:widowControl w:val="0"/>
        <w:spacing w:after="0"/>
        <w:jc w:val="center"/>
        <w:outlineLvl w:val="0"/>
        <w:rPr>
          <w:rFonts w:cs="Times New Roman"/>
          <w:sz w:val="28"/>
          <w:szCs w:val="28"/>
          <w:lang w:val="ru-RU"/>
        </w:rPr>
      </w:pPr>
      <w:r w:rsidRPr="009B6DA1">
        <w:rPr>
          <w:rFonts w:cs="Times New Roman"/>
          <w:sz w:val="28"/>
          <w:szCs w:val="28"/>
          <w:lang w:val="ru-RU"/>
        </w:rPr>
        <w:t>Ориентировочная масса Σ 17,345т</w:t>
      </w:r>
    </w:p>
    <w:p w:rsidR="00147FB1" w:rsidRDefault="00147FB1" w:rsidP="009B6DA1">
      <w:pPr>
        <w:pStyle w:val="aff9"/>
        <w:widowControl w:val="0"/>
        <w:spacing w:after="0"/>
        <w:jc w:val="center"/>
        <w:outlineLvl w:val="0"/>
        <w:rPr>
          <w:rFonts w:cs="Times New Roman"/>
          <w:sz w:val="28"/>
          <w:szCs w:val="28"/>
          <w:lang w:val="ru-RU"/>
        </w:rPr>
      </w:pPr>
    </w:p>
    <w:tbl>
      <w:tblPr>
        <w:tblStyle w:val="afffff0"/>
        <w:tblpPr w:leftFromText="180" w:rightFromText="180" w:vertAnchor="page" w:horzAnchor="margin" w:tblpY="2311"/>
        <w:tblW w:w="14993" w:type="dxa"/>
        <w:tblLayout w:type="fixed"/>
        <w:tblLook w:val="04A0" w:firstRow="1" w:lastRow="0" w:firstColumn="1" w:lastColumn="0" w:noHBand="0" w:noVBand="1"/>
      </w:tblPr>
      <w:tblGrid>
        <w:gridCol w:w="548"/>
        <w:gridCol w:w="2254"/>
        <w:gridCol w:w="567"/>
        <w:gridCol w:w="1701"/>
        <w:gridCol w:w="1417"/>
        <w:gridCol w:w="851"/>
        <w:gridCol w:w="2126"/>
        <w:gridCol w:w="1418"/>
        <w:gridCol w:w="850"/>
        <w:gridCol w:w="3261"/>
      </w:tblGrid>
      <w:tr w:rsidR="00147FB1" w:rsidRPr="00CC02AB" w:rsidTr="00D25EE2">
        <w:trPr>
          <w:cantSplit/>
          <w:trHeight w:val="1971"/>
        </w:trPr>
        <w:tc>
          <w:tcPr>
            <w:tcW w:w="548" w:type="dxa"/>
            <w:vAlign w:val="center"/>
          </w:tcPr>
          <w:p w:rsidR="00147FB1" w:rsidRPr="00CC02AB" w:rsidRDefault="00147FB1" w:rsidP="00D25EE2">
            <w:pPr>
              <w:jc w:val="center"/>
              <w:rPr>
                <w:rFonts w:cs="Times New Roman"/>
              </w:rPr>
            </w:pPr>
            <w:r w:rsidRPr="00CC02AB">
              <w:rPr>
                <w:rFonts w:cs="Times New Roman"/>
              </w:rPr>
              <w:t>№ п/п</w:t>
            </w:r>
          </w:p>
        </w:tc>
        <w:tc>
          <w:tcPr>
            <w:tcW w:w="2254" w:type="dxa"/>
            <w:vAlign w:val="center"/>
          </w:tcPr>
          <w:p w:rsidR="00147FB1" w:rsidRPr="00CC02AB" w:rsidRDefault="00147FB1" w:rsidP="00D25EE2">
            <w:pPr>
              <w:jc w:val="center"/>
              <w:rPr>
                <w:rFonts w:cs="Times New Roman"/>
              </w:rPr>
            </w:pPr>
            <w:r w:rsidRPr="00CC02AB">
              <w:rPr>
                <w:rFonts w:cs="Times New Roman"/>
              </w:rPr>
              <w:t>Наименование объекта</w:t>
            </w:r>
          </w:p>
        </w:tc>
        <w:tc>
          <w:tcPr>
            <w:tcW w:w="567" w:type="dxa"/>
            <w:textDirection w:val="btLr"/>
            <w:vAlign w:val="center"/>
          </w:tcPr>
          <w:p w:rsidR="00147FB1" w:rsidRPr="00CC02AB" w:rsidRDefault="00147FB1" w:rsidP="00D25EE2">
            <w:pPr>
              <w:ind w:left="113" w:right="113"/>
              <w:jc w:val="center"/>
              <w:rPr>
                <w:rFonts w:cs="Times New Roman"/>
              </w:rPr>
            </w:pPr>
            <w:r w:rsidRPr="00CC02AB">
              <w:rPr>
                <w:rFonts w:cs="Times New Roman"/>
              </w:rPr>
              <w:t>Ко-во</w:t>
            </w:r>
          </w:p>
        </w:tc>
        <w:tc>
          <w:tcPr>
            <w:tcW w:w="1701" w:type="dxa"/>
            <w:vAlign w:val="center"/>
          </w:tcPr>
          <w:p w:rsidR="00147FB1" w:rsidRPr="00CC02AB" w:rsidRDefault="00147FB1" w:rsidP="00D25EE2">
            <w:pPr>
              <w:jc w:val="center"/>
              <w:rPr>
                <w:rFonts w:cs="Times New Roman"/>
              </w:rPr>
            </w:pPr>
            <w:r w:rsidRPr="00CC02AB">
              <w:rPr>
                <w:rFonts w:cs="Times New Roman"/>
              </w:rPr>
              <w:t>Место нахождения</w:t>
            </w:r>
          </w:p>
        </w:tc>
        <w:tc>
          <w:tcPr>
            <w:tcW w:w="1417" w:type="dxa"/>
            <w:vAlign w:val="center"/>
          </w:tcPr>
          <w:p w:rsidR="00147FB1" w:rsidRPr="00CC02AB" w:rsidRDefault="00147FB1" w:rsidP="00D25EE2">
            <w:pPr>
              <w:jc w:val="center"/>
              <w:rPr>
                <w:rFonts w:cs="Times New Roman"/>
              </w:rPr>
            </w:pPr>
            <w:r w:rsidRPr="00CC02AB">
              <w:rPr>
                <w:rFonts w:cs="Times New Roman"/>
              </w:rPr>
              <w:t>Материал, марка сплава, сталь</w:t>
            </w:r>
          </w:p>
        </w:tc>
        <w:tc>
          <w:tcPr>
            <w:tcW w:w="851" w:type="dxa"/>
            <w:textDirection w:val="btLr"/>
            <w:vAlign w:val="center"/>
          </w:tcPr>
          <w:p w:rsidR="00147FB1" w:rsidRPr="00CC02AB" w:rsidRDefault="00147FB1" w:rsidP="00D25EE2">
            <w:pPr>
              <w:ind w:left="113" w:right="113"/>
              <w:jc w:val="center"/>
              <w:rPr>
                <w:rFonts w:cs="Times New Roman"/>
              </w:rPr>
            </w:pPr>
            <w:r w:rsidRPr="00CC02AB">
              <w:rPr>
                <w:rFonts w:cs="Times New Roman"/>
              </w:rPr>
              <w:t>Толщина стенок/</w:t>
            </w:r>
          </w:p>
          <w:p w:rsidR="00147FB1" w:rsidRPr="00CC02AB" w:rsidRDefault="00147FB1" w:rsidP="00D25EE2">
            <w:pPr>
              <w:ind w:left="113" w:right="113"/>
              <w:jc w:val="center"/>
              <w:rPr>
                <w:rFonts w:cs="Times New Roman"/>
              </w:rPr>
            </w:pPr>
            <w:r w:rsidRPr="00CC02AB">
              <w:rPr>
                <w:rFonts w:cs="Times New Roman"/>
              </w:rPr>
              <w:t>листа, мм</w:t>
            </w:r>
          </w:p>
        </w:tc>
        <w:tc>
          <w:tcPr>
            <w:tcW w:w="2126" w:type="dxa"/>
            <w:vAlign w:val="center"/>
          </w:tcPr>
          <w:p w:rsidR="00147FB1" w:rsidRPr="00CC02AB" w:rsidRDefault="00147FB1" w:rsidP="00D25EE2">
            <w:pPr>
              <w:jc w:val="center"/>
              <w:rPr>
                <w:rFonts w:cs="Times New Roman"/>
              </w:rPr>
            </w:pPr>
            <w:r w:rsidRPr="00CC02AB">
              <w:rPr>
                <w:rFonts w:cs="Times New Roman"/>
              </w:rPr>
              <w:t>Дополнительная информация об объектах</w:t>
            </w:r>
          </w:p>
          <w:p w:rsidR="00147FB1" w:rsidRPr="00CC02AB" w:rsidRDefault="00147FB1" w:rsidP="00D25EE2">
            <w:pPr>
              <w:jc w:val="center"/>
              <w:rPr>
                <w:rFonts w:cs="Times New Roman"/>
              </w:rPr>
            </w:pPr>
            <w:r w:rsidRPr="00CC02AB">
              <w:rPr>
                <w:rFonts w:cs="Times New Roman"/>
              </w:rPr>
              <w:t xml:space="preserve"> (если имеется)</w:t>
            </w:r>
          </w:p>
        </w:tc>
        <w:tc>
          <w:tcPr>
            <w:tcW w:w="1418" w:type="dxa"/>
            <w:textDirection w:val="btLr"/>
            <w:vAlign w:val="center"/>
          </w:tcPr>
          <w:p w:rsidR="00147FB1" w:rsidRPr="00CC02AB" w:rsidRDefault="00147FB1" w:rsidP="00D25EE2">
            <w:pPr>
              <w:ind w:left="113" w:right="113"/>
              <w:jc w:val="center"/>
              <w:rPr>
                <w:rFonts w:cs="Times New Roman"/>
              </w:rPr>
            </w:pPr>
            <w:r w:rsidRPr="00CC02AB">
              <w:rPr>
                <w:rFonts w:cs="Times New Roman"/>
              </w:rPr>
              <w:t>Ориентировочный вес металла, планируемого к сдаче в металлолом, т</w:t>
            </w:r>
          </w:p>
          <w:p w:rsidR="00147FB1" w:rsidRPr="00CC02AB" w:rsidRDefault="00147FB1" w:rsidP="00D25EE2">
            <w:pPr>
              <w:ind w:left="113" w:right="113"/>
              <w:jc w:val="center"/>
              <w:rPr>
                <w:rFonts w:cs="Times New Roman"/>
              </w:rPr>
            </w:pPr>
            <w:r w:rsidRPr="00CC02AB">
              <w:rPr>
                <w:rFonts w:cs="Times New Roman"/>
              </w:rPr>
              <w:t>( на единицу)</w:t>
            </w:r>
          </w:p>
        </w:tc>
        <w:tc>
          <w:tcPr>
            <w:tcW w:w="850" w:type="dxa"/>
          </w:tcPr>
          <w:p w:rsidR="00147FB1" w:rsidRPr="00CC02AB" w:rsidRDefault="00147FB1" w:rsidP="00D25EE2">
            <w:pPr>
              <w:jc w:val="center"/>
              <w:rPr>
                <w:rFonts w:cs="Times New Roman"/>
              </w:rPr>
            </w:pPr>
          </w:p>
          <w:p w:rsidR="00147FB1" w:rsidRPr="00CC02AB" w:rsidRDefault="00147FB1" w:rsidP="00D25EE2">
            <w:pPr>
              <w:jc w:val="center"/>
              <w:rPr>
                <w:rFonts w:cs="Times New Roman"/>
              </w:rPr>
            </w:pPr>
            <w:r w:rsidRPr="00CC02AB">
              <w:rPr>
                <w:rFonts w:cs="Times New Roman"/>
              </w:rPr>
              <w:t>Всего, т</w:t>
            </w:r>
          </w:p>
        </w:tc>
        <w:tc>
          <w:tcPr>
            <w:tcW w:w="3261" w:type="dxa"/>
            <w:vAlign w:val="center"/>
          </w:tcPr>
          <w:p w:rsidR="00147FB1" w:rsidRPr="00CC02AB" w:rsidRDefault="00147FB1" w:rsidP="00D25EE2">
            <w:pPr>
              <w:jc w:val="center"/>
              <w:rPr>
                <w:rFonts w:cs="Times New Roman"/>
              </w:rPr>
            </w:pPr>
            <w:r w:rsidRPr="00CC02AB">
              <w:rPr>
                <w:rFonts w:cs="Times New Roman"/>
              </w:rPr>
              <w:t>Примечание</w:t>
            </w:r>
          </w:p>
        </w:tc>
      </w:tr>
      <w:tr w:rsidR="00147FB1" w:rsidRPr="00CC02AB" w:rsidTr="00D25EE2">
        <w:tc>
          <w:tcPr>
            <w:tcW w:w="548" w:type="dxa"/>
            <w:vAlign w:val="center"/>
          </w:tcPr>
          <w:p w:rsidR="00147FB1" w:rsidRPr="00CC02AB" w:rsidRDefault="00147FB1" w:rsidP="00D25EE2">
            <w:pPr>
              <w:jc w:val="center"/>
              <w:rPr>
                <w:rFonts w:cs="Times New Roman"/>
                <w:b/>
              </w:rPr>
            </w:pPr>
            <w:r w:rsidRPr="00CC02AB">
              <w:rPr>
                <w:rFonts w:cs="Times New Roman"/>
                <w:b/>
              </w:rPr>
              <w:t>1</w:t>
            </w:r>
          </w:p>
        </w:tc>
        <w:tc>
          <w:tcPr>
            <w:tcW w:w="2254" w:type="dxa"/>
            <w:vAlign w:val="center"/>
          </w:tcPr>
          <w:p w:rsidR="00147FB1" w:rsidRPr="00CC02AB" w:rsidRDefault="00147FB1" w:rsidP="00D25EE2">
            <w:pPr>
              <w:jc w:val="center"/>
              <w:rPr>
                <w:rFonts w:cs="Times New Roman"/>
                <w:b/>
              </w:rPr>
            </w:pPr>
            <w:r w:rsidRPr="00CC02AB">
              <w:rPr>
                <w:rFonts w:cs="Times New Roman"/>
                <w:b/>
              </w:rPr>
              <w:t>2</w:t>
            </w:r>
          </w:p>
        </w:tc>
        <w:tc>
          <w:tcPr>
            <w:tcW w:w="567" w:type="dxa"/>
            <w:vAlign w:val="center"/>
          </w:tcPr>
          <w:p w:rsidR="00147FB1" w:rsidRPr="00CC02AB" w:rsidRDefault="00147FB1" w:rsidP="00D25EE2">
            <w:pPr>
              <w:jc w:val="center"/>
              <w:rPr>
                <w:rFonts w:cs="Times New Roman"/>
                <w:b/>
              </w:rPr>
            </w:pPr>
            <w:r w:rsidRPr="00CC02AB">
              <w:rPr>
                <w:rFonts w:cs="Times New Roman"/>
                <w:b/>
              </w:rPr>
              <w:t>3</w:t>
            </w:r>
          </w:p>
        </w:tc>
        <w:tc>
          <w:tcPr>
            <w:tcW w:w="1701" w:type="dxa"/>
            <w:vAlign w:val="center"/>
          </w:tcPr>
          <w:p w:rsidR="00147FB1" w:rsidRPr="00CC02AB" w:rsidRDefault="00147FB1" w:rsidP="00D25EE2">
            <w:pPr>
              <w:jc w:val="center"/>
              <w:rPr>
                <w:rFonts w:cs="Times New Roman"/>
                <w:b/>
              </w:rPr>
            </w:pPr>
            <w:r w:rsidRPr="00CC02AB">
              <w:rPr>
                <w:rFonts w:cs="Times New Roman"/>
                <w:b/>
              </w:rPr>
              <w:t>4</w:t>
            </w:r>
          </w:p>
        </w:tc>
        <w:tc>
          <w:tcPr>
            <w:tcW w:w="1417" w:type="dxa"/>
            <w:vAlign w:val="center"/>
          </w:tcPr>
          <w:p w:rsidR="00147FB1" w:rsidRPr="00CC02AB" w:rsidRDefault="00147FB1" w:rsidP="00D25EE2">
            <w:pPr>
              <w:jc w:val="center"/>
              <w:rPr>
                <w:rFonts w:cs="Times New Roman"/>
                <w:b/>
              </w:rPr>
            </w:pPr>
            <w:r w:rsidRPr="00CC02AB">
              <w:rPr>
                <w:rFonts w:cs="Times New Roman"/>
                <w:b/>
              </w:rPr>
              <w:t>5</w:t>
            </w:r>
          </w:p>
        </w:tc>
        <w:tc>
          <w:tcPr>
            <w:tcW w:w="851" w:type="dxa"/>
            <w:vAlign w:val="center"/>
          </w:tcPr>
          <w:p w:rsidR="00147FB1" w:rsidRPr="00CC02AB" w:rsidRDefault="00147FB1" w:rsidP="00D25EE2">
            <w:pPr>
              <w:jc w:val="center"/>
              <w:rPr>
                <w:rFonts w:cs="Times New Roman"/>
                <w:b/>
              </w:rPr>
            </w:pPr>
            <w:r w:rsidRPr="00CC02AB">
              <w:rPr>
                <w:rFonts w:cs="Times New Roman"/>
                <w:b/>
              </w:rPr>
              <w:t>6</w:t>
            </w:r>
          </w:p>
        </w:tc>
        <w:tc>
          <w:tcPr>
            <w:tcW w:w="2126" w:type="dxa"/>
            <w:vAlign w:val="center"/>
          </w:tcPr>
          <w:p w:rsidR="00147FB1" w:rsidRPr="00CC02AB" w:rsidRDefault="00147FB1" w:rsidP="00D25EE2">
            <w:pPr>
              <w:jc w:val="center"/>
              <w:rPr>
                <w:rFonts w:cs="Times New Roman"/>
                <w:b/>
              </w:rPr>
            </w:pPr>
            <w:r w:rsidRPr="00CC02AB">
              <w:rPr>
                <w:rFonts w:cs="Times New Roman"/>
                <w:b/>
              </w:rPr>
              <w:t>7</w:t>
            </w:r>
          </w:p>
        </w:tc>
        <w:tc>
          <w:tcPr>
            <w:tcW w:w="1418" w:type="dxa"/>
            <w:vAlign w:val="center"/>
          </w:tcPr>
          <w:p w:rsidR="00147FB1" w:rsidRPr="00CC02AB" w:rsidRDefault="00147FB1" w:rsidP="00D25EE2">
            <w:pPr>
              <w:jc w:val="center"/>
              <w:rPr>
                <w:rFonts w:cs="Times New Roman"/>
                <w:b/>
              </w:rPr>
            </w:pPr>
            <w:r w:rsidRPr="00CC02AB">
              <w:rPr>
                <w:rFonts w:cs="Times New Roman"/>
                <w:b/>
              </w:rPr>
              <w:t>8</w:t>
            </w:r>
          </w:p>
        </w:tc>
        <w:tc>
          <w:tcPr>
            <w:tcW w:w="850" w:type="dxa"/>
          </w:tcPr>
          <w:p w:rsidR="00147FB1" w:rsidRPr="00CC02AB" w:rsidRDefault="00147FB1" w:rsidP="00D25EE2">
            <w:pPr>
              <w:jc w:val="center"/>
              <w:rPr>
                <w:rFonts w:cs="Times New Roman"/>
                <w:b/>
              </w:rPr>
            </w:pPr>
            <w:r w:rsidRPr="00CC02AB">
              <w:rPr>
                <w:rFonts w:cs="Times New Roman"/>
                <w:b/>
              </w:rPr>
              <w:t>9</w:t>
            </w:r>
          </w:p>
        </w:tc>
        <w:tc>
          <w:tcPr>
            <w:tcW w:w="3261" w:type="dxa"/>
            <w:vAlign w:val="center"/>
          </w:tcPr>
          <w:p w:rsidR="00147FB1" w:rsidRPr="00CC02AB" w:rsidRDefault="00147FB1" w:rsidP="00D25EE2">
            <w:pPr>
              <w:jc w:val="center"/>
              <w:rPr>
                <w:rFonts w:cs="Times New Roman"/>
                <w:b/>
              </w:rPr>
            </w:pPr>
            <w:r w:rsidRPr="00CC02AB">
              <w:rPr>
                <w:rFonts w:cs="Times New Roman"/>
                <w:b/>
              </w:rPr>
              <w:t>10</w:t>
            </w:r>
          </w:p>
        </w:tc>
      </w:tr>
      <w:tr w:rsidR="00147FB1" w:rsidRPr="00CC02AB" w:rsidTr="00D25EE2">
        <w:trPr>
          <w:trHeight w:val="327"/>
        </w:trPr>
        <w:tc>
          <w:tcPr>
            <w:tcW w:w="14993" w:type="dxa"/>
            <w:gridSpan w:val="10"/>
            <w:vAlign w:val="center"/>
          </w:tcPr>
          <w:p w:rsidR="00147FB1" w:rsidRPr="00D17A36" w:rsidRDefault="00147FB1" w:rsidP="00D25EE2">
            <w:pPr>
              <w:jc w:val="center"/>
              <w:rPr>
                <w:rFonts w:cs="Times New Roman"/>
              </w:rPr>
            </w:pPr>
            <w:r w:rsidRPr="00CC02AB">
              <w:rPr>
                <w:rFonts w:cs="Times New Roman"/>
              </w:rPr>
              <w:t xml:space="preserve">Объекты в </w:t>
            </w:r>
            <w:r>
              <w:rPr>
                <w:rFonts w:cs="Times New Roman"/>
              </w:rPr>
              <w:t>отделе</w:t>
            </w:r>
            <w:r w:rsidRPr="00CC02AB">
              <w:rPr>
                <w:rFonts w:cs="Times New Roman"/>
              </w:rPr>
              <w:t xml:space="preserve"> № </w:t>
            </w:r>
            <w:r>
              <w:rPr>
                <w:rFonts w:cs="Times New Roman"/>
              </w:rPr>
              <w:t>_307____</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1</w:t>
            </w:r>
          </w:p>
        </w:tc>
        <w:tc>
          <w:tcPr>
            <w:tcW w:w="2254" w:type="dxa"/>
            <w:vAlign w:val="center"/>
          </w:tcPr>
          <w:p w:rsidR="00147FB1" w:rsidRPr="00D17A36" w:rsidRDefault="00147FB1" w:rsidP="00D25EE2">
            <w:pPr>
              <w:jc w:val="center"/>
              <w:rPr>
                <w:rFonts w:cs="Times New Roman"/>
              </w:rPr>
            </w:pPr>
            <w:r>
              <w:rPr>
                <w:rFonts w:cs="Times New Roman"/>
              </w:rPr>
              <w:t>Воздуховод к корп. 301Л-3</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301Л-3</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~3</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D25EE2">
            <w:pPr>
              <w:jc w:val="center"/>
              <w:rPr>
                <w:rFonts w:cs="Times New Roman"/>
              </w:rPr>
            </w:pPr>
            <w:r>
              <w:rPr>
                <w:rFonts w:cs="Times New Roman"/>
              </w:rPr>
              <w:t>6,318</w:t>
            </w:r>
          </w:p>
        </w:tc>
        <w:tc>
          <w:tcPr>
            <w:tcW w:w="850" w:type="dxa"/>
            <w:vAlign w:val="center"/>
          </w:tcPr>
          <w:p w:rsidR="00147FB1" w:rsidRPr="00D17A36" w:rsidRDefault="00147FB1" w:rsidP="00D25EE2">
            <w:pPr>
              <w:jc w:val="center"/>
              <w:rPr>
                <w:rFonts w:cs="Times New Roman"/>
              </w:rPr>
            </w:pPr>
            <w:r>
              <w:rPr>
                <w:rFonts w:cs="Times New Roman"/>
              </w:rPr>
              <w:t>6,318</w:t>
            </w:r>
          </w:p>
        </w:tc>
        <w:tc>
          <w:tcPr>
            <w:tcW w:w="3261" w:type="dxa"/>
            <w:vAlign w:val="center"/>
          </w:tcPr>
          <w:p w:rsidR="00147FB1" w:rsidRPr="00D17A36" w:rsidRDefault="00147FB1" w:rsidP="00D25EE2">
            <w:pPr>
              <w:jc w:val="both"/>
              <w:rPr>
                <w:rFonts w:cs="Times New Roman"/>
              </w:rPr>
            </w:pPr>
            <w:r>
              <w:rPr>
                <w:rFonts w:cs="Times New Roman"/>
              </w:rPr>
              <w:t xml:space="preserve">Необходим монтаж заглушки ~Ø700 на существующий воздуховод </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2</w:t>
            </w:r>
          </w:p>
        </w:tc>
        <w:tc>
          <w:tcPr>
            <w:tcW w:w="2254" w:type="dxa"/>
            <w:vAlign w:val="center"/>
          </w:tcPr>
          <w:p w:rsidR="00147FB1" w:rsidRPr="00D17A36" w:rsidRDefault="00147FB1" w:rsidP="00D25EE2">
            <w:pPr>
              <w:jc w:val="center"/>
              <w:rPr>
                <w:rFonts w:cs="Times New Roman"/>
              </w:rPr>
            </w:pPr>
            <w:r>
              <w:rPr>
                <w:rFonts w:cs="Times New Roman"/>
              </w:rPr>
              <w:t>Воздуховод к корп. 331К</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331К</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~3</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D25EE2">
            <w:pPr>
              <w:jc w:val="center"/>
              <w:rPr>
                <w:rFonts w:cs="Times New Roman"/>
              </w:rPr>
            </w:pPr>
            <w:r>
              <w:rPr>
                <w:rFonts w:cs="Times New Roman"/>
              </w:rPr>
              <w:t>0,36</w:t>
            </w:r>
          </w:p>
        </w:tc>
        <w:tc>
          <w:tcPr>
            <w:tcW w:w="850" w:type="dxa"/>
            <w:vAlign w:val="center"/>
          </w:tcPr>
          <w:p w:rsidR="00147FB1" w:rsidRPr="00D17A36" w:rsidRDefault="00147FB1" w:rsidP="00D25EE2">
            <w:pPr>
              <w:jc w:val="center"/>
              <w:rPr>
                <w:rFonts w:cs="Times New Roman"/>
              </w:rPr>
            </w:pPr>
            <w:r>
              <w:rPr>
                <w:rFonts w:cs="Times New Roman"/>
              </w:rPr>
              <w:t>0,36</w:t>
            </w:r>
          </w:p>
        </w:tc>
        <w:tc>
          <w:tcPr>
            <w:tcW w:w="3261" w:type="dxa"/>
            <w:vAlign w:val="center"/>
          </w:tcPr>
          <w:p w:rsidR="00147FB1" w:rsidRPr="00D17A36" w:rsidRDefault="00147FB1" w:rsidP="00D25EE2">
            <w:pPr>
              <w:jc w:val="both"/>
              <w:rPr>
                <w:rFonts w:cs="Times New Roman"/>
              </w:rPr>
            </w:pPr>
            <w:r>
              <w:rPr>
                <w:rFonts w:cs="Times New Roman"/>
              </w:rPr>
              <w:t>Необходим монтаж заглушки ~Ø700 на существующий воздуховод</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3</w:t>
            </w:r>
          </w:p>
        </w:tc>
        <w:tc>
          <w:tcPr>
            <w:tcW w:w="2254" w:type="dxa"/>
            <w:vAlign w:val="center"/>
          </w:tcPr>
          <w:p w:rsidR="00147FB1" w:rsidRPr="00D17A36" w:rsidRDefault="00147FB1" w:rsidP="00D25EE2">
            <w:pPr>
              <w:jc w:val="center"/>
              <w:rPr>
                <w:rFonts w:cs="Times New Roman"/>
              </w:rPr>
            </w:pPr>
            <w:r>
              <w:rPr>
                <w:rFonts w:cs="Times New Roman"/>
              </w:rPr>
              <w:t>Воздуховод к корп. 301Е</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301Е</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~3</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D25EE2">
            <w:pPr>
              <w:jc w:val="center"/>
              <w:rPr>
                <w:rFonts w:cs="Times New Roman"/>
              </w:rPr>
            </w:pPr>
            <w:r>
              <w:rPr>
                <w:rFonts w:cs="Times New Roman"/>
              </w:rPr>
              <w:t>1,322</w:t>
            </w:r>
          </w:p>
        </w:tc>
        <w:tc>
          <w:tcPr>
            <w:tcW w:w="850" w:type="dxa"/>
            <w:vAlign w:val="center"/>
          </w:tcPr>
          <w:p w:rsidR="00147FB1" w:rsidRPr="00D17A36" w:rsidRDefault="00147FB1" w:rsidP="00D25EE2">
            <w:pPr>
              <w:jc w:val="center"/>
              <w:rPr>
                <w:rFonts w:cs="Times New Roman"/>
              </w:rPr>
            </w:pPr>
            <w:r>
              <w:rPr>
                <w:rFonts w:cs="Times New Roman"/>
              </w:rPr>
              <w:t>1,322</w:t>
            </w:r>
          </w:p>
        </w:tc>
        <w:tc>
          <w:tcPr>
            <w:tcW w:w="3261" w:type="dxa"/>
            <w:vAlign w:val="center"/>
          </w:tcPr>
          <w:p w:rsidR="00147FB1" w:rsidRPr="00D17A36" w:rsidRDefault="00147FB1" w:rsidP="00D25EE2">
            <w:pPr>
              <w:jc w:val="both"/>
              <w:rPr>
                <w:rFonts w:cs="Times New Roman"/>
              </w:rPr>
            </w:pPr>
            <w:r>
              <w:rPr>
                <w:rFonts w:cs="Times New Roman"/>
              </w:rPr>
              <w:t>Необходим монтаж заглушки ~Ø600 на существующий воздуховод</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4</w:t>
            </w:r>
          </w:p>
        </w:tc>
        <w:tc>
          <w:tcPr>
            <w:tcW w:w="2254" w:type="dxa"/>
            <w:vAlign w:val="center"/>
          </w:tcPr>
          <w:p w:rsidR="00147FB1" w:rsidRPr="00D17A36" w:rsidRDefault="00147FB1" w:rsidP="00D25EE2">
            <w:pPr>
              <w:jc w:val="center"/>
              <w:rPr>
                <w:rFonts w:cs="Times New Roman"/>
              </w:rPr>
            </w:pPr>
            <w:r>
              <w:rPr>
                <w:rFonts w:cs="Times New Roman"/>
              </w:rPr>
              <w:t xml:space="preserve">Воздуховод к корп. 301 </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301</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~5</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~10-14метров</w:t>
            </w:r>
          </w:p>
        </w:tc>
        <w:tc>
          <w:tcPr>
            <w:tcW w:w="1418" w:type="dxa"/>
            <w:vAlign w:val="center"/>
          </w:tcPr>
          <w:p w:rsidR="00147FB1" w:rsidRPr="00D17A36" w:rsidRDefault="00147FB1" w:rsidP="00D25EE2">
            <w:pPr>
              <w:jc w:val="center"/>
              <w:rPr>
                <w:rFonts w:cs="Times New Roman"/>
              </w:rPr>
            </w:pPr>
            <w:r>
              <w:rPr>
                <w:rFonts w:cs="Times New Roman"/>
              </w:rPr>
              <w:t>7,494</w:t>
            </w:r>
          </w:p>
        </w:tc>
        <w:tc>
          <w:tcPr>
            <w:tcW w:w="850" w:type="dxa"/>
            <w:vAlign w:val="center"/>
          </w:tcPr>
          <w:p w:rsidR="00147FB1" w:rsidRPr="00D17A36" w:rsidRDefault="00147FB1" w:rsidP="00D25EE2">
            <w:pPr>
              <w:jc w:val="center"/>
              <w:rPr>
                <w:rFonts w:cs="Times New Roman"/>
              </w:rPr>
            </w:pPr>
            <w:r>
              <w:rPr>
                <w:rFonts w:cs="Times New Roman"/>
              </w:rPr>
              <w:t>7,494</w:t>
            </w:r>
          </w:p>
        </w:tc>
        <w:tc>
          <w:tcPr>
            <w:tcW w:w="3261" w:type="dxa"/>
            <w:vAlign w:val="center"/>
          </w:tcPr>
          <w:p w:rsidR="00147FB1" w:rsidRPr="00D17A36" w:rsidRDefault="00147FB1" w:rsidP="00D25EE2">
            <w:pPr>
              <w:jc w:val="both"/>
              <w:rPr>
                <w:rFonts w:cs="Times New Roman"/>
              </w:rPr>
            </w:pPr>
            <w:r>
              <w:rPr>
                <w:rFonts w:cs="Times New Roman"/>
              </w:rPr>
              <w:t>Необходим монтаж заглушки ~Ø1700 на существующий воздуховод</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5</w:t>
            </w:r>
          </w:p>
        </w:tc>
        <w:tc>
          <w:tcPr>
            <w:tcW w:w="2254" w:type="dxa"/>
            <w:vAlign w:val="center"/>
          </w:tcPr>
          <w:p w:rsidR="00147FB1" w:rsidRPr="00D17A36" w:rsidRDefault="00147FB1" w:rsidP="00D25EE2">
            <w:pPr>
              <w:jc w:val="center"/>
              <w:rPr>
                <w:rFonts w:cs="Times New Roman"/>
              </w:rPr>
            </w:pPr>
            <w:r>
              <w:rPr>
                <w:rFonts w:cs="Times New Roman"/>
              </w:rPr>
              <w:t xml:space="preserve">Воздуховод к корп. 301 </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301</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~3</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~10-14метров</w:t>
            </w:r>
          </w:p>
        </w:tc>
        <w:tc>
          <w:tcPr>
            <w:tcW w:w="1418" w:type="dxa"/>
            <w:vAlign w:val="center"/>
          </w:tcPr>
          <w:p w:rsidR="00147FB1" w:rsidRPr="00D17A36" w:rsidRDefault="00147FB1" w:rsidP="00D25EE2">
            <w:pPr>
              <w:jc w:val="center"/>
              <w:rPr>
                <w:rFonts w:cs="Times New Roman"/>
              </w:rPr>
            </w:pPr>
            <w:r>
              <w:rPr>
                <w:rFonts w:cs="Times New Roman"/>
              </w:rPr>
              <w:t>0,529</w:t>
            </w:r>
          </w:p>
        </w:tc>
        <w:tc>
          <w:tcPr>
            <w:tcW w:w="850" w:type="dxa"/>
            <w:vAlign w:val="center"/>
          </w:tcPr>
          <w:p w:rsidR="00147FB1" w:rsidRPr="00D17A36" w:rsidRDefault="00147FB1" w:rsidP="00D25EE2">
            <w:pPr>
              <w:jc w:val="center"/>
              <w:rPr>
                <w:rFonts w:cs="Times New Roman"/>
              </w:rPr>
            </w:pPr>
            <w:r>
              <w:rPr>
                <w:rFonts w:cs="Times New Roman"/>
              </w:rPr>
              <w:t>0,529</w:t>
            </w:r>
          </w:p>
        </w:tc>
        <w:tc>
          <w:tcPr>
            <w:tcW w:w="3261" w:type="dxa"/>
            <w:vAlign w:val="center"/>
          </w:tcPr>
          <w:p w:rsidR="00147FB1" w:rsidRPr="00D17A36" w:rsidRDefault="00147FB1" w:rsidP="00D25EE2">
            <w:pPr>
              <w:jc w:val="both"/>
              <w:rPr>
                <w:rFonts w:cs="Times New Roman"/>
              </w:rPr>
            </w:pP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lastRenderedPageBreak/>
              <w:t>6</w:t>
            </w:r>
          </w:p>
        </w:tc>
        <w:tc>
          <w:tcPr>
            <w:tcW w:w="2254" w:type="dxa"/>
            <w:vAlign w:val="center"/>
          </w:tcPr>
          <w:p w:rsidR="00147FB1" w:rsidRPr="00D17A36" w:rsidRDefault="00147FB1" w:rsidP="00D25EE2">
            <w:pPr>
              <w:jc w:val="center"/>
              <w:rPr>
                <w:rFonts w:cs="Times New Roman"/>
              </w:rPr>
            </w:pPr>
            <w:r>
              <w:rPr>
                <w:rFonts w:cs="Times New Roman"/>
              </w:rPr>
              <w:t>Воздуховод к корп. 304</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304</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~3</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D25EE2">
            <w:pPr>
              <w:jc w:val="center"/>
              <w:rPr>
                <w:rFonts w:cs="Times New Roman"/>
              </w:rPr>
            </w:pPr>
            <w:r>
              <w:rPr>
                <w:rFonts w:cs="Times New Roman"/>
              </w:rPr>
              <w:t>1,322</w:t>
            </w:r>
          </w:p>
        </w:tc>
        <w:tc>
          <w:tcPr>
            <w:tcW w:w="850" w:type="dxa"/>
            <w:vAlign w:val="center"/>
          </w:tcPr>
          <w:p w:rsidR="00147FB1" w:rsidRPr="00D17A36" w:rsidRDefault="00147FB1" w:rsidP="00D25EE2">
            <w:pPr>
              <w:jc w:val="center"/>
              <w:rPr>
                <w:rFonts w:cs="Times New Roman"/>
              </w:rPr>
            </w:pPr>
            <w:r>
              <w:rPr>
                <w:rFonts w:cs="Times New Roman"/>
              </w:rPr>
              <w:t>1,322</w:t>
            </w:r>
          </w:p>
        </w:tc>
        <w:tc>
          <w:tcPr>
            <w:tcW w:w="3261" w:type="dxa"/>
            <w:vAlign w:val="center"/>
          </w:tcPr>
          <w:p w:rsidR="00147FB1" w:rsidRPr="00D17A36" w:rsidRDefault="00147FB1" w:rsidP="00D25EE2">
            <w:pPr>
              <w:jc w:val="both"/>
              <w:rPr>
                <w:rFonts w:cs="Times New Roman"/>
              </w:rPr>
            </w:pPr>
            <w:r>
              <w:rPr>
                <w:rFonts w:cs="Times New Roman"/>
              </w:rPr>
              <w:t>Необходим монтаж заглушки ~Ø600 на существующий воздуховод</w:t>
            </w:r>
          </w:p>
        </w:tc>
      </w:tr>
    </w:tbl>
    <w:p w:rsidR="00147FB1" w:rsidRDefault="00147FB1" w:rsidP="00147FB1">
      <w:pPr>
        <w:pStyle w:val="aff9"/>
        <w:widowControl w:val="0"/>
        <w:spacing w:after="0"/>
        <w:ind w:right="820"/>
        <w:jc w:val="center"/>
        <w:outlineLvl w:val="0"/>
        <w:rPr>
          <w:rFonts w:cs="Times New Roman"/>
          <w:sz w:val="28"/>
          <w:szCs w:val="28"/>
          <w:lang w:val="ru-RU"/>
        </w:rPr>
      </w:pPr>
    </w:p>
    <w:p w:rsidR="00147FB1" w:rsidRDefault="00147FB1" w:rsidP="00147FB1">
      <w:pPr>
        <w:spacing w:after="0"/>
        <w:ind w:firstLine="567"/>
        <w:jc w:val="center"/>
        <w:rPr>
          <w:rFonts w:eastAsia="Times New Roman" w:cs="Times New Roman"/>
          <w:sz w:val="26"/>
          <w:szCs w:val="26"/>
        </w:rPr>
      </w:pPr>
      <w:r>
        <w:rPr>
          <w:rFonts w:eastAsia="Times New Roman" w:cs="Times New Roman"/>
          <w:sz w:val="26"/>
          <w:szCs w:val="26"/>
        </w:rPr>
        <w:t>Ориентировочная масса Σ 20,62т</w:t>
      </w:r>
    </w:p>
    <w:tbl>
      <w:tblPr>
        <w:tblStyle w:val="afffff0"/>
        <w:tblpPr w:leftFromText="180" w:rightFromText="180" w:vertAnchor="page" w:horzAnchor="margin" w:tblpY="2821"/>
        <w:tblW w:w="14993" w:type="dxa"/>
        <w:tblLayout w:type="fixed"/>
        <w:tblLook w:val="04A0" w:firstRow="1" w:lastRow="0" w:firstColumn="1" w:lastColumn="0" w:noHBand="0" w:noVBand="1"/>
      </w:tblPr>
      <w:tblGrid>
        <w:gridCol w:w="548"/>
        <w:gridCol w:w="2254"/>
        <w:gridCol w:w="567"/>
        <w:gridCol w:w="1701"/>
        <w:gridCol w:w="1417"/>
        <w:gridCol w:w="851"/>
        <w:gridCol w:w="2126"/>
        <w:gridCol w:w="1418"/>
        <w:gridCol w:w="850"/>
        <w:gridCol w:w="3261"/>
      </w:tblGrid>
      <w:tr w:rsidR="00147FB1" w:rsidRPr="00CC02AB" w:rsidTr="00D25EE2">
        <w:trPr>
          <w:cantSplit/>
          <w:trHeight w:val="1971"/>
        </w:trPr>
        <w:tc>
          <w:tcPr>
            <w:tcW w:w="548" w:type="dxa"/>
            <w:vAlign w:val="center"/>
          </w:tcPr>
          <w:p w:rsidR="00147FB1" w:rsidRPr="00CC02AB" w:rsidRDefault="00147FB1" w:rsidP="00D25EE2">
            <w:pPr>
              <w:jc w:val="center"/>
              <w:rPr>
                <w:rFonts w:cs="Times New Roman"/>
              </w:rPr>
            </w:pPr>
            <w:r w:rsidRPr="00CC02AB">
              <w:rPr>
                <w:rFonts w:cs="Times New Roman"/>
              </w:rPr>
              <w:t>№ п/п</w:t>
            </w:r>
          </w:p>
        </w:tc>
        <w:tc>
          <w:tcPr>
            <w:tcW w:w="2254" w:type="dxa"/>
            <w:vAlign w:val="center"/>
          </w:tcPr>
          <w:p w:rsidR="00147FB1" w:rsidRPr="00CC02AB" w:rsidRDefault="00147FB1" w:rsidP="00D25EE2">
            <w:pPr>
              <w:jc w:val="center"/>
              <w:rPr>
                <w:rFonts w:cs="Times New Roman"/>
              </w:rPr>
            </w:pPr>
            <w:r w:rsidRPr="00CC02AB">
              <w:rPr>
                <w:rFonts w:cs="Times New Roman"/>
              </w:rPr>
              <w:t>Наименование объекта</w:t>
            </w:r>
          </w:p>
        </w:tc>
        <w:tc>
          <w:tcPr>
            <w:tcW w:w="567" w:type="dxa"/>
            <w:textDirection w:val="btLr"/>
            <w:vAlign w:val="center"/>
          </w:tcPr>
          <w:p w:rsidR="00147FB1" w:rsidRPr="00CC02AB" w:rsidRDefault="00147FB1" w:rsidP="00D25EE2">
            <w:pPr>
              <w:ind w:left="113" w:right="113"/>
              <w:jc w:val="center"/>
              <w:rPr>
                <w:rFonts w:cs="Times New Roman"/>
              </w:rPr>
            </w:pPr>
            <w:r w:rsidRPr="00CC02AB">
              <w:rPr>
                <w:rFonts w:cs="Times New Roman"/>
              </w:rPr>
              <w:t>Ко-во</w:t>
            </w:r>
          </w:p>
        </w:tc>
        <w:tc>
          <w:tcPr>
            <w:tcW w:w="1701" w:type="dxa"/>
            <w:vAlign w:val="center"/>
          </w:tcPr>
          <w:p w:rsidR="00147FB1" w:rsidRPr="00CC02AB" w:rsidRDefault="00147FB1" w:rsidP="00D25EE2">
            <w:pPr>
              <w:jc w:val="center"/>
              <w:rPr>
                <w:rFonts w:cs="Times New Roman"/>
              </w:rPr>
            </w:pPr>
            <w:r w:rsidRPr="00CC02AB">
              <w:rPr>
                <w:rFonts w:cs="Times New Roman"/>
              </w:rPr>
              <w:t>Место нахождения</w:t>
            </w:r>
          </w:p>
        </w:tc>
        <w:tc>
          <w:tcPr>
            <w:tcW w:w="1417" w:type="dxa"/>
            <w:vAlign w:val="center"/>
          </w:tcPr>
          <w:p w:rsidR="00147FB1" w:rsidRPr="00CC02AB" w:rsidRDefault="00147FB1" w:rsidP="00D25EE2">
            <w:pPr>
              <w:jc w:val="center"/>
              <w:rPr>
                <w:rFonts w:cs="Times New Roman"/>
              </w:rPr>
            </w:pPr>
            <w:r w:rsidRPr="00CC02AB">
              <w:rPr>
                <w:rFonts w:cs="Times New Roman"/>
              </w:rPr>
              <w:t>Материал, марка сплава, сталь</w:t>
            </w:r>
          </w:p>
        </w:tc>
        <w:tc>
          <w:tcPr>
            <w:tcW w:w="851" w:type="dxa"/>
            <w:textDirection w:val="btLr"/>
            <w:vAlign w:val="center"/>
          </w:tcPr>
          <w:p w:rsidR="00147FB1" w:rsidRPr="00CC02AB" w:rsidRDefault="00147FB1" w:rsidP="00D25EE2">
            <w:pPr>
              <w:ind w:left="113" w:right="113"/>
              <w:jc w:val="center"/>
              <w:rPr>
                <w:rFonts w:cs="Times New Roman"/>
              </w:rPr>
            </w:pPr>
            <w:r w:rsidRPr="00CC02AB">
              <w:rPr>
                <w:rFonts w:cs="Times New Roman"/>
              </w:rPr>
              <w:t>Толщина стенок/</w:t>
            </w:r>
          </w:p>
          <w:p w:rsidR="00147FB1" w:rsidRPr="00CC02AB" w:rsidRDefault="00147FB1" w:rsidP="00D25EE2">
            <w:pPr>
              <w:ind w:left="113" w:right="113"/>
              <w:jc w:val="center"/>
              <w:rPr>
                <w:rFonts w:cs="Times New Roman"/>
              </w:rPr>
            </w:pPr>
            <w:r w:rsidRPr="00CC02AB">
              <w:rPr>
                <w:rFonts w:cs="Times New Roman"/>
              </w:rPr>
              <w:t>листа, мм</w:t>
            </w:r>
          </w:p>
        </w:tc>
        <w:tc>
          <w:tcPr>
            <w:tcW w:w="2126" w:type="dxa"/>
            <w:vAlign w:val="center"/>
          </w:tcPr>
          <w:p w:rsidR="00147FB1" w:rsidRPr="00CC02AB" w:rsidRDefault="00147FB1" w:rsidP="00D25EE2">
            <w:pPr>
              <w:jc w:val="center"/>
              <w:rPr>
                <w:rFonts w:cs="Times New Roman"/>
              </w:rPr>
            </w:pPr>
            <w:r w:rsidRPr="00CC02AB">
              <w:rPr>
                <w:rFonts w:cs="Times New Roman"/>
              </w:rPr>
              <w:t>Дополнительная информация об объектах</w:t>
            </w:r>
          </w:p>
          <w:p w:rsidR="00147FB1" w:rsidRPr="00CC02AB" w:rsidRDefault="00147FB1" w:rsidP="00D25EE2">
            <w:pPr>
              <w:jc w:val="center"/>
              <w:rPr>
                <w:rFonts w:cs="Times New Roman"/>
              </w:rPr>
            </w:pPr>
            <w:r w:rsidRPr="00CC02AB">
              <w:rPr>
                <w:rFonts w:cs="Times New Roman"/>
              </w:rPr>
              <w:t xml:space="preserve"> (если имеется)</w:t>
            </w:r>
          </w:p>
        </w:tc>
        <w:tc>
          <w:tcPr>
            <w:tcW w:w="1418" w:type="dxa"/>
            <w:textDirection w:val="btLr"/>
            <w:vAlign w:val="center"/>
          </w:tcPr>
          <w:p w:rsidR="00147FB1" w:rsidRPr="00CC02AB" w:rsidRDefault="00147FB1" w:rsidP="00D25EE2">
            <w:pPr>
              <w:ind w:left="113" w:right="113"/>
              <w:jc w:val="center"/>
              <w:rPr>
                <w:rFonts w:cs="Times New Roman"/>
              </w:rPr>
            </w:pPr>
            <w:r w:rsidRPr="00CC02AB">
              <w:rPr>
                <w:rFonts w:cs="Times New Roman"/>
              </w:rPr>
              <w:t>Ориентировочный вес металла, планируемого к сдаче в металлолом, т</w:t>
            </w:r>
          </w:p>
          <w:p w:rsidR="00147FB1" w:rsidRPr="00CC02AB" w:rsidRDefault="00147FB1" w:rsidP="00D25EE2">
            <w:pPr>
              <w:ind w:left="113" w:right="113"/>
              <w:jc w:val="center"/>
              <w:rPr>
                <w:rFonts w:cs="Times New Roman"/>
              </w:rPr>
            </w:pPr>
            <w:r w:rsidRPr="00CC02AB">
              <w:rPr>
                <w:rFonts w:cs="Times New Roman"/>
              </w:rPr>
              <w:t>( на единицу)</w:t>
            </w:r>
          </w:p>
        </w:tc>
        <w:tc>
          <w:tcPr>
            <w:tcW w:w="850" w:type="dxa"/>
          </w:tcPr>
          <w:p w:rsidR="00147FB1" w:rsidRPr="00CC02AB" w:rsidRDefault="00147FB1" w:rsidP="00D25EE2">
            <w:pPr>
              <w:jc w:val="center"/>
              <w:rPr>
                <w:rFonts w:cs="Times New Roman"/>
              </w:rPr>
            </w:pPr>
          </w:p>
          <w:p w:rsidR="00147FB1" w:rsidRPr="00CC02AB" w:rsidRDefault="00147FB1" w:rsidP="00D25EE2">
            <w:pPr>
              <w:jc w:val="center"/>
              <w:rPr>
                <w:rFonts w:cs="Times New Roman"/>
              </w:rPr>
            </w:pPr>
            <w:r w:rsidRPr="00CC02AB">
              <w:rPr>
                <w:rFonts w:cs="Times New Roman"/>
              </w:rPr>
              <w:t>Всего, т</w:t>
            </w:r>
          </w:p>
        </w:tc>
        <w:tc>
          <w:tcPr>
            <w:tcW w:w="3261" w:type="dxa"/>
            <w:vAlign w:val="center"/>
          </w:tcPr>
          <w:p w:rsidR="00147FB1" w:rsidRPr="00CC02AB" w:rsidRDefault="00147FB1" w:rsidP="00D25EE2">
            <w:pPr>
              <w:jc w:val="center"/>
              <w:rPr>
                <w:rFonts w:cs="Times New Roman"/>
              </w:rPr>
            </w:pPr>
            <w:r w:rsidRPr="00CC02AB">
              <w:rPr>
                <w:rFonts w:cs="Times New Roman"/>
              </w:rPr>
              <w:t>Примечание</w:t>
            </w:r>
          </w:p>
        </w:tc>
      </w:tr>
      <w:tr w:rsidR="00147FB1" w:rsidRPr="00CC02AB" w:rsidTr="00D25EE2">
        <w:tc>
          <w:tcPr>
            <w:tcW w:w="548" w:type="dxa"/>
            <w:vAlign w:val="center"/>
          </w:tcPr>
          <w:p w:rsidR="00147FB1" w:rsidRPr="00CC02AB" w:rsidRDefault="00147FB1" w:rsidP="00D25EE2">
            <w:pPr>
              <w:jc w:val="center"/>
              <w:rPr>
                <w:rFonts w:cs="Times New Roman"/>
                <w:b/>
              </w:rPr>
            </w:pPr>
            <w:r w:rsidRPr="00CC02AB">
              <w:rPr>
                <w:rFonts w:cs="Times New Roman"/>
                <w:b/>
              </w:rPr>
              <w:t>1</w:t>
            </w:r>
          </w:p>
        </w:tc>
        <w:tc>
          <w:tcPr>
            <w:tcW w:w="2254" w:type="dxa"/>
            <w:vAlign w:val="center"/>
          </w:tcPr>
          <w:p w:rsidR="00147FB1" w:rsidRPr="00CC02AB" w:rsidRDefault="00147FB1" w:rsidP="00D25EE2">
            <w:pPr>
              <w:jc w:val="center"/>
              <w:rPr>
                <w:rFonts w:cs="Times New Roman"/>
                <w:b/>
              </w:rPr>
            </w:pPr>
            <w:r w:rsidRPr="00CC02AB">
              <w:rPr>
                <w:rFonts w:cs="Times New Roman"/>
                <w:b/>
              </w:rPr>
              <w:t>2</w:t>
            </w:r>
          </w:p>
        </w:tc>
        <w:tc>
          <w:tcPr>
            <w:tcW w:w="567" w:type="dxa"/>
            <w:vAlign w:val="center"/>
          </w:tcPr>
          <w:p w:rsidR="00147FB1" w:rsidRPr="00CC02AB" w:rsidRDefault="00147FB1" w:rsidP="00D25EE2">
            <w:pPr>
              <w:jc w:val="center"/>
              <w:rPr>
                <w:rFonts w:cs="Times New Roman"/>
                <w:b/>
              </w:rPr>
            </w:pPr>
            <w:r w:rsidRPr="00CC02AB">
              <w:rPr>
                <w:rFonts w:cs="Times New Roman"/>
                <w:b/>
              </w:rPr>
              <w:t>3</w:t>
            </w:r>
          </w:p>
        </w:tc>
        <w:tc>
          <w:tcPr>
            <w:tcW w:w="1701" w:type="dxa"/>
            <w:vAlign w:val="center"/>
          </w:tcPr>
          <w:p w:rsidR="00147FB1" w:rsidRPr="00CC02AB" w:rsidRDefault="00147FB1" w:rsidP="00D25EE2">
            <w:pPr>
              <w:jc w:val="center"/>
              <w:rPr>
                <w:rFonts w:cs="Times New Roman"/>
                <w:b/>
              </w:rPr>
            </w:pPr>
            <w:r w:rsidRPr="00CC02AB">
              <w:rPr>
                <w:rFonts w:cs="Times New Roman"/>
                <w:b/>
              </w:rPr>
              <w:t>4</w:t>
            </w:r>
          </w:p>
        </w:tc>
        <w:tc>
          <w:tcPr>
            <w:tcW w:w="1417" w:type="dxa"/>
            <w:vAlign w:val="center"/>
          </w:tcPr>
          <w:p w:rsidR="00147FB1" w:rsidRPr="00CC02AB" w:rsidRDefault="00147FB1" w:rsidP="00D25EE2">
            <w:pPr>
              <w:jc w:val="center"/>
              <w:rPr>
                <w:rFonts w:cs="Times New Roman"/>
                <w:b/>
              </w:rPr>
            </w:pPr>
            <w:r w:rsidRPr="00CC02AB">
              <w:rPr>
                <w:rFonts w:cs="Times New Roman"/>
                <w:b/>
              </w:rPr>
              <w:t>5</w:t>
            </w:r>
          </w:p>
        </w:tc>
        <w:tc>
          <w:tcPr>
            <w:tcW w:w="851" w:type="dxa"/>
            <w:vAlign w:val="center"/>
          </w:tcPr>
          <w:p w:rsidR="00147FB1" w:rsidRPr="00CC02AB" w:rsidRDefault="00147FB1" w:rsidP="00D25EE2">
            <w:pPr>
              <w:jc w:val="center"/>
              <w:rPr>
                <w:rFonts w:cs="Times New Roman"/>
                <w:b/>
              </w:rPr>
            </w:pPr>
            <w:r w:rsidRPr="00CC02AB">
              <w:rPr>
                <w:rFonts w:cs="Times New Roman"/>
                <w:b/>
              </w:rPr>
              <w:t>6</w:t>
            </w:r>
          </w:p>
        </w:tc>
        <w:tc>
          <w:tcPr>
            <w:tcW w:w="2126" w:type="dxa"/>
            <w:vAlign w:val="center"/>
          </w:tcPr>
          <w:p w:rsidR="00147FB1" w:rsidRPr="00CC02AB" w:rsidRDefault="00147FB1" w:rsidP="00D25EE2">
            <w:pPr>
              <w:jc w:val="center"/>
              <w:rPr>
                <w:rFonts w:cs="Times New Roman"/>
                <w:b/>
              </w:rPr>
            </w:pPr>
            <w:r w:rsidRPr="00CC02AB">
              <w:rPr>
                <w:rFonts w:cs="Times New Roman"/>
                <w:b/>
              </w:rPr>
              <w:t>7</w:t>
            </w:r>
          </w:p>
        </w:tc>
        <w:tc>
          <w:tcPr>
            <w:tcW w:w="1418" w:type="dxa"/>
            <w:vAlign w:val="center"/>
          </w:tcPr>
          <w:p w:rsidR="00147FB1" w:rsidRPr="00CC02AB" w:rsidRDefault="00147FB1" w:rsidP="00D25EE2">
            <w:pPr>
              <w:jc w:val="center"/>
              <w:rPr>
                <w:rFonts w:cs="Times New Roman"/>
                <w:b/>
              </w:rPr>
            </w:pPr>
            <w:r w:rsidRPr="00CC02AB">
              <w:rPr>
                <w:rFonts w:cs="Times New Roman"/>
                <w:b/>
              </w:rPr>
              <w:t>8</w:t>
            </w:r>
          </w:p>
        </w:tc>
        <w:tc>
          <w:tcPr>
            <w:tcW w:w="850" w:type="dxa"/>
          </w:tcPr>
          <w:p w:rsidR="00147FB1" w:rsidRPr="00CC02AB" w:rsidRDefault="00147FB1" w:rsidP="00D25EE2">
            <w:pPr>
              <w:jc w:val="center"/>
              <w:rPr>
                <w:rFonts w:cs="Times New Roman"/>
                <w:b/>
              </w:rPr>
            </w:pPr>
            <w:r w:rsidRPr="00CC02AB">
              <w:rPr>
                <w:rFonts w:cs="Times New Roman"/>
                <w:b/>
              </w:rPr>
              <w:t>9</w:t>
            </w:r>
          </w:p>
        </w:tc>
        <w:tc>
          <w:tcPr>
            <w:tcW w:w="3261" w:type="dxa"/>
            <w:vAlign w:val="center"/>
          </w:tcPr>
          <w:p w:rsidR="00147FB1" w:rsidRPr="00CC02AB" w:rsidRDefault="00147FB1" w:rsidP="00D25EE2">
            <w:pPr>
              <w:jc w:val="center"/>
              <w:rPr>
                <w:rFonts w:cs="Times New Roman"/>
                <w:b/>
              </w:rPr>
            </w:pPr>
            <w:r w:rsidRPr="00CC02AB">
              <w:rPr>
                <w:rFonts w:cs="Times New Roman"/>
                <w:b/>
              </w:rPr>
              <w:t>10</w:t>
            </w:r>
          </w:p>
        </w:tc>
      </w:tr>
      <w:tr w:rsidR="00147FB1" w:rsidRPr="00CC02AB" w:rsidTr="00D25EE2">
        <w:trPr>
          <w:trHeight w:val="327"/>
        </w:trPr>
        <w:tc>
          <w:tcPr>
            <w:tcW w:w="14993" w:type="dxa"/>
            <w:gridSpan w:val="10"/>
            <w:vAlign w:val="center"/>
          </w:tcPr>
          <w:p w:rsidR="00147FB1" w:rsidRPr="00D17A36" w:rsidRDefault="00147FB1" w:rsidP="00D25EE2">
            <w:pPr>
              <w:jc w:val="center"/>
              <w:rPr>
                <w:rFonts w:cs="Times New Roman"/>
              </w:rPr>
            </w:pPr>
            <w:r w:rsidRPr="00CC02AB">
              <w:rPr>
                <w:rFonts w:cs="Times New Roman"/>
              </w:rPr>
              <w:t xml:space="preserve">Объекты в </w:t>
            </w:r>
            <w:r>
              <w:rPr>
                <w:rFonts w:cs="Times New Roman"/>
              </w:rPr>
              <w:t>отделе</w:t>
            </w:r>
            <w:r w:rsidRPr="00CC02AB">
              <w:rPr>
                <w:rFonts w:cs="Times New Roman"/>
              </w:rPr>
              <w:t xml:space="preserve"> № </w:t>
            </w:r>
            <w:r>
              <w:rPr>
                <w:rFonts w:cs="Times New Roman"/>
              </w:rPr>
              <w:t>__307___</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1</w:t>
            </w:r>
          </w:p>
        </w:tc>
        <w:tc>
          <w:tcPr>
            <w:tcW w:w="2254" w:type="dxa"/>
            <w:vAlign w:val="center"/>
          </w:tcPr>
          <w:p w:rsidR="00147FB1" w:rsidRPr="00D17A36" w:rsidRDefault="00147FB1" w:rsidP="00D25EE2">
            <w:pPr>
              <w:jc w:val="center"/>
              <w:rPr>
                <w:rFonts w:cs="Times New Roman"/>
              </w:rPr>
            </w:pPr>
            <w:r>
              <w:rPr>
                <w:rFonts w:cs="Times New Roman"/>
              </w:rPr>
              <w:t xml:space="preserve">Система отопления </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 xml:space="preserve">  МВКУ-30 до  к311</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7</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D25EE2">
            <w:pPr>
              <w:jc w:val="center"/>
              <w:rPr>
                <w:rFonts w:cs="Times New Roman"/>
              </w:rPr>
            </w:pPr>
            <w:r>
              <w:rPr>
                <w:rFonts w:cs="Times New Roman"/>
              </w:rPr>
              <w:t>7,320</w:t>
            </w:r>
          </w:p>
        </w:tc>
        <w:tc>
          <w:tcPr>
            <w:tcW w:w="850" w:type="dxa"/>
            <w:vAlign w:val="center"/>
          </w:tcPr>
          <w:p w:rsidR="00147FB1" w:rsidRPr="00D17A36" w:rsidRDefault="00147FB1" w:rsidP="00D25EE2">
            <w:pPr>
              <w:jc w:val="center"/>
              <w:rPr>
                <w:rFonts w:cs="Times New Roman"/>
              </w:rPr>
            </w:pPr>
            <w:r>
              <w:rPr>
                <w:rFonts w:cs="Times New Roman"/>
              </w:rPr>
              <w:t>7,320</w:t>
            </w:r>
          </w:p>
        </w:tc>
        <w:tc>
          <w:tcPr>
            <w:tcW w:w="3261" w:type="dxa"/>
            <w:vAlign w:val="center"/>
          </w:tcPr>
          <w:p w:rsidR="00147FB1" w:rsidRPr="00D17A36" w:rsidRDefault="00147FB1" w:rsidP="00D25EE2">
            <w:pPr>
              <w:jc w:val="both"/>
              <w:rPr>
                <w:rFonts w:cs="Times New Roman"/>
              </w:rPr>
            </w:pPr>
            <w:r>
              <w:rPr>
                <w:rFonts w:cs="Times New Roman"/>
              </w:rPr>
              <w:t xml:space="preserve">Демонтаж трубы </w:t>
            </w:r>
            <w:proofErr w:type="spellStart"/>
            <w:r>
              <w:rPr>
                <w:rFonts w:cs="Times New Roman"/>
              </w:rPr>
              <w:t>водогазопроводной</w:t>
            </w:r>
            <w:proofErr w:type="spellEnd"/>
            <w:r>
              <w:rPr>
                <w:rFonts w:cs="Times New Roman"/>
              </w:rPr>
              <w:t xml:space="preserve"> в изоляции из стекловолокна и фольги с помощью автовышки </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2</w:t>
            </w:r>
          </w:p>
        </w:tc>
        <w:tc>
          <w:tcPr>
            <w:tcW w:w="2254" w:type="dxa"/>
            <w:vAlign w:val="center"/>
          </w:tcPr>
          <w:p w:rsidR="00147FB1" w:rsidRPr="00D17A36" w:rsidRDefault="00147FB1" w:rsidP="00D25EE2">
            <w:pPr>
              <w:jc w:val="center"/>
              <w:rPr>
                <w:rFonts w:cs="Times New Roman"/>
              </w:rPr>
            </w:pPr>
            <w:r>
              <w:rPr>
                <w:rFonts w:cs="Times New Roman"/>
              </w:rPr>
              <w:t>Система отопления</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 xml:space="preserve"> От к 304 до </w:t>
            </w:r>
            <w:proofErr w:type="spellStart"/>
            <w:r>
              <w:rPr>
                <w:rFonts w:cs="Times New Roman"/>
              </w:rPr>
              <w:t>соор</w:t>
            </w:r>
            <w:proofErr w:type="spellEnd"/>
            <w:r>
              <w:rPr>
                <w:rFonts w:cs="Times New Roman"/>
              </w:rPr>
              <w:t xml:space="preserve">. 316Б </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7</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~7-10метров на существующей эстакаде</w:t>
            </w:r>
          </w:p>
        </w:tc>
        <w:tc>
          <w:tcPr>
            <w:tcW w:w="1418" w:type="dxa"/>
            <w:vAlign w:val="center"/>
          </w:tcPr>
          <w:p w:rsidR="00147FB1" w:rsidRPr="00D17A36" w:rsidRDefault="00147FB1" w:rsidP="00D25EE2">
            <w:pPr>
              <w:jc w:val="center"/>
              <w:rPr>
                <w:rFonts w:cs="Times New Roman"/>
              </w:rPr>
            </w:pPr>
            <w:r>
              <w:rPr>
                <w:rFonts w:cs="Times New Roman"/>
              </w:rPr>
              <w:t>7,686</w:t>
            </w:r>
          </w:p>
        </w:tc>
        <w:tc>
          <w:tcPr>
            <w:tcW w:w="850" w:type="dxa"/>
            <w:vAlign w:val="center"/>
          </w:tcPr>
          <w:p w:rsidR="00147FB1" w:rsidRPr="00D17A36" w:rsidRDefault="00147FB1" w:rsidP="00D25EE2">
            <w:pPr>
              <w:jc w:val="center"/>
              <w:rPr>
                <w:rFonts w:cs="Times New Roman"/>
              </w:rPr>
            </w:pPr>
            <w:r>
              <w:rPr>
                <w:rFonts w:cs="Times New Roman"/>
              </w:rPr>
              <w:t>7,686</w:t>
            </w:r>
          </w:p>
        </w:tc>
        <w:tc>
          <w:tcPr>
            <w:tcW w:w="3261" w:type="dxa"/>
            <w:vAlign w:val="center"/>
          </w:tcPr>
          <w:p w:rsidR="00147FB1" w:rsidRPr="00D17A36" w:rsidRDefault="00147FB1" w:rsidP="00D25EE2">
            <w:pPr>
              <w:jc w:val="both"/>
              <w:rPr>
                <w:rFonts w:cs="Times New Roman"/>
              </w:rPr>
            </w:pPr>
            <w:r>
              <w:rPr>
                <w:rFonts w:cs="Times New Roman"/>
              </w:rPr>
              <w:t xml:space="preserve">  Демонтаж трубы </w:t>
            </w:r>
            <w:proofErr w:type="spellStart"/>
            <w:r>
              <w:rPr>
                <w:rFonts w:cs="Times New Roman"/>
              </w:rPr>
              <w:t>водогазопроводной</w:t>
            </w:r>
            <w:proofErr w:type="spellEnd"/>
            <w:r>
              <w:rPr>
                <w:rFonts w:cs="Times New Roman"/>
              </w:rPr>
              <w:t xml:space="preserve"> в изоляции из стекловолокна и фольги   без автовышки</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3</w:t>
            </w:r>
          </w:p>
        </w:tc>
        <w:tc>
          <w:tcPr>
            <w:tcW w:w="2254" w:type="dxa"/>
            <w:vAlign w:val="center"/>
          </w:tcPr>
          <w:p w:rsidR="00147FB1" w:rsidRPr="00D17A36" w:rsidRDefault="00147FB1" w:rsidP="00D25EE2">
            <w:pPr>
              <w:jc w:val="center"/>
              <w:rPr>
                <w:rFonts w:cs="Times New Roman"/>
              </w:rPr>
            </w:pPr>
            <w:r>
              <w:rPr>
                <w:rFonts w:cs="Times New Roman"/>
              </w:rPr>
              <w:t>Система отопления</w:t>
            </w:r>
          </w:p>
        </w:tc>
        <w:tc>
          <w:tcPr>
            <w:tcW w:w="567" w:type="dxa"/>
            <w:vAlign w:val="center"/>
          </w:tcPr>
          <w:p w:rsidR="00147FB1" w:rsidRPr="00D17A36" w:rsidRDefault="00147FB1" w:rsidP="00D25EE2">
            <w:pPr>
              <w:jc w:val="center"/>
              <w:rPr>
                <w:rFonts w:cs="Times New Roman"/>
              </w:rPr>
            </w:pPr>
            <w:r>
              <w:rPr>
                <w:rFonts w:cs="Times New Roman"/>
              </w:rPr>
              <w:t>1</w:t>
            </w:r>
          </w:p>
        </w:tc>
        <w:tc>
          <w:tcPr>
            <w:tcW w:w="1701" w:type="dxa"/>
            <w:vAlign w:val="center"/>
          </w:tcPr>
          <w:p w:rsidR="00147FB1" w:rsidRPr="00D17A36" w:rsidRDefault="00147FB1" w:rsidP="00D25EE2">
            <w:pPr>
              <w:jc w:val="center"/>
              <w:rPr>
                <w:rFonts w:cs="Times New Roman"/>
              </w:rPr>
            </w:pPr>
            <w:r>
              <w:rPr>
                <w:rFonts w:cs="Times New Roman"/>
              </w:rPr>
              <w:t>От соор.316Б до эстакады между к 325 и к 324</w:t>
            </w:r>
          </w:p>
        </w:tc>
        <w:tc>
          <w:tcPr>
            <w:tcW w:w="1417" w:type="dxa"/>
            <w:vAlign w:val="center"/>
          </w:tcPr>
          <w:p w:rsidR="00147FB1" w:rsidRPr="00D17A36" w:rsidRDefault="00147FB1" w:rsidP="00D25EE2">
            <w:pPr>
              <w:jc w:val="center"/>
              <w:rPr>
                <w:rFonts w:cs="Times New Roman"/>
              </w:rPr>
            </w:pPr>
            <w:r>
              <w:rPr>
                <w:rFonts w:cs="Times New Roman"/>
              </w:rPr>
              <w:t>Ст3</w:t>
            </w:r>
          </w:p>
        </w:tc>
        <w:tc>
          <w:tcPr>
            <w:tcW w:w="851" w:type="dxa"/>
            <w:vAlign w:val="center"/>
          </w:tcPr>
          <w:p w:rsidR="00147FB1" w:rsidRPr="00D17A36" w:rsidRDefault="00147FB1" w:rsidP="00D25EE2">
            <w:pPr>
              <w:jc w:val="center"/>
              <w:rPr>
                <w:rFonts w:cs="Times New Roman"/>
              </w:rPr>
            </w:pPr>
            <w:r>
              <w:rPr>
                <w:rFonts w:cs="Times New Roman"/>
              </w:rPr>
              <w:t>5</w:t>
            </w:r>
          </w:p>
        </w:tc>
        <w:tc>
          <w:tcPr>
            <w:tcW w:w="2126" w:type="dxa"/>
            <w:vAlign w:val="center"/>
          </w:tcPr>
          <w:p w:rsidR="00147FB1" w:rsidRPr="00D17A36" w:rsidRDefault="00147FB1" w:rsidP="00D25EE2">
            <w:pPr>
              <w:jc w:val="center"/>
              <w:rPr>
                <w:rFonts w:cs="Times New Roman"/>
              </w:rPr>
            </w:pPr>
            <w:r>
              <w:rPr>
                <w:rFonts w:cs="Times New Roman"/>
              </w:rPr>
              <w:t>Находится на высоте ~10-12метров на существующей эстакаде</w:t>
            </w:r>
          </w:p>
        </w:tc>
        <w:tc>
          <w:tcPr>
            <w:tcW w:w="1418" w:type="dxa"/>
            <w:vAlign w:val="center"/>
          </w:tcPr>
          <w:p w:rsidR="00147FB1" w:rsidRPr="00D17A36" w:rsidRDefault="00147FB1" w:rsidP="00D25EE2">
            <w:pPr>
              <w:jc w:val="center"/>
              <w:rPr>
                <w:rFonts w:cs="Times New Roman"/>
              </w:rPr>
            </w:pPr>
            <w:r>
              <w:rPr>
                <w:rFonts w:cs="Times New Roman"/>
              </w:rPr>
              <w:t xml:space="preserve">3,418 </w:t>
            </w:r>
          </w:p>
        </w:tc>
        <w:tc>
          <w:tcPr>
            <w:tcW w:w="850" w:type="dxa"/>
            <w:vAlign w:val="center"/>
          </w:tcPr>
          <w:p w:rsidR="00147FB1" w:rsidRPr="00D17A36" w:rsidRDefault="00147FB1" w:rsidP="00D25EE2">
            <w:pPr>
              <w:jc w:val="center"/>
              <w:rPr>
                <w:rFonts w:cs="Times New Roman"/>
              </w:rPr>
            </w:pPr>
            <w:r>
              <w:rPr>
                <w:rFonts w:cs="Times New Roman"/>
              </w:rPr>
              <w:t>3,418</w:t>
            </w:r>
          </w:p>
        </w:tc>
        <w:tc>
          <w:tcPr>
            <w:tcW w:w="3261" w:type="dxa"/>
            <w:vAlign w:val="center"/>
          </w:tcPr>
          <w:p w:rsidR="00147FB1" w:rsidRPr="00D17A36" w:rsidRDefault="00147FB1" w:rsidP="00D25EE2">
            <w:pPr>
              <w:jc w:val="both"/>
              <w:rPr>
                <w:rFonts w:cs="Times New Roman"/>
              </w:rPr>
            </w:pPr>
            <w:r>
              <w:rPr>
                <w:rFonts w:cs="Times New Roman"/>
              </w:rPr>
              <w:t xml:space="preserve">  Демонтаж трубы </w:t>
            </w:r>
            <w:proofErr w:type="spellStart"/>
            <w:r>
              <w:rPr>
                <w:rFonts w:cs="Times New Roman"/>
              </w:rPr>
              <w:t>водогазопроводной</w:t>
            </w:r>
            <w:proofErr w:type="spellEnd"/>
            <w:r>
              <w:rPr>
                <w:rFonts w:cs="Times New Roman"/>
              </w:rPr>
              <w:t xml:space="preserve"> в изоляции из стекловолокна и фольги с помощью автовышки</w:t>
            </w:r>
          </w:p>
        </w:tc>
      </w:tr>
      <w:tr w:rsidR="00147FB1" w:rsidRPr="00CC02AB" w:rsidTr="00D25EE2">
        <w:trPr>
          <w:trHeight w:val="955"/>
        </w:trPr>
        <w:tc>
          <w:tcPr>
            <w:tcW w:w="548" w:type="dxa"/>
            <w:vAlign w:val="center"/>
          </w:tcPr>
          <w:p w:rsidR="00147FB1" w:rsidRDefault="00147FB1" w:rsidP="00D25EE2">
            <w:pPr>
              <w:jc w:val="center"/>
              <w:rPr>
                <w:rFonts w:cs="Times New Roman"/>
              </w:rPr>
            </w:pPr>
            <w:r>
              <w:rPr>
                <w:rFonts w:cs="Times New Roman"/>
              </w:rPr>
              <w:t>4</w:t>
            </w:r>
          </w:p>
        </w:tc>
        <w:tc>
          <w:tcPr>
            <w:tcW w:w="2254" w:type="dxa"/>
            <w:vAlign w:val="center"/>
          </w:tcPr>
          <w:p w:rsidR="00147FB1" w:rsidRDefault="00147FB1" w:rsidP="00D25EE2">
            <w:pPr>
              <w:jc w:val="center"/>
              <w:rPr>
                <w:rFonts w:cs="Times New Roman"/>
              </w:rPr>
            </w:pPr>
            <w:r>
              <w:rPr>
                <w:rFonts w:cs="Times New Roman"/>
              </w:rPr>
              <w:t>Металлоконструкции от  системы отопления  МВКУ-30 до  к311</w:t>
            </w:r>
          </w:p>
        </w:tc>
        <w:tc>
          <w:tcPr>
            <w:tcW w:w="567" w:type="dxa"/>
            <w:vAlign w:val="center"/>
          </w:tcPr>
          <w:p w:rsidR="00147FB1" w:rsidRDefault="00147FB1" w:rsidP="00D25EE2">
            <w:pPr>
              <w:jc w:val="center"/>
              <w:rPr>
                <w:rFonts w:cs="Times New Roman"/>
              </w:rPr>
            </w:pPr>
            <w:r>
              <w:rPr>
                <w:rFonts w:cs="Times New Roman"/>
              </w:rPr>
              <w:t>1</w:t>
            </w:r>
          </w:p>
        </w:tc>
        <w:tc>
          <w:tcPr>
            <w:tcW w:w="1701" w:type="dxa"/>
            <w:vAlign w:val="center"/>
          </w:tcPr>
          <w:p w:rsidR="00147FB1" w:rsidRDefault="00147FB1" w:rsidP="00D25EE2">
            <w:pPr>
              <w:jc w:val="center"/>
              <w:rPr>
                <w:rFonts w:cs="Times New Roman"/>
              </w:rPr>
            </w:pPr>
            <w:r>
              <w:rPr>
                <w:rFonts w:cs="Times New Roman"/>
              </w:rPr>
              <w:t>МВКУ-30 до  к311</w:t>
            </w:r>
          </w:p>
        </w:tc>
        <w:tc>
          <w:tcPr>
            <w:tcW w:w="1417" w:type="dxa"/>
            <w:vAlign w:val="center"/>
          </w:tcPr>
          <w:p w:rsidR="00147FB1" w:rsidRDefault="00147FB1" w:rsidP="00D25EE2">
            <w:pPr>
              <w:jc w:val="center"/>
              <w:rPr>
                <w:rFonts w:cs="Times New Roman"/>
              </w:rPr>
            </w:pPr>
            <w:r>
              <w:rPr>
                <w:rFonts w:cs="Times New Roman"/>
              </w:rPr>
              <w:t>Ст3</w:t>
            </w:r>
          </w:p>
        </w:tc>
        <w:tc>
          <w:tcPr>
            <w:tcW w:w="851" w:type="dxa"/>
            <w:vAlign w:val="center"/>
          </w:tcPr>
          <w:p w:rsidR="00147FB1" w:rsidRDefault="00147FB1" w:rsidP="00D25EE2">
            <w:pPr>
              <w:jc w:val="center"/>
              <w:rPr>
                <w:rFonts w:cs="Times New Roman"/>
              </w:rPr>
            </w:pPr>
            <w:r>
              <w:rPr>
                <w:rFonts w:cs="Times New Roman"/>
              </w:rPr>
              <w:t>7</w:t>
            </w:r>
          </w:p>
        </w:tc>
        <w:tc>
          <w:tcPr>
            <w:tcW w:w="2126" w:type="dxa"/>
            <w:vAlign w:val="center"/>
          </w:tcPr>
          <w:p w:rsidR="00147FB1" w:rsidRDefault="00147FB1" w:rsidP="00D25EE2">
            <w:pPr>
              <w:jc w:val="center"/>
              <w:rPr>
                <w:rFonts w:cs="Times New Roman"/>
              </w:rPr>
            </w:pPr>
            <w:r>
              <w:rPr>
                <w:rFonts w:cs="Times New Roman"/>
              </w:rPr>
              <w:t>Находится на высоте ~7-10метров</w:t>
            </w:r>
          </w:p>
        </w:tc>
        <w:tc>
          <w:tcPr>
            <w:tcW w:w="1418" w:type="dxa"/>
            <w:vAlign w:val="center"/>
          </w:tcPr>
          <w:p w:rsidR="00147FB1" w:rsidRDefault="00147FB1" w:rsidP="00D25EE2">
            <w:pPr>
              <w:jc w:val="center"/>
              <w:rPr>
                <w:rFonts w:cs="Times New Roman"/>
              </w:rPr>
            </w:pPr>
            <w:r>
              <w:rPr>
                <w:rFonts w:cs="Times New Roman"/>
              </w:rPr>
              <w:t>2,196</w:t>
            </w:r>
          </w:p>
        </w:tc>
        <w:tc>
          <w:tcPr>
            <w:tcW w:w="850" w:type="dxa"/>
            <w:vAlign w:val="center"/>
          </w:tcPr>
          <w:p w:rsidR="00147FB1" w:rsidRDefault="00147FB1" w:rsidP="00D25EE2">
            <w:pPr>
              <w:jc w:val="center"/>
              <w:rPr>
                <w:rFonts w:cs="Times New Roman"/>
              </w:rPr>
            </w:pPr>
            <w:r>
              <w:rPr>
                <w:rFonts w:cs="Times New Roman"/>
              </w:rPr>
              <w:t>2,196</w:t>
            </w:r>
          </w:p>
        </w:tc>
        <w:tc>
          <w:tcPr>
            <w:tcW w:w="3261" w:type="dxa"/>
            <w:vAlign w:val="center"/>
          </w:tcPr>
          <w:p w:rsidR="00147FB1" w:rsidRDefault="00147FB1" w:rsidP="00D25EE2">
            <w:pPr>
              <w:jc w:val="both"/>
              <w:rPr>
                <w:rFonts w:cs="Times New Roman"/>
              </w:rPr>
            </w:pPr>
            <w:r>
              <w:rPr>
                <w:rFonts w:cs="Times New Roman"/>
              </w:rPr>
              <w:t>Демонтаж с помощью автовышки</w:t>
            </w:r>
          </w:p>
        </w:tc>
      </w:tr>
    </w:tbl>
    <w:p w:rsidR="00147FB1" w:rsidRPr="00141F9D" w:rsidRDefault="00147FB1" w:rsidP="00147FB1">
      <w:pPr>
        <w:spacing w:after="0"/>
        <w:ind w:firstLine="567"/>
        <w:jc w:val="both"/>
        <w:rPr>
          <w:rFonts w:cs="Times New Roman"/>
          <w:sz w:val="26"/>
          <w:szCs w:val="26"/>
          <w:shd w:val="clear" w:color="auto" w:fill="FFFFFF"/>
        </w:rPr>
      </w:pPr>
      <w:r w:rsidRPr="00141F9D">
        <w:rPr>
          <w:rFonts w:cs="Times New Roman"/>
          <w:sz w:val="26"/>
          <w:szCs w:val="26"/>
          <w:shd w:val="clear" w:color="auto" w:fill="FFFFFF"/>
        </w:rPr>
        <w:lastRenderedPageBreak/>
        <w:t>Покупатель обязан обеспечивать регулярную уборку территории, прилегающей к месту проведения демонтажных работ, в течение 5 (пяти) дней, или в иные согласованные с Заказчиком сроки, вывезти за пределы территории Заказчика, принадлежащие ему временные сооружения, механизмы, материалы, оборудование и иное имущество, а также строительный мусор, образовавшийся в результате демонтажа и резки (мусор должен быть утилизирован в соответствии с нормами и актами законодательства Российской Федерации за счёт Покупателя).</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Объекты, находящиеся по адресу МО, Воскресенский район, п. Белоозерский-3, находятся на расстоянии 4 км от проходной.</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xml:space="preserve"> Исполнитель должен иметь соответствующие документы для выполнения любых видов работ, в том числе:</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действующее удостоверение газорезчиков, сварщиков;</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действующее удостоверение о прохождении пожарно-технического минимума;</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действующее удостоверение по электробезопасности, группа по электробезопасности не ниже третьей.</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Работы должны выполняться в соответствии с актом-допуском и актом о разграничении ответственности, оформленными с Покупателем в установленном порядке до начала всех работ.</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Работы на высоте осуществлять в соответствии с требованиями Приказа Минтруда России от 28.03.2014 №155Н «Об утверждении Правил по охране труда при работе на высоте».</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При выполнении работ Покупателю необходимо соблюдать требования:</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СНиП 21-01-97 «Пожарная безопасность зданий и сооружений», утвержденного Постановлением Минстроя России от 13.02.1997 №18-7;</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Федеральный закон № 69-ФЗ от 21.12.1994 «О пожарной безопасности»;</w:t>
      </w:r>
    </w:p>
    <w:p w:rsidR="00147FB1" w:rsidRPr="006F2F5E" w:rsidRDefault="00147FB1" w:rsidP="00147FB1">
      <w:pPr>
        <w:spacing w:after="0"/>
        <w:ind w:firstLine="567"/>
        <w:jc w:val="both"/>
        <w:rPr>
          <w:rFonts w:cs="Times New Roman"/>
          <w:sz w:val="28"/>
          <w:szCs w:val="28"/>
        </w:rPr>
      </w:pPr>
      <w:r w:rsidRPr="00141F9D">
        <w:rPr>
          <w:rFonts w:cs="Times New Roman"/>
          <w:sz w:val="26"/>
          <w:szCs w:val="26"/>
        </w:rPr>
        <w:t>- Федеральный закон № 123-ФЗ от 22.07.2008 «Технический регламент о требованиях пожарной безопасности».</w:t>
      </w:r>
    </w:p>
    <w:p w:rsidR="00147FB1" w:rsidRPr="009B6DA1" w:rsidRDefault="00147FB1" w:rsidP="00147FB1">
      <w:pPr>
        <w:pStyle w:val="aff9"/>
        <w:widowControl w:val="0"/>
        <w:spacing w:after="0"/>
        <w:ind w:right="820"/>
        <w:jc w:val="center"/>
        <w:outlineLvl w:val="0"/>
        <w:rPr>
          <w:rFonts w:cs="Times New Roman"/>
          <w:sz w:val="28"/>
          <w:szCs w:val="28"/>
          <w:lang w:val="ru-RU"/>
        </w:rPr>
      </w:pPr>
    </w:p>
    <w:sectPr w:rsidR="00147FB1" w:rsidRPr="009B6DA1" w:rsidSect="009B6DA1">
      <w:pgSz w:w="16838" w:h="11906" w:orient="landscape"/>
      <w:pgMar w:top="851" w:right="567" w:bottom="567" w:left="56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BD" w:rsidRDefault="003F6EBD">
      <w:pPr>
        <w:spacing w:after="0" w:line="240" w:lineRule="auto"/>
      </w:pPr>
      <w:r>
        <w:separator/>
      </w:r>
    </w:p>
  </w:endnote>
  <w:endnote w:type="continuationSeparator" w:id="0">
    <w:p w:rsidR="003F6EBD" w:rsidRDefault="003F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F2" w:rsidRDefault="000F28F2">
    <w:pPr>
      <w:pStyle w:val="afff0"/>
      <w:jc w:val="center"/>
    </w:pPr>
    <w:r>
      <w:fldChar w:fldCharType="begin"/>
    </w:r>
    <w:r>
      <w:instrText>PAGE</w:instrText>
    </w:r>
    <w:r>
      <w:fldChar w:fldCharType="separate"/>
    </w:r>
    <w:r w:rsidR="00B309F8">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BD" w:rsidRDefault="003F6EBD">
      <w:pPr>
        <w:spacing w:after="0" w:line="240" w:lineRule="auto"/>
      </w:pPr>
      <w:r>
        <w:separator/>
      </w:r>
    </w:p>
  </w:footnote>
  <w:footnote w:type="continuationSeparator" w:id="0">
    <w:p w:rsidR="003F6EBD" w:rsidRDefault="003F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4"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7"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4"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8"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9"/>
  </w:num>
  <w:num w:numId="3">
    <w:abstractNumId w:val="13"/>
  </w:num>
  <w:num w:numId="4">
    <w:abstractNumId w:val="19"/>
  </w:num>
  <w:num w:numId="5">
    <w:abstractNumId w:val="0"/>
  </w:num>
  <w:num w:numId="6">
    <w:abstractNumId w:val="3"/>
  </w:num>
  <w:num w:numId="7">
    <w:abstractNumId w:val="11"/>
  </w:num>
  <w:num w:numId="8">
    <w:abstractNumId w:val="1"/>
  </w:num>
  <w:num w:numId="9">
    <w:abstractNumId w:val="14"/>
  </w:num>
  <w:num w:numId="10">
    <w:abstractNumId w:val="7"/>
  </w:num>
  <w:num w:numId="11">
    <w:abstractNumId w:val="16"/>
  </w:num>
  <w:num w:numId="12">
    <w:abstractNumId w:val="18"/>
  </w:num>
  <w:num w:numId="13">
    <w:abstractNumId w:val="10"/>
  </w:num>
  <w:num w:numId="14">
    <w:abstractNumId w:val="17"/>
  </w:num>
  <w:num w:numId="15">
    <w:abstractNumId w:val="6"/>
  </w:num>
  <w:num w:numId="16">
    <w:abstractNumId w:val="15"/>
  </w:num>
  <w:num w:numId="17">
    <w:abstractNumId w:val="5"/>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959BC"/>
    <w:rsid w:val="000B63A8"/>
    <w:rsid w:val="000F28F2"/>
    <w:rsid w:val="00147FB1"/>
    <w:rsid w:val="001D6824"/>
    <w:rsid w:val="00256371"/>
    <w:rsid w:val="00321D52"/>
    <w:rsid w:val="0039452B"/>
    <w:rsid w:val="003F6EBD"/>
    <w:rsid w:val="006312AE"/>
    <w:rsid w:val="00701C10"/>
    <w:rsid w:val="0082213E"/>
    <w:rsid w:val="00847A26"/>
    <w:rsid w:val="008619C8"/>
    <w:rsid w:val="008D5974"/>
    <w:rsid w:val="00995AB1"/>
    <w:rsid w:val="009B6DA1"/>
    <w:rsid w:val="00AF6AAB"/>
    <w:rsid w:val="00B020AD"/>
    <w:rsid w:val="00B309F8"/>
    <w:rsid w:val="00EE73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PjjTPf+swu57Y9qWwuAGmu7YynqHsli2ZGWg3lseW+o=</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WasN2G3msWM+5EzJ8M5M0O2HfRT2bNL8py7eP7Rcmo4=</DigestValue>
    </Reference>
  </SignedInfo>
  <SignatureValue>df++k1QkyQ7pihevDA/SfT7bNVnKloAiHWHp+dGNEI6NdSzTp7IeQjNcr5v0rDbK
c89JnD13C/v/v6G8xq27OQ==</SignatureValue>
  <KeyInfo>
    <X509Data>
      <X509Certificate>MIIIXjCCCAmgAwIBAgIQAdZvIQR1K8AAAAAHLGAAATAMBggqhQMHAQEDAgUAMIIB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0YHQuNC4ggpw/JCWAAAAAANdMB0GA1UdDgQWBBRSuZxSucIyXjfqnOlTfkoflymh
kjAMBggqhQMHAQEDAgUAA0EA5EaASFUE2KELSe9h6rRIOySTx7md8J6MiQoPJIvR
/MyhrOVFEgJdHwjFQh1OaM/ROq8GoW2pqUlgM+BSutBQ7Q==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m4c/zMH3K7BILkrdJYzQZq4VgEo=</DigestValue>
      </Reference>
      <Reference URI="/word/endnotes.xml?ContentType=application/vnd.openxmlformats-officedocument.wordprocessingml.endnotes+xml">
        <DigestMethod Algorithm="http://www.w3.org/2000/09/xmldsig#sha1"/>
        <DigestValue>CWqkgD6D5nUMA/4xEu2yIOz2i/A=</DigestValue>
      </Reference>
      <Reference URI="/word/fontTable.xml?ContentType=application/vnd.openxmlformats-officedocument.wordprocessingml.fontTable+xml">
        <DigestMethod Algorithm="http://www.w3.org/2000/09/xmldsig#sha1"/>
        <DigestValue>wm9DfEo03GNBRzj1t1GyTUDkkL0=</DigestValue>
      </Reference>
      <Reference URI="/word/footer1.xml?ContentType=application/vnd.openxmlformats-officedocument.wordprocessingml.footer+xml">
        <DigestMethod Algorithm="http://www.w3.org/2000/09/xmldsig#sha1"/>
        <DigestValue>McNjP7RFX+70cijL/5fb1NjpLVw=</DigestValue>
      </Reference>
      <Reference URI="/word/footnotes.xml?ContentType=application/vnd.openxmlformats-officedocument.wordprocessingml.footnotes+xml">
        <DigestMethod Algorithm="http://www.w3.org/2000/09/xmldsig#sha1"/>
        <DigestValue>r7n3l8qn0JyL2sLi4MctFQKc2zM=</DigestValue>
      </Reference>
      <Reference URI="/word/numbering.xml?ContentType=application/vnd.openxmlformats-officedocument.wordprocessingml.numbering+xml">
        <DigestMethod Algorithm="http://www.w3.org/2000/09/xmldsig#sha1"/>
        <DigestValue>D+X7yXVHBke3Aem/+GV9AANzsNI=</DigestValue>
      </Reference>
      <Reference URI="/word/settings.xml?ContentType=application/vnd.openxmlformats-officedocument.wordprocessingml.settings+xml">
        <DigestMethod Algorithm="http://www.w3.org/2000/09/xmldsig#sha1"/>
        <DigestValue>OIfbrI7CgDrVvdQI2w6/NcSrt2E=</DigestValue>
      </Reference>
      <Reference URI="/word/styles.xml?ContentType=application/vnd.openxmlformats-officedocument.wordprocessingml.styles+xml">
        <DigestMethod Algorithm="http://www.w3.org/2000/09/xmldsig#sha1"/>
        <DigestValue>c0E92Ct96bL2/zYI/e86LMavTjI=</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zSZSkwZCnuGB1+RvG1SgovFGRdA=</DigestValue>
      </Reference>
    </Manifest>
    <SignatureProperties>
      <SignatureProperty Id="idSignatureTime" Target="#idPackageSignature">
        <mdssi:SignatureTime xmlns:mdssi="http://schemas.openxmlformats.org/package/2006/digital-signature">
          <mdssi:Format>YYYY-MM-DDThh:mm:ssTZD</mdssi:Format>
          <mdssi:Value>2020-09-04T05:17:59Z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2020-09-04T05:17:59Z</xd:SigningTime>
          <xd:SigningCertificate>
            <xd:Cert>
              <xd:CertDigest>
                <DigestMethod Algorithm="http://www.w3.org/2000/09/xmldsig#sha1"/>
                <DigestValue>kYWFOCeO5LMkFUBGDOtjrMJRQA0=</DigestValue>
              </xd:CertDigest>
              <xd:IssuerSerial>
                <X509IssuerName>CN="ООО ""ЦБКИ""", O="ООО ""ЦБКИ""", E=ca@iecp.ru, S=52 Нижегородская область, L=Нижний Новгород, C=RU, ИНН=002312265310, STREET="ул. Максима Горького, д. 262, пом. 91", ОГРН=1172375080701</X509IssuerName>
                <X509SerialNumber>2442633486886328255263449472703660033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DC12-D58F-4A37-8F8B-6CD3EB96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11090</Words>
  <Characters>63215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7</cp:revision>
  <cp:lastPrinted>2019-09-18T13:37:00Z</cp:lastPrinted>
  <dcterms:created xsi:type="dcterms:W3CDTF">2020-09-03T14:32:00Z</dcterms:created>
  <dcterms:modified xsi:type="dcterms:W3CDTF">2020-09-04T05:17:00Z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