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7566C" w14:textId="682B457B" w:rsidR="001D5473" w:rsidRPr="001D5473" w:rsidRDefault="001D5473" w:rsidP="001D547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3</w:t>
      </w:r>
    </w:p>
    <w:p w14:paraId="677251C2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3: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2551"/>
      </w:tblGrid>
      <w:tr w:rsidR="001D5473" w:rsidRPr="001D5473" w14:paraId="52AA4FF1" w14:textId="77777777" w:rsidTr="001D5473">
        <w:trPr>
          <w:trHeight w:val="645"/>
          <w:tblHeader/>
        </w:trPr>
        <w:tc>
          <w:tcPr>
            <w:tcW w:w="988" w:type="dxa"/>
            <w:noWrap/>
            <w:vAlign w:val="center"/>
            <w:hideMark/>
          </w:tcPr>
          <w:p w14:paraId="27B76F4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  <w:hideMark/>
          </w:tcPr>
          <w:p w14:paraId="4334843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50C0AC6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0AA40D9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D5473" w:rsidRPr="001D5473" w14:paraId="3305E44E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6AC9B49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817653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  <w:hideMark/>
          </w:tcPr>
          <w:p w14:paraId="57217E69" w14:textId="2957DD7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тракторный, марка мод. 8574-02, зав. номер ХТН 85740210000143</w:t>
            </w:r>
          </w:p>
        </w:tc>
        <w:tc>
          <w:tcPr>
            <w:tcW w:w="1276" w:type="dxa"/>
            <w:vAlign w:val="center"/>
            <w:hideMark/>
          </w:tcPr>
          <w:p w14:paraId="3AFB6AA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A380A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3F1E215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04144F4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  <w:hideMark/>
          </w:tcPr>
          <w:p w14:paraId="1A31AFC2" w14:textId="2AD9109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8470015S0000019</w:t>
            </w:r>
          </w:p>
        </w:tc>
        <w:tc>
          <w:tcPr>
            <w:tcW w:w="1276" w:type="dxa"/>
            <w:vAlign w:val="center"/>
            <w:hideMark/>
          </w:tcPr>
          <w:p w14:paraId="7F3066F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EEAE22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5D53051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417B0E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  <w:hideMark/>
          </w:tcPr>
          <w:p w14:paraId="28DDB5AB" w14:textId="645EB803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ОЗТП-8470-013, зав. номер ХТN 8470013S0000016</w:t>
            </w:r>
          </w:p>
        </w:tc>
        <w:tc>
          <w:tcPr>
            <w:tcW w:w="1276" w:type="dxa"/>
            <w:vAlign w:val="center"/>
            <w:hideMark/>
          </w:tcPr>
          <w:p w14:paraId="5C8F187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8AB7C8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580C5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EAB753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  <w:hideMark/>
          </w:tcPr>
          <w:p w14:paraId="52BC4DAA" w14:textId="20C643A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8470015S0000016</w:t>
            </w:r>
          </w:p>
        </w:tc>
        <w:tc>
          <w:tcPr>
            <w:tcW w:w="1276" w:type="dxa"/>
            <w:vAlign w:val="center"/>
            <w:hideMark/>
          </w:tcPr>
          <w:p w14:paraId="1CFC63A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1988B36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2A77917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48DDC10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  <w:hideMark/>
          </w:tcPr>
          <w:p w14:paraId="7E438441" w14:textId="2B02D8E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КЕДР-4,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К4 № 4026 (358)</w:t>
            </w:r>
          </w:p>
        </w:tc>
        <w:tc>
          <w:tcPr>
            <w:tcW w:w="1276" w:type="dxa"/>
            <w:vAlign w:val="center"/>
            <w:hideMark/>
          </w:tcPr>
          <w:p w14:paraId="7F35B9D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B2702E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5AD44C89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5DDD36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  <w:hideMark/>
          </w:tcPr>
          <w:p w14:paraId="0A6EA01C" w14:textId="2748577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 8470015S0000021</w:t>
            </w:r>
          </w:p>
        </w:tc>
        <w:tc>
          <w:tcPr>
            <w:tcW w:w="1276" w:type="dxa"/>
            <w:vAlign w:val="center"/>
            <w:hideMark/>
          </w:tcPr>
          <w:p w14:paraId="5101056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2F39E35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794D741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1D89173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  <w:hideMark/>
          </w:tcPr>
          <w:p w14:paraId="2F4D2F1E" w14:textId="1D50042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инструмент. мастерская, марка ОЗТП-8470-015, зав. номер ХТN8470015S0000027</w:t>
            </w:r>
          </w:p>
        </w:tc>
        <w:tc>
          <w:tcPr>
            <w:tcW w:w="1276" w:type="dxa"/>
            <w:vAlign w:val="center"/>
            <w:hideMark/>
          </w:tcPr>
          <w:p w14:paraId="3F154EF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2F8334F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EEDF470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0412B06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  <w:hideMark/>
          </w:tcPr>
          <w:p w14:paraId="5C07414E" w14:textId="575C1304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КЕДР-5,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К5 № 4002 (178)</w:t>
            </w:r>
          </w:p>
        </w:tc>
        <w:tc>
          <w:tcPr>
            <w:tcW w:w="1276" w:type="dxa"/>
            <w:vAlign w:val="center"/>
            <w:hideMark/>
          </w:tcPr>
          <w:p w14:paraId="1D6122E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284E26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2F917A22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9C74BE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  <w:hideMark/>
          </w:tcPr>
          <w:p w14:paraId="6DB87167" w14:textId="2FBD1A1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КЕДР-4,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К4 № 6295 (593)</w:t>
            </w:r>
          </w:p>
        </w:tc>
        <w:tc>
          <w:tcPr>
            <w:tcW w:w="1276" w:type="dxa"/>
            <w:vAlign w:val="center"/>
            <w:hideMark/>
          </w:tcPr>
          <w:p w14:paraId="57E3602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8EC62A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95E88FA" w14:textId="77777777" w:rsidTr="001D5473">
        <w:trPr>
          <w:trHeight w:val="511"/>
        </w:trPr>
        <w:tc>
          <w:tcPr>
            <w:tcW w:w="988" w:type="dxa"/>
            <w:noWrap/>
            <w:vAlign w:val="center"/>
            <w:hideMark/>
          </w:tcPr>
          <w:p w14:paraId="7B073F8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  <w:hideMark/>
          </w:tcPr>
          <w:p w14:paraId="601DA57D" w14:textId="0592AAE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КЕДР-5,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К5 № 3022 (320)</w:t>
            </w:r>
          </w:p>
        </w:tc>
        <w:tc>
          <w:tcPr>
            <w:tcW w:w="1276" w:type="dxa"/>
            <w:vAlign w:val="center"/>
            <w:hideMark/>
          </w:tcPr>
          <w:p w14:paraId="6C629F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1E7F6BF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E93B903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5AB99DE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  <w:hideMark/>
          </w:tcPr>
          <w:p w14:paraId="1DEBCB3D" w14:textId="7E2A04CD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Прицеп-шасси 8574 – здание мобильное, марка</w:t>
            </w:r>
            <w:r w:rsidR="0026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КЕДР-11, </w:t>
            </w:r>
            <w:r w:rsidRPr="001D5473">
              <w:rPr>
                <w:rFonts w:ascii="Times New Roman" w:hAnsi="Times New Roman" w:cs="Times New Roman"/>
                <w:sz w:val="24"/>
                <w:szCs w:val="24"/>
              </w:rPr>
              <w:br/>
              <w:t>зав. номер К11 № 1029 (1113)</w:t>
            </w:r>
          </w:p>
        </w:tc>
        <w:tc>
          <w:tcPr>
            <w:tcW w:w="1276" w:type="dxa"/>
            <w:vAlign w:val="center"/>
            <w:hideMark/>
          </w:tcPr>
          <w:p w14:paraId="79E0A39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9F1068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1CEF94CA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42D97B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  <w:hideMark/>
          </w:tcPr>
          <w:p w14:paraId="5422D3A6" w14:textId="064FA5C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КЕДР-7,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К7 № 3021 (261)</w:t>
            </w:r>
          </w:p>
        </w:tc>
        <w:tc>
          <w:tcPr>
            <w:tcW w:w="1276" w:type="dxa"/>
            <w:vAlign w:val="center"/>
            <w:hideMark/>
          </w:tcPr>
          <w:p w14:paraId="571E64A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408B40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6C94FD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2E2BC2D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  <w:hideMark/>
          </w:tcPr>
          <w:p w14:paraId="5FDF0B3F" w14:textId="21E0015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КЕДР-5,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К5 № 3017 (260)</w:t>
            </w:r>
          </w:p>
        </w:tc>
        <w:tc>
          <w:tcPr>
            <w:tcW w:w="1276" w:type="dxa"/>
            <w:vAlign w:val="center"/>
            <w:hideMark/>
          </w:tcPr>
          <w:p w14:paraId="0ABF58D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69C0DC1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24C01222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1408453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  <w:hideMark/>
          </w:tcPr>
          <w:p w14:paraId="1C534617" w14:textId="01A4A04F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КЕДР-4,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К4 № 3144 (189)</w:t>
            </w:r>
          </w:p>
        </w:tc>
        <w:tc>
          <w:tcPr>
            <w:tcW w:w="1276" w:type="dxa"/>
            <w:vAlign w:val="center"/>
            <w:hideMark/>
          </w:tcPr>
          <w:p w14:paraId="41B499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4869FA9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657584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784658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  <w:hideMark/>
          </w:tcPr>
          <w:p w14:paraId="2D391C88" w14:textId="4B7C764A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КЕДР-7,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К7 № 3003 (133)</w:t>
            </w:r>
          </w:p>
        </w:tc>
        <w:tc>
          <w:tcPr>
            <w:tcW w:w="1276" w:type="dxa"/>
            <w:vAlign w:val="center"/>
            <w:hideMark/>
          </w:tcPr>
          <w:p w14:paraId="0308515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7126535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3CFE1F4F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3FE213A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  <w:hideMark/>
          </w:tcPr>
          <w:p w14:paraId="5F17C2AE" w14:textId="315B9BE6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Прицеп-шасси 8574 – здание мобильное, маркаКЕДР-4, зав. номер К4 № 3138 (130)</w:t>
            </w:r>
          </w:p>
        </w:tc>
        <w:tc>
          <w:tcPr>
            <w:tcW w:w="1276" w:type="dxa"/>
            <w:vAlign w:val="center"/>
            <w:hideMark/>
          </w:tcPr>
          <w:p w14:paraId="2D947A1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41C4E8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663DA0D4" w14:textId="77777777" w:rsidTr="001D5473">
        <w:trPr>
          <w:trHeight w:val="480"/>
        </w:trPr>
        <w:tc>
          <w:tcPr>
            <w:tcW w:w="988" w:type="dxa"/>
            <w:noWrap/>
            <w:vAlign w:val="center"/>
            <w:hideMark/>
          </w:tcPr>
          <w:p w14:paraId="7C03FA5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  <w:hideMark/>
          </w:tcPr>
          <w:p w14:paraId="3FA85B09" w14:textId="0926DA70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здание мобильное, марка КЕДР-5, </w:t>
            </w:r>
            <w:proofErr w:type="spellStart"/>
            <w:proofErr w:type="gram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зав.номер</w:t>
            </w:r>
            <w:proofErr w:type="spellEnd"/>
            <w:proofErr w:type="gram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К5 № 6055 (61009782)</w:t>
            </w:r>
          </w:p>
        </w:tc>
        <w:tc>
          <w:tcPr>
            <w:tcW w:w="1276" w:type="dxa"/>
            <w:vAlign w:val="center"/>
            <w:hideMark/>
          </w:tcPr>
          <w:p w14:paraId="38B94A5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37662F9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 залоге у ГК «АСВ»</w:t>
            </w:r>
          </w:p>
        </w:tc>
      </w:tr>
      <w:tr w:rsidR="001D5473" w:rsidRPr="001D5473" w14:paraId="77458B3E" w14:textId="77777777" w:rsidTr="001D5473">
        <w:trPr>
          <w:trHeight w:val="339"/>
        </w:trPr>
        <w:tc>
          <w:tcPr>
            <w:tcW w:w="988" w:type="dxa"/>
            <w:noWrap/>
            <w:vAlign w:val="center"/>
            <w:hideMark/>
          </w:tcPr>
          <w:p w14:paraId="654FDC7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  <w:hideMark/>
          </w:tcPr>
          <w:p w14:paraId="43C9162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46378A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717CDF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17A5D9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1FBB5C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  <w:hideMark/>
          </w:tcPr>
          <w:p w14:paraId="707A18B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7131A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2FA903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DE16DE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E65A07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  <w:hideMark/>
          </w:tcPr>
          <w:p w14:paraId="1BC9754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Кабеленаматыватель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1AA6123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7015C2D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8E4513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C430E9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  <w:hideMark/>
          </w:tcPr>
          <w:p w14:paraId="53947DF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2B254C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E6A8E5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3F21460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A0D7EA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vAlign w:val="center"/>
            <w:hideMark/>
          </w:tcPr>
          <w:p w14:paraId="52BFCEC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6CEF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52267B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A2C97FA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9047D7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  <w:vAlign w:val="center"/>
            <w:hideMark/>
          </w:tcPr>
          <w:p w14:paraId="6C4F23B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3319EE4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4D63E9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218FE0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BCF19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  <w:hideMark/>
          </w:tcPr>
          <w:p w14:paraId="2307A3E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Приемные мостки</w:t>
            </w:r>
          </w:p>
        </w:tc>
        <w:tc>
          <w:tcPr>
            <w:tcW w:w="1276" w:type="dxa"/>
            <w:vAlign w:val="center"/>
            <w:hideMark/>
          </w:tcPr>
          <w:p w14:paraId="7726D87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hideMark/>
          </w:tcPr>
          <w:p w14:paraId="284B0C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E1270F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D6F13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vAlign w:val="center"/>
            <w:hideMark/>
          </w:tcPr>
          <w:p w14:paraId="17F0C98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Кабеленаматыватель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0B705EA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70EC8E0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5F5F9B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483E73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vAlign w:val="center"/>
            <w:hideMark/>
          </w:tcPr>
          <w:p w14:paraId="334A8AD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Прицеп-инструмент. с блоком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4DBC393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8EC8D4F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59AF58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387A08D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  <w:hideMark/>
          </w:tcPr>
          <w:p w14:paraId="3CB3249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Приемные мостки</w:t>
            </w:r>
          </w:p>
        </w:tc>
        <w:tc>
          <w:tcPr>
            <w:tcW w:w="1276" w:type="dxa"/>
            <w:vAlign w:val="center"/>
            <w:hideMark/>
          </w:tcPr>
          <w:p w14:paraId="3F90471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D04361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E712BC4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4CB181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vAlign w:val="center"/>
            <w:hideMark/>
          </w:tcPr>
          <w:p w14:paraId="5E67D31D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01AF88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5BDD3C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EB7620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6A8CED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vAlign w:val="center"/>
            <w:hideMark/>
          </w:tcPr>
          <w:p w14:paraId="75135F9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03466BF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FA883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0FFE22B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C38D07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  <w:hideMark/>
          </w:tcPr>
          <w:p w14:paraId="4AA2D70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641FE0F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605364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4D5C00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942AB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vAlign w:val="center"/>
            <w:hideMark/>
          </w:tcPr>
          <w:p w14:paraId="163796E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6DA615C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79E740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B7C469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735A39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vAlign w:val="center"/>
            <w:hideMark/>
          </w:tcPr>
          <w:p w14:paraId="2FD0BA48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7587365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F3DA8A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DE5EFD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9ADF27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vAlign w:val="center"/>
            <w:hideMark/>
          </w:tcPr>
          <w:p w14:paraId="313B9B9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6CDD4D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16A164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F489DB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92F1EF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vAlign w:val="center"/>
            <w:hideMark/>
          </w:tcPr>
          <w:p w14:paraId="6FC2C57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1E1F204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B25415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57AC6F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FD8548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vAlign w:val="center"/>
            <w:hideMark/>
          </w:tcPr>
          <w:p w14:paraId="192F4BA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46754D1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D1BFB0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46920F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22FAFC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vAlign w:val="center"/>
            <w:hideMark/>
          </w:tcPr>
          <w:p w14:paraId="5A7701B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2288B71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1E40A3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790169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023ACE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vAlign w:val="center"/>
            <w:hideMark/>
          </w:tcPr>
          <w:p w14:paraId="53AC103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инструмент. с блоком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0AF653E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6FDF44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6BAA3E0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DBF627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vAlign w:val="center"/>
            <w:hideMark/>
          </w:tcPr>
          <w:p w14:paraId="62305CE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Агрегат подъемный</w:t>
            </w:r>
          </w:p>
        </w:tc>
        <w:tc>
          <w:tcPr>
            <w:tcW w:w="1276" w:type="dxa"/>
            <w:vAlign w:val="center"/>
            <w:hideMark/>
          </w:tcPr>
          <w:p w14:paraId="7468A0E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CF24E81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4A2901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2D895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vAlign w:val="center"/>
            <w:hideMark/>
          </w:tcPr>
          <w:p w14:paraId="2AFA949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инструмент. с блоком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6A23315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3295B5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94703C6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B7EC0F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vAlign w:val="center"/>
            <w:hideMark/>
          </w:tcPr>
          <w:p w14:paraId="38BE5C5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79E9327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2412C2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8CFE7A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4687A3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vAlign w:val="center"/>
            <w:hideMark/>
          </w:tcPr>
          <w:p w14:paraId="4725F5D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инструмент. с блоком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1655DD4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715C26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AB80D01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AF78DD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vAlign w:val="center"/>
            <w:hideMark/>
          </w:tcPr>
          <w:p w14:paraId="060A7C6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5B54485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B67731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CB8CC5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D7C7A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vAlign w:val="center"/>
            <w:hideMark/>
          </w:tcPr>
          <w:p w14:paraId="2E13989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40D22F9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A78F0C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6ADDAD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8850B1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vAlign w:val="center"/>
            <w:hideMark/>
          </w:tcPr>
          <w:p w14:paraId="73073C3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779DA8B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65DC72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C1251E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6B1427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vAlign w:val="center"/>
            <w:hideMark/>
          </w:tcPr>
          <w:p w14:paraId="694EEF2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43A4A1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B385B4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8BE3855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5DC59E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9" w:type="dxa"/>
            <w:vAlign w:val="center"/>
            <w:hideMark/>
          </w:tcPr>
          <w:p w14:paraId="317247C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276" w:type="dxa"/>
            <w:vAlign w:val="center"/>
            <w:hideMark/>
          </w:tcPr>
          <w:p w14:paraId="0838EBC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ABABBA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CAC2A77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483EAF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vAlign w:val="center"/>
            <w:hideMark/>
          </w:tcPr>
          <w:p w14:paraId="03DA20FC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</w:p>
        </w:tc>
        <w:tc>
          <w:tcPr>
            <w:tcW w:w="1276" w:type="dxa"/>
            <w:vAlign w:val="center"/>
            <w:hideMark/>
          </w:tcPr>
          <w:p w14:paraId="623024C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C00FB0E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374C637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3E6041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vAlign w:val="center"/>
            <w:hideMark/>
          </w:tcPr>
          <w:p w14:paraId="5A38307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38A70E2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BD7DE3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5F0054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1E4E48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vAlign w:val="center"/>
            <w:hideMark/>
          </w:tcPr>
          <w:p w14:paraId="5520D46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Шкаф метал.</w:t>
            </w:r>
          </w:p>
        </w:tc>
        <w:tc>
          <w:tcPr>
            <w:tcW w:w="1276" w:type="dxa"/>
            <w:vAlign w:val="center"/>
            <w:hideMark/>
          </w:tcPr>
          <w:p w14:paraId="678081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47ED4EA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B4ED98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40885F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vAlign w:val="center"/>
            <w:hideMark/>
          </w:tcPr>
          <w:p w14:paraId="2607F55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1A5B4B8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B6CE30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68C447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AFC53F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vAlign w:val="center"/>
            <w:hideMark/>
          </w:tcPr>
          <w:p w14:paraId="3D2E9DA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4062BEA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738BBE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416130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E2C272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  <w:hideMark/>
          </w:tcPr>
          <w:p w14:paraId="4EE708C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Рама от емкости</w:t>
            </w:r>
          </w:p>
        </w:tc>
        <w:tc>
          <w:tcPr>
            <w:tcW w:w="1276" w:type="dxa"/>
            <w:vAlign w:val="center"/>
            <w:hideMark/>
          </w:tcPr>
          <w:p w14:paraId="10481BE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39621D98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F53AC9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DE5DAD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vAlign w:val="center"/>
            <w:hideMark/>
          </w:tcPr>
          <w:p w14:paraId="5608A93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276" w:type="dxa"/>
            <w:vAlign w:val="center"/>
            <w:hideMark/>
          </w:tcPr>
          <w:p w14:paraId="255097A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FD667A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9996B5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811E44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  <w:hideMark/>
          </w:tcPr>
          <w:p w14:paraId="716FE26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276" w:type="dxa"/>
            <w:vAlign w:val="center"/>
            <w:hideMark/>
          </w:tcPr>
          <w:p w14:paraId="6C4D0BA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2C563F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CE5CFED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1DB7328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vAlign w:val="center"/>
            <w:hideMark/>
          </w:tcPr>
          <w:p w14:paraId="1819798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Будка-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слесарка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2457CA6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6FD425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A58991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766A14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vAlign w:val="center"/>
            <w:hideMark/>
          </w:tcPr>
          <w:p w14:paraId="2745BCA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3963B57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135DC7E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8BDB981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3F55CC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vAlign w:val="center"/>
            <w:hideMark/>
          </w:tcPr>
          <w:p w14:paraId="36F5D15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Мостки приемные</w:t>
            </w:r>
          </w:p>
        </w:tc>
        <w:tc>
          <w:tcPr>
            <w:tcW w:w="1276" w:type="dxa"/>
            <w:vAlign w:val="center"/>
            <w:hideMark/>
          </w:tcPr>
          <w:p w14:paraId="0F6D625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72621B4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D689E0B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6182589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  <w:hideMark/>
          </w:tcPr>
          <w:p w14:paraId="608E553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Прицеп – инструмент с блоком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4F67816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0DB701B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5D796C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183C47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vAlign w:val="center"/>
            <w:hideMark/>
          </w:tcPr>
          <w:p w14:paraId="3715EDF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Рама-шасси</w:t>
            </w:r>
          </w:p>
        </w:tc>
        <w:tc>
          <w:tcPr>
            <w:tcW w:w="1276" w:type="dxa"/>
            <w:vAlign w:val="center"/>
            <w:hideMark/>
          </w:tcPr>
          <w:p w14:paraId="5F56EE8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50A8A0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D03063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3D07E0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  <w:hideMark/>
          </w:tcPr>
          <w:p w14:paraId="722A446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Мачта подъемного агрегата</w:t>
            </w:r>
          </w:p>
        </w:tc>
        <w:tc>
          <w:tcPr>
            <w:tcW w:w="1276" w:type="dxa"/>
            <w:vAlign w:val="center"/>
            <w:hideMark/>
          </w:tcPr>
          <w:p w14:paraId="5A9032A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8F368A9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2A9412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5813531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vAlign w:val="center"/>
            <w:hideMark/>
          </w:tcPr>
          <w:p w14:paraId="78684A29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Контейнер на санях</w:t>
            </w:r>
          </w:p>
        </w:tc>
        <w:tc>
          <w:tcPr>
            <w:tcW w:w="1276" w:type="dxa"/>
            <w:vAlign w:val="center"/>
            <w:hideMark/>
          </w:tcPr>
          <w:p w14:paraId="53F203C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688A18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EDE80FF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236880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  <w:hideMark/>
          </w:tcPr>
          <w:p w14:paraId="310E7513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12AE3AA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10C45C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AD9F2A8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090780F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  <w:hideMark/>
          </w:tcPr>
          <w:p w14:paraId="7FEB64C2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 на шасси</w:t>
            </w:r>
          </w:p>
        </w:tc>
        <w:tc>
          <w:tcPr>
            <w:tcW w:w="1276" w:type="dxa"/>
            <w:vAlign w:val="center"/>
            <w:hideMark/>
          </w:tcPr>
          <w:p w14:paraId="04856F4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E0B842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A11CA59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463F081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vAlign w:val="center"/>
            <w:hideMark/>
          </w:tcPr>
          <w:p w14:paraId="7B2684A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Сварочный пост</w:t>
            </w:r>
          </w:p>
        </w:tc>
        <w:tc>
          <w:tcPr>
            <w:tcW w:w="1276" w:type="dxa"/>
            <w:vAlign w:val="center"/>
            <w:hideMark/>
          </w:tcPr>
          <w:p w14:paraId="0FBC68F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A12B0B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639DABE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278C93D2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vAlign w:val="center"/>
            <w:hideMark/>
          </w:tcPr>
          <w:p w14:paraId="570FB0CF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FFEE70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0F15AE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99D083" w14:textId="77777777" w:rsidTr="001D5473">
        <w:trPr>
          <w:trHeight w:val="276"/>
        </w:trPr>
        <w:tc>
          <w:tcPr>
            <w:tcW w:w="988" w:type="dxa"/>
            <w:noWrap/>
            <w:vAlign w:val="center"/>
            <w:hideMark/>
          </w:tcPr>
          <w:p w14:paraId="748957A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19" w:type="dxa"/>
            <w:vAlign w:val="center"/>
            <w:hideMark/>
          </w:tcPr>
          <w:p w14:paraId="53F591F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0EEC9B6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612718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BB76D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23E0F939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19" w:type="dxa"/>
            <w:vAlign w:val="center"/>
            <w:hideMark/>
          </w:tcPr>
          <w:p w14:paraId="08C5CC1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273238D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CBA437A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66121DC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2CACF9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19" w:type="dxa"/>
            <w:vAlign w:val="center"/>
            <w:hideMark/>
          </w:tcPr>
          <w:p w14:paraId="498A207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 на шасси</w:t>
            </w:r>
          </w:p>
        </w:tc>
        <w:tc>
          <w:tcPr>
            <w:tcW w:w="1276" w:type="dxa"/>
            <w:vAlign w:val="center"/>
            <w:hideMark/>
          </w:tcPr>
          <w:p w14:paraId="530BEB1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B47A3B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DAA207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75CE87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vAlign w:val="center"/>
            <w:hideMark/>
          </w:tcPr>
          <w:p w14:paraId="724ED42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52DBB7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567E12F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5308F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42AC387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vAlign w:val="center"/>
            <w:hideMark/>
          </w:tcPr>
          <w:p w14:paraId="63FE1E4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26DC0107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612039B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732E68E3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088B72E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819" w:type="dxa"/>
            <w:vAlign w:val="center"/>
            <w:hideMark/>
          </w:tcPr>
          <w:p w14:paraId="68C4B25B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5CFB391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CCA97C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7B8CCDE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67ACF5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vAlign w:val="center"/>
            <w:hideMark/>
          </w:tcPr>
          <w:p w14:paraId="40720936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Вагон контейнерного типа с емкостью на шасси</w:t>
            </w:r>
          </w:p>
        </w:tc>
        <w:tc>
          <w:tcPr>
            <w:tcW w:w="1276" w:type="dxa"/>
            <w:vAlign w:val="center"/>
            <w:hideMark/>
          </w:tcPr>
          <w:p w14:paraId="71D8421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106B842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BDECCFF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798232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vAlign w:val="center"/>
            <w:hideMark/>
          </w:tcPr>
          <w:p w14:paraId="028AA74E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Прицеп-инструментальный</w:t>
            </w:r>
          </w:p>
        </w:tc>
        <w:tc>
          <w:tcPr>
            <w:tcW w:w="1276" w:type="dxa"/>
            <w:vAlign w:val="center"/>
            <w:hideMark/>
          </w:tcPr>
          <w:p w14:paraId="1C411E06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092998F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4EE8F023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4D6B17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vAlign w:val="center"/>
            <w:hideMark/>
          </w:tcPr>
          <w:p w14:paraId="2062DAD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1276" w:type="dxa"/>
            <w:vAlign w:val="center"/>
            <w:hideMark/>
          </w:tcPr>
          <w:p w14:paraId="0B72A7D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89D203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0E6D8E8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9513D9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vAlign w:val="center"/>
            <w:hideMark/>
          </w:tcPr>
          <w:p w14:paraId="1CB59424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proofErr w:type="spellStart"/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7D00F653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28F6D8C5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1EEFA7D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31BFFD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vAlign w:val="center"/>
            <w:hideMark/>
          </w:tcPr>
          <w:p w14:paraId="7433BB5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1276" w:type="dxa"/>
            <w:vAlign w:val="center"/>
            <w:hideMark/>
          </w:tcPr>
          <w:p w14:paraId="7FA6F4A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14:paraId="4305D5F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0FF29386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580C745C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vAlign w:val="center"/>
            <w:hideMark/>
          </w:tcPr>
          <w:p w14:paraId="70D8DD4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Кран-балка</w:t>
            </w:r>
          </w:p>
        </w:tc>
        <w:tc>
          <w:tcPr>
            <w:tcW w:w="1276" w:type="dxa"/>
            <w:vAlign w:val="center"/>
            <w:hideMark/>
          </w:tcPr>
          <w:p w14:paraId="4AAE40FD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14:paraId="1A001356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C7B8620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81247E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19" w:type="dxa"/>
            <w:vAlign w:val="center"/>
            <w:hideMark/>
          </w:tcPr>
          <w:p w14:paraId="205C7887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276" w:type="dxa"/>
            <w:vAlign w:val="center"/>
            <w:hideMark/>
          </w:tcPr>
          <w:p w14:paraId="16889B3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hideMark/>
          </w:tcPr>
          <w:p w14:paraId="11B6CA4C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510CB017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19D53C2A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vAlign w:val="center"/>
            <w:hideMark/>
          </w:tcPr>
          <w:p w14:paraId="2471D62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276" w:type="dxa"/>
            <w:vAlign w:val="center"/>
            <w:hideMark/>
          </w:tcPr>
          <w:p w14:paraId="3E304C50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hideMark/>
          </w:tcPr>
          <w:p w14:paraId="5DEC65DD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6FBB29B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ECC564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19" w:type="dxa"/>
            <w:vAlign w:val="center"/>
            <w:hideMark/>
          </w:tcPr>
          <w:p w14:paraId="30166ED5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276" w:type="dxa"/>
            <w:vAlign w:val="center"/>
            <w:hideMark/>
          </w:tcPr>
          <w:p w14:paraId="67A6AC3B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hideMark/>
          </w:tcPr>
          <w:p w14:paraId="002A3EE3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25A74934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7A3BFB2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19" w:type="dxa"/>
            <w:vAlign w:val="center"/>
            <w:hideMark/>
          </w:tcPr>
          <w:p w14:paraId="6A1E7C00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276" w:type="dxa"/>
            <w:vAlign w:val="center"/>
            <w:hideMark/>
          </w:tcPr>
          <w:p w14:paraId="2E8809CE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hideMark/>
          </w:tcPr>
          <w:p w14:paraId="33ECFCB4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2E79C22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1DB0122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19" w:type="dxa"/>
            <w:vAlign w:val="center"/>
            <w:hideMark/>
          </w:tcPr>
          <w:p w14:paraId="06B44559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276" w:type="dxa"/>
            <w:vAlign w:val="center"/>
            <w:hideMark/>
          </w:tcPr>
          <w:p w14:paraId="4CD51424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hideMark/>
          </w:tcPr>
          <w:p w14:paraId="25727462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3D4DD6E2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7A5D9798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19" w:type="dxa"/>
            <w:vAlign w:val="center"/>
            <w:hideMark/>
          </w:tcPr>
          <w:p w14:paraId="738D9ADA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276" w:type="dxa"/>
            <w:vAlign w:val="center"/>
            <w:hideMark/>
          </w:tcPr>
          <w:p w14:paraId="1A7A881F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14:paraId="69C4C887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tr w:rsidR="001D5473" w:rsidRPr="001D5473" w14:paraId="1B427AC5" w14:textId="77777777" w:rsidTr="001D5473">
        <w:trPr>
          <w:trHeight w:val="267"/>
        </w:trPr>
        <w:tc>
          <w:tcPr>
            <w:tcW w:w="988" w:type="dxa"/>
            <w:noWrap/>
            <w:vAlign w:val="center"/>
            <w:hideMark/>
          </w:tcPr>
          <w:p w14:paraId="6E396EE5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19" w:type="dxa"/>
            <w:vAlign w:val="center"/>
            <w:hideMark/>
          </w:tcPr>
          <w:p w14:paraId="2C603C61" w14:textId="77777777" w:rsidR="001D5473" w:rsidRPr="001D5473" w:rsidRDefault="001D5473" w:rsidP="0026777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  <w:vAlign w:val="center"/>
            <w:hideMark/>
          </w:tcPr>
          <w:p w14:paraId="02F93261" w14:textId="77777777" w:rsidR="001D5473" w:rsidRPr="001D5473" w:rsidRDefault="001D5473" w:rsidP="0026777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hideMark/>
          </w:tcPr>
          <w:p w14:paraId="2D0E5E40" w14:textId="77777777" w:rsidR="001D5473" w:rsidRPr="001D5473" w:rsidRDefault="001D5473" w:rsidP="00267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73">
              <w:rPr>
                <w:rFonts w:ascii="Times New Roman" w:hAnsi="Times New Roman" w:cs="Times New Roman"/>
                <w:sz w:val="24"/>
                <w:szCs w:val="24"/>
              </w:rPr>
              <w:t>Не в залоге</w:t>
            </w:r>
          </w:p>
        </w:tc>
      </w:tr>
      <w:bookmarkEnd w:id="0"/>
    </w:tbl>
    <w:p w14:paraId="606CA6EA" w14:textId="77777777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p w14:paraId="6FDEB3F3" w14:textId="77777777" w:rsidR="001D5473" w:rsidRPr="001D5473" w:rsidRDefault="001D5473" w:rsidP="001D5473">
      <w:pPr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192CF" w14:textId="43542F9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230A3" w14:textId="420097F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D27B6E" w14:textId="44D5F43E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07BAB9" w14:textId="469340FF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13ECC" w14:textId="6E42C88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33078" w14:textId="62372E34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F46D15" w14:textId="3109C9E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42FFC" w14:textId="5301BACD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825AA" w14:textId="2A79A068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B91B9" w14:textId="31E214D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548A7" w14:textId="0201076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516D6" w14:textId="18CA0097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55A2E" w14:textId="6423E740" w:rsid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B5F9C" w14:textId="5E2FB994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F48D1" w14:textId="61C962E6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3FDC1" w14:textId="168A93AE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04763" w14:textId="6BCF7E40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B3C90" w14:textId="1FBF1597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BFAF4" w14:textId="60C725DA" w:rsidR="00267776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3F36A" w14:textId="77777777" w:rsidR="00267776" w:rsidRPr="001D5473" w:rsidRDefault="00267776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5C816" w14:textId="79F9B913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DF9DF" w14:textId="70A7D67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BC089" w14:textId="16764D38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7D2426" w14:textId="02E0B899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6838D" w14:textId="34C17405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CAC57" w14:textId="3BBC7792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40085" w14:textId="73D4B80B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7402" w14:textId="60604DDC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7E8A8" w14:textId="03C558EA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0C15B" w14:textId="63368A50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4F920" w14:textId="42B62734" w:rsidR="001D5473" w:rsidRPr="001D5473" w:rsidRDefault="001D5473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76860"/>
    <w:rsid w:val="000E27E7"/>
    <w:rsid w:val="000F782A"/>
    <w:rsid w:val="00142C54"/>
    <w:rsid w:val="001743C2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E60A5"/>
    <w:rsid w:val="00833D0C"/>
    <w:rsid w:val="00860D12"/>
    <w:rsid w:val="008615CC"/>
    <w:rsid w:val="008723EF"/>
    <w:rsid w:val="00886424"/>
    <w:rsid w:val="008B1CA7"/>
    <w:rsid w:val="008B2921"/>
    <w:rsid w:val="008D5838"/>
    <w:rsid w:val="008E111F"/>
    <w:rsid w:val="009024E6"/>
    <w:rsid w:val="00903374"/>
    <w:rsid w:val="00935C3E"/>
    <w:rsid w:val="009365B5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B56BA"/>
    <w:rsid w:val="00FE5418"/>
    <w:rsid w:val="00FE662F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2020-09-04T11:34:00Z</dcterms:created>
  <dcterms:modified xsi:type="dcterms:W3CDTF">2020-09-04T11:36:00Z</dcterms:modified>
</cp:coreProperties>
</file>