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0179C0B" w:rsidR="009247FF" w:rsidRPr="00791681" w:rsidRDefault="002558F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58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58F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58F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58F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558F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558F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Ульяновской области от 19 февраля 2015 г. </w:t>
      </w:r>
      <w:proofErr w:type="gramStart"/>
      <w:r w:rsidRPr="002558F9">
        <w:rPr>
          <w:rFonts w:ascii="Times New Roman" w:hAnsi="Times New Roman" w:cs="Times New Roman"/>
          <w:color w:val="000000"/>
          <w:sz w:val="24"/>
          <w:szCs w:val="24"/>
        </w:rPr>
        <w:t>по делу №А72-16455/2014 конкурсным управляющим (ликвидатором)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D12C77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55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005823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55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 w:rsidP="00F8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26F4CF9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 xml:space="preserve">Лот 1 - Административно-бытовой корпус (2-этажный) - 222,6 кв. м, здание эстакады и крытой стоянки с пристроенным складом (1-этажное) - 288,5 кв. м, право аренды земельного участка - 5 125 +/- 25,1 кв. м, адрес: </w:t>
      </w:r>
      <w:proofErr w:type="gramStart"/>
      <w:r w:rsidRPr="00F81667">
        <w:rPr>
          <w:rFonts w:ascii="Times New Roman CYR" w:hAnsi="Times New Roman CYR" w:cs="Times New Roman CYR"/>
          <w:color w:val="000000"/>
        </w:rPr>
        <w:t>Ульяновская обл., г. Ульяновск, Железнодорожный р-н, ул. Тургенева, д. 22, кадастровые номера 73:24:010114:115, 73:24:010114:116, 73:24:010114:27, земли населенных пунктов - под административно-бытовым корпусом, зданием эстакады и крытой стоянки с пристроенным складом, договор аренды земельного участка 24/01/А-2019-78 от 20.03.2019 сроком до 03.03.2068 - 8 825 516,00 руб.;</w:t>
      </w:r>
      <w:proofErr w:type="gramEnd"/>
    </w:p>
    <w:p w14:paraId="62E8E4F1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 xml:space="preserve">Лот 2 - Нежилое здание - 323,6 кв. м, земельный участок - 265 +/- 0,1 кв. м, адрес: </w:t>
      </w:r>
      <w:proofErr w:type="gramStart"/>
      <w:r w:rsidRPr="00F81667">
        <w:rPr>
          <w:rFonts w:ascii="Times New Roman CYR" w:hAnsi="Times New Roman CYR" w:cs="Times New Roman CYR"/>
          <w:color w:val="000000"/>
        </w:rPr>
        <w:t>Ульяновская</w:t>
      </w:r>
      <w:proofErr w:type="gramEnd"/>
      <w:r w:rsidRPr="00F81667">
        <w:rPr>
          <w:rFonts w:ascii="Times New Roman CYR" w:hAnsi="Times New Roman CYR" w:cs="Times New Roman CYR"/>
          <w:color w:val="000000"/>
        </w:rPr>
        <w:t xml:space="preserve"> обл., г. Ульяновск, Ленинский р-н, ул. Федерации, д. 19, 2-этажное, кадастровые номера 73:24:041612:334, 73:24:041612:204, земли населенных пунктов - земли запаса (неиспользуемые) - 4 123 691,36 руб.;</w:t>
      </w:r>
    </w:p>
    <w:p w14:paraId="1BA3CE64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 xml:space="preserve">Лот 3 - 78/100 доли в праве общей долевой собственности на нежилое помещение - 901,8 кв. м, адрес: </w:t>
      </w:r>
      <w:proofErr w:type="gramStart"/>
      <w:r w:rsidRPr="00F81667">
        <w:rPr>
          <w:rFonts w:ascii="Times New Roman CYR" w:hAnsi="Times New Roman CYR" w:cs="Times New Roman CYR"/>
          <w:color w:val="000000"/>
        </w:rPr>
        <w:t>Ульяновская обл., г. Ульяновск, ул. Карла Маркса, д. 5, неотделимые улучшения и имущество (55 поз.), 1 этаж, кадастровый номер 73:24:041901:578, ограничения и обременения: объект культурного наследия - 23 582 777,75 руб.;</w:t>
      </w:r>
      <w:proofErr w:type="gramEnd"/>
    </w:p>
    <w:p w14:paraId="763187D3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 xml:space="preserve">Лот 4 - </w:t>
      </w:r>
      <w:proofErr w:type="spellStart"/>
      <w:r w:rsidRPr="00F81667">
        <w:rPr>
          <w:rFonts w:ascii="Times New Roman CYR" w:hAnsi="Times New Roman CYR" w:cs="Times New Roman CYR"/>
          <w:color w:val="000000"/>
        </w:rPr>
        <w:t>Автогараж</w:t>
      </w:r>
      <w:proofErr w:type="spellEnd"/>
      <w:r w:rsidRPr="00F81667">
        <w:rPr>
          <w:rFonts w:ascii="Times New Roman CYR" w:hAnsi="Times New Roman CYR" w:cs="Times New Roman CYR"/>
          <w:color w:val="000000"/>
        </w:rPr>
        <w:t xml:space="preserve"> на 1 место - 24,4 кв. м, земельный участок - 31 кв. м, адрес: Ульяновская обл., </w:t>
      </w:r>
      <w:proofErr w:type="spellStart"/>
      <w:r w:rsidRPr="00F81667">
        <w:rPr>
          <w:rFonts w:ascii="Times New Roman CYR" w:hAnsi="Times New Roman CYR" w:cs="Times New Roman CYR"/>
          <w:color w:val="000000"/>
        </w:rPr>
        <w:t>Инзенский</w:t>
      </w:r>
      <w:proofErr w:type="spellEnd"/>
      <w:r w:rsidRPr="00F81667">
        <w:rPr>
          <w:rFonts w:ascii="Times New Roman CYR" w:hAnsi="Times New Roman CYR" w:cs="Times New Roman CYR"/>
          <w:color w:val="000000"/>
        </w:rPr>
        <w:t xml:space="preserve"> р-н, г. Инза, Типографский пер., д. 2</w:t>
      </w:r>
      <w:proofErr w:type="gramStart"/>
      <w:r w:rsidRPr="00F81667">
        <w:rPr>
          <w:rFonts w:ascii="Times New Roman CYR" w:hAnsi="Times New Roman CYR" w:cs="Times New Roman CYR"/>
          <w:color w:val="000000"/>
        </w:rPr>
        <w:t xml:space="preserve"> Б</w:t>
      </w:r>
      <w:proofErr w:type="gramEnd"/>
      <w:r w:rsidRPr="00F81667">
        <w:rPr>
          <w:rFonts w:ascii="Times New Roman CYR" w:hAnsi="Times New Roman CYR" w:cs="Times New Roman CYR"/>
          <w:color w:val="000000"/>
        </w:rPr>
        <w:t>, 1-этажное, кадастровые номера 73:04:030113:404, 73:04:030113:217, нежилое, земли населенных пунктов - под существующим гаражом - 56 588,72 руб.;</w:t>
      </w:r>
    </w:p>
    <w:p w14:paraId="65349E04" w14:textId="77777777" w:rsidR="00F81667" w:rsidRP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F81667">
        <w:rPr>
          <w:rFonts w:ascii="Times New Roman CYR" w:hAnsi="Times New Roman CYR" w:cs="Times New Roman CYR"/>
          <w:color w:val="000000"/>
        </w:rPr>
        <w:t xml:space="preserve">Лот 5 - Нежилое помещение - 29,5 кв. м, адрес: Ульяновская обл., г. Ульяновск, ул.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Локомотивная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>, д. 6</w:t>
      </w:r>
      <w:proofErr w:type="gramStart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 Б</w:t>
      </w:r>
      <w:proofErr w:type="gram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, 1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этаж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,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кадастровый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номер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 73:24:010601:503 - 431 119,18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руб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>.;</w:t>
      </w:r>
    </w:p>
    <w:p w14:paraId="23B9BA48" w14:textId="1D958EBC" w:rsidR="00F81667" w:rsidRDefault="00F81667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81667">
        <w:rPr>
          <w:rFonts w:ascii="Times New Roman CYR" w:hAnsi="Times New Roman CYR" w:cs="Times New Roman CYR"/>
          <w:color w:val="000000"/>
        </w:rPr>
        <w:t xml:space="preserve">Лот 6 - Нежилое помещение - 319,7 кв. м, адрес: </w:t>
      </w:r>
      <w:proofErr w:type="gramStart"/>
      <w:r w:rsidRPr="00F81667">
        <w:rPr>
          <w:rFonts w:ascii="Times New Roman CYR" w:hAnsi="Times New Roman CYR" w:cs="Times New Roman CYR"/>
          <w:color w:val="000000"/>
        </w:rPr>
        <w:t xml:space="preserve">Ульяновская обл., г. Ульяновск, ул.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Державина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, д. 16,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имущество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 (38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поз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.),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подвал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, 1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этаж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,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кадастровый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F81667">
        <w:rPr>
          <w:rFonts w:ascii="Times New Roman CYR" w:hAnsi="Times New Roman CYR" w:cs="Times New Roman CYR"/>
          <w:color w:val="000000"/>
          <w:lang w:val="en-US"/>
        </w:rPr>
        <w:t>номер</w:t>
      </w:r>
      <w:proofErr w:type="spellEnd"/>
      <w:r w:rsidRPr="00F81667">
        <w:rPr>
          <w:rFonts w:ascii="Times New Roman CYR" w:hAnsi="Times New Roman CYR" w:cs="Times New Roman CYR"/>
          <w:color w:val="000000"/>
          <w:lang w:val="en-US"/>
        </w:rPr>
        <w:t xml:space="preserve"> 73:24</w:t>
      </w:r>
      <w:r>
        <w:rPr>
          <w:rFonts w:ascii="Times New Roman CYR" w:hAnsi="Times New Roman CYR" w:cs="Times New Roman CYR"/>
          <w:color w:val="000000"/>
          <w:lang w:val="en-US"/>
        </w:rPr>
        <w:t xml:space="preserve">:010811:126 - 6 452 070,68 </w:t>
      </w:r>
      <w:proofErr w:type="spellStart"/>
      <w:r>
        <w:rPr>
          <w:rFonts w:ascii="Times New Roman CYR" w:hAnsi="Times New Roman CYR" w:cs="Times New Roman CYR"/>
          <w:color w:val="000000"/>
          <w:lang w:val="en-US"/>
        </w:rPr>
        <w:t>руб</w:t>
      </w:r>
      <w:proofErr w:type="spellEnd"/>
      <w:r>
        <w:rPr>
          <w:rFonts w:ascii="Times New Roman CYR" w:hAnsi="Times New Roman CYR" w:cs="Times New Roman CYR"/>
          <w:color w:val="000000"/>
          <w:lang w:val="en-US"/>
        </w:rPr>
        <w:t>.</w:t>
      </w:r>
      <w:proofErr w:type="gramEnd"/>
    </w:p>
    <w:p w14:paraId="1EE2584C" w14:textId="0D9C8F44" w:rsidR="004C0C25" w:rsidRPr="004C0C25" w:rsidRDefault="004C0C25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C0C25">
        <w:rPr>
          <w:rFonts w:ascii="Times New Roman CYR" w:hAnsi="Times New Roman CYR" w:cs="Times New Roman CYR"/>
          <w:color w:val="000000"/>
        </w:rPr>
        <w:t>Лот 3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510ED69D" w14:textId="52701595" w:rsidR="004C0C25" w:rsidRPr="004C0C25" w:rsidRDefault="004C0C25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4C0C25">
        <w:rPr>
          <w:rFonts w:ascii="Times New Roman CYR" w:hAnsi="Times New Roman CYR" w:cs="Times New Roman CYR"/>
          <w:color w:val="000000"/>
        </w:rPr>
        <w:t>По лоту 3 обязательство покупателя по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</w:t>
      </w:r>
      <w:proofErr w:type="gramEnd"/>
      <w:r w:rsidRPr="004C0C25">
        <w:rPr>
          <w:rFonts w:ascii="Times New Roman CYR" w:hAnsi="Times New Roman CYR" w:cs="Times New Roman CYR"/>
          <w:color w:val="000000"/>
        </w:rPr>
        <w:t xml:space="preserve">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2966848F" w14:textId="77777777" w:rsidR="00B46A69" w:rsidRPr="00791681" w:rsidRDefault="00B46A69" w:rsidP="00F81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60E8B1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58F9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B9E594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558F9">
        <w:rPr>
          <w:b/>
        </w:rPr>
        <w:t>26</w:t>
      </w:r>
      <w:r w:rsidRPr="00791681">
        <w:rPr>
          <w:b/>
        </w:rPr>
        <w:t xml:space="preserve"> </w:t>
      </w:r>
      <w:proofErr w:type="spellStart"/>
      <w:r w:rsidR="002558F9">
        <w:rPr>
          <w:b/>
        </w:rPr>
        <w:t>ок</w:t>
      </w:r>
      <w:r w:rsidRPr="00791681">
        <w:rPr>
          <w:b/>
        </w:rPr>
        <w:t>ября</w:t>
      </w:r>
      <w:proofErr w:type="spellEnd"/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92B727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2558F9">
        <w:rPr>
          <w:color w:val="000000"/>
        </w:rPr>
        <w:t>26 окт</w:t>
      </w:r>
      <w:r w:rsidRPr="00791681">
        <w:rPr>
          <w:color w:val="000000"/>
        </w:rPr>
        <w:t xml:space="preserve">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Pr="00791681">
        <w:rPr>
          <w:b/>
        </w:rPr>
        <w:t>1</w:t>
      </w:r>
      <w:r w:rsidR="002558F9">
        <w:rPr>
          <w:b/>
        </w:rPr>
        <w:t>4</w:t>
      </w:r>
      <w:r w:rsidRPr="00791681">
        <w:rPr>
          <w:b/>
        </w:rPr>
        <w:t xml:space="preserve"> </w:t>
      </w:r>
      <w:r w:rsidR="002558F9">
        <w:rPr>
          <w:b/>
        </w:rPr>
        <w:t>дека</w:t>
      </w:r>
      <w:r w:rsidRPr="00791681">
        <w:rPr>
          <w:b/>
        </w:rPr>
        <w:t xml:space="preserve">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C2A785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1</w:t>
      </w:r>
      <w:r w:rsidR="002558F9">
        <w:t>5</w:t>
      </w:r>
      <w:r w:rsidRPr="00791681">
        <w:t xml:space="preserve"> </w:t>
      </w:r>
      <w:r w:rsidR="002558F9">
        <w:t>сентября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558F9">
        <w:t>02</w:t>
      </w:r>
      <w:r w:rsidRPr="00791681">
        <w:t xml:space="preserve"> </w:t>
      </w:r>
      <w:r w:rsidR="002558F9">
        <w:t>но</w:t>
      </w:r>
      <w:r w:rsidRPr="00791681">
        <w:t xml:space="preserve">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6FF385B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558F9">
        <w:rPr>
          <w:b/>
          <w:color w:val="000000"/>
        </w:rPr>
        <w:t>1, 2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558F9">
        <w:rPr>
          <w:b/>
          <w:color w:val="000000"/>
        </w:rPr>
        <w:t>3-6</w:t>
      </w:r>
      <w:r w:rsidRPr="00791681">
        <w:rPr>
          <w:color w:val="000000"/>
        </w:rPr>
        <w:t>, выставляются на Торги ППП.</w:t>
      </w:r>
    </w:p>
    <w:p w14:paraId="2856BB37" w14:textId="4DEB4BB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Pr="00791681">
        <w:rPr>
          <w:b/>
        </w:rPr>
        <w:t>1</w:t>
      </w:r>
      <w:r w:rsidR="002558F9">
        <w:rPr>
          <w:b/>
        </w:rPr>
        <w:t>6</w:t>
      </w:r>
      <w:r w:rsidRPr="00791681">
        <w:rPr>
          <w:b/>
        </w:rPr>
        <w:t xml:space="preserve"> </w:t>
      </w:r>
      <w:r w:rsidR="002558F9">
        <w:rPr>
          <w:b/>
        </w:rPr>
        <w:t>дека</w:t>
      </w:r>
      <w:r w:rsidRPr="00791681">
        <w:rPr>
          <w:b/>
        </w:rPr>
        <w:t xml:space="preserve">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2558F9">
        <w:rPr>
          <w:b/>
          <w:bCs/>
          <w:color w:val="000000"/>
        </w:rPr>
        <w:t>4</w:t>
      </w:r>
      <w:r w:rsidRPr="00791681">
        <w:rPr>
          <w:b/>
        </w:rPr>
        <w:t xml:space="preserve"> </w:t>
      </w:r>
      <w:r w:rsidR="002558F9">
        <w:rPr>
          <w:b/>
        </w:rPr>
        <w:t>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558F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8DE6F4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558F9">
        <w:t>16</w:t>
      </w:r>
      <w:r w:rsidRPr="00791681">
        <w:t xml:space="preserve"> </w:t>
      </w:r>
      <w:r w:rsidR="002558F9">
        <w:t>дека</w:t>
      </w:r>
      <w:r w:rsidRPr="00791681">
        <w:t>бря 20</w:t>
      </w:r>
      <w:r w:rsidR="002558F9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4860E2A5" w14:textId="04D3A03A" w:rsidR="002558F9" w:rsidRDefault="002558F9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2558F9">
        <w:rPr>
          <w:b/>
          <w:color w:val="000000"/>
        </w:rPr>
        <w:t>Для лотов 1,2:</w:t>
      </w:r>
    </w:p>
    <w:p w14:paraId="336CAEED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16 декабря 2020 г. по 03 февраля 2021 г. - в размере начальной цены продажи лотов;</w:t>
      </w:r>
    </w:p>
    <w:p w14:paraId="6B7F879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04 февраля 2021 г. по 10 февраля 2021 г. - в размере 95,60% от начальной цены продажи лотов;</w:t>
      </w:r>
    </w:p>
    <w:p w14:paraId="1680E533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11 февраля 2021 г. по 17 февраля 2021 г. - в размере 91,20% от начальной цены продажи лотов;</w:t>
      </w:r>
    </w:p>
    <w:p w14:paraId="69E5A46D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18 февраля 2021 г. по 24 февраля 2021 г. - в размере 86,80% от начальной цены продажи лотов;</w:t>
      </w:r>
    </w:p>
    <w:p w14:paraId="29E1CDB4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25 февраля 2021 г. по 03 марта 2021 г. - в размере 82,40% от начальной цены продажи лотов;</w:t>
      </w:r>
    </w:p>
    <w:p w14:paraId="569D3FA4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04 марта 2021 г. по 10 марта 2021 г. - в размере 78,00% от начальной цены продажи лотов;</w:t>
      </w:r>
    </w:p>
    <w:p w14:paraId="699F5AD4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11 марта 2021 г. по 17 марта 2021 г. - в размере 73,60% от начальной цены продажи лотов;</w:t>
      </w:r>
    </w:p>
    <w:p w14:paraId="216C789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lastRenderedPageBreak/>
        <w:t>с 18 марта 2021 г. по 24 марта 2021 г. - в размере 69,20% от начальной цены продажи лотов;</w:t>
      </w:r>
    </w:p>
    <w:p w14:paraId="595A2EB0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25 марта 2021 г. по 31 марта 2021 г. - в размере 64,80% от начальной цены продажи лотов;</w:t>
      </w:r>
    </w:p>
    <w:p w14:paraId="73BDF1DF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01 апреля 2021 г. по 07 апреля 2021 г. - в размере 60,40% от начальной цены продажи лотов;</w:t>
      </w:r>
    </w:p>
    <w:p w14:paraId="7666BE01" w14:textId="2462834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 xml:space="preserve">с 08 апреля 2021 г. по 14 апреля 2021 г. - в размере 56,00% </w:t>
      </w:r>
      <w:r>
        <w:rPr>
          <w:color w:val="000000"/>
        </w:rPr>
        <w:t>от начальной цены продажи лотов.</w:t>
      </w:r>
    </w:p>
    <w:p w14:paraId="47E3AF94" w14:textId="45B69448" w:rsidR="002558F9" w:rsidRDefault="002558F9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58F9">
        <w:rPr>
          <w:b/>
          <w:color w:val="000000"/>
        </w:rPr>
        <w:t>Для лотов 3-6:</w:t>
      </w:r>
    </w:p>
    <w:p w14:paraId="13B37EAE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16 декабря 2020 г. по 03 февраля 2021 г. - в размере начальной цены продажи лотов;</w:t>
      </w:r>
    </w:p>
    <w:p w14:paraId="680F960D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04 февраля 2021 г. по 10 февраля 2021 г. - в размере 91,20% от начальной цены продажи лотов;</w:t>
      </w:r>
    </w:p>
    <w:p w14:paraId="38FC5D7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11 февраля 2021 г. по 17 февраля 2021 г. - в размере 82,40% от начальной цены продажи лотов;</w:t>
      </w:r>
    </w:p>
    <w:p w14:paraId="4499A765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18 февраля 2021 г. по 24 февраля 2021 г. - в размере 73,60% от начальной цены продажи лотов;</w:t>
      </w:r>
    </w:p>
    <w:p w14:paraId="55B7A46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25 февраля 2021 г. по 03 марта 2021 г. - в размере 64,80% от начальной цены продажи лотов;</w:t>
      </w:r>
    </w:p>
    <w:p w14:paraId="012A2384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04 марта 2021 г. по 10 марта 2021 г. - в размере 56,00% от начальной цены продажи лотов;</w:t>
      </w:r>
    </w:p>
    <w:p w14:paraId="48A11F3F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11 марта 2021 г. по 17 марта 2021 г. - в размере 47,20% от начальной цены продажи лотов;</w:t>
      </w:r>
    </w:p>
    <w:p w14:paraId="683898BD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18 марта 2021 г. по 24 марта 2021 г. - в размере 38,40% от начальной цены продажи лотов;</w:t>
      </w:r>
    </w:p>
    <w:p w14:paraId="5E4882B2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25 марта 2021 г. по 31 марта 2021 г. - в размере 29,60% от начальной цены продажи лотов;</w:t>
      </w:r>
    </w:p>
    <w:p w14:paraId="1ECAC00E" w14:textId="77777777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>с 01 апреля 2021 г. по 07 апреля 2021 г. - в размере 20,80% от начальной цены продажи лотов;</w:t>
      </w:r>
    </w:p>
    <w:p w14:paraId="72530605" w14:textId="182A52CE" w:rsidR="00C95FCD" w:rsidRPr="00C95FCD" w:rsidRDefault="00C95FCD" w:rsidP="00C95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FCD">
        <w:rPr>
          <w:color w:val="000000"/>
        </w:rPr>
        <w:t xml:space="preserve">с 08 апреля 2021 г. по 14 апреля 2021 г. - в размере 12,00%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637C683F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02219252" w:rsidR="005E4CB0" w:rsidRPr="00D152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</w:t>
      </w:r>
      <w:r w:rsidRPr="00D15214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D1521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074EEF33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D15214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2558F9" w:rsidRPr="00D1521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6391DA2" w14:textId="25CD6F54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D15214" w:rsidRPr="00D15214">
        <w:rPr>
          <w:rFonts w:ascii="Times New Roman" w:hAnsi="Times New Roman" w:cs="Times New Roman"/>
          <w:b/>
          <w:color w:val="000000"/>
          <w:sz w:val="24"/>
          <w:szCs w:val="24"/>
        </w:rPr>
        <w:t>По лоту 3 договор на доли в праве общей долевой собственности на нежилое помещение заключается в нотариальной форме.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77FF4CB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</w:t>
      </w:r>
      <w:r w:rsid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по 16</w:t>
      </w:r>
      <w:r w:rsid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часов по адресу: </w:t>
      </w:r>
      <w:r w:rsid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443030, 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Самара, ул. </w:t>
      </w:r>
      <w:proofErr w:type="spellStart"/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138, тел. 8(846)250-05-70, 8(846)250-05-75, доб. 10</w:t>
      </w:r>
      <w:r w:rsid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7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ОТ: </w:t>
      </w:r>
      <w:r w:rsidR="0097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</w:t>
      </w:r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@auction-house.ru, </w:t>
      </w:r>
      <w:proofErr w:type="spellStart"/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Харланова</w:t>
      </w:r>
      <w:proofErr w:type="spellEnd"/>
      <w:r w:rsidR="002558F9" w:rsidRPr="002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тел. 8(927)208-21-43, Соболькова Елена 8(927)208-15-34 .</w:t>
      </w:r>
      <w:proofErr w:type="gramEnd"/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6C3F0A06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558F9"/>
    <w:rsid w:val="0026109D"/>
    <w:rsid w:val="002643BE"/>
    <w:rsid w:val="00467D6B"/>
    <w:rsid w:val="004A3B01"/>
    <w:rsid w:val="004C0C25"/>
    <w:rsid w:val="005E4CB0"/>
    <w:rsid w:val="005F1F68"/>
    <w:rsid w:val="006A20DF"/>
    <w:rsid w:val="006F2CEB"/>
    <w:rsid w:val="00706782"/>
    <w:rsid w:val="007229EA"/>
    <w:rsid w:val="00791681"/>
    <w:rsid w:val="00865FD7"/>
    <w:rsid w:val="009247FF"/>
    <w:rsid w:val="009711EF"/>
    <w:rsid w:val="00974119"/>
    <w:rsid w:val="00B07D8B"/>
    <w:rsid w:val="00B46A69"/>
    <w:rsid w:val="00B92635"/>
    <w:rsid w:val="00BC3590"/>
    <w:rsid w:val="00C11EFF"/>
    <w:rsid w:val="00C95FCD"/>
    <w:rsid w:val="00CB7E08"/>
    <w:rsid w:val="00D15214"/>
    <w:rsid w:val="00D62667"/>
    <w:rsid w:val="00D7592D"/>
    <w:rsid w:val="00E614D3"/>
    <w:rsid w:val="00F063CA"/>
    <w:rsid w:val="00F219DD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2414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15</cp:revision>
  <cp:lastPrinted>2020-09-04T09:33:00Z</cp:lastPrinted>
  <dcterms:created xsi:type="dcterms:W3CDTF">2019-07-23T07:40:00Z</dcterms:created>
  <dcterms:modified xsi:type="dcterms:W3CDTF">2020-09-04T09:33:00Z</dcterms:modified>
</cp:coreProperties>
</file>