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AC58A5">
        <w:rPr>
          <w:sz w:val="28"/>
          <w:szCs w:val="28"/>
        </w:rPr>
        <w:t>113032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AC58A5">
        <w:rPr>
          <w:rFonts w:ascii="Times New Roman" w:hAnsi="Times New Roman" w:cs="Times New Roman"/>
          <w:sz w:val="28"/>
          <w:szCs w:val="28"/>
        </w:rPr>
        <w:t>22.10.2020 14:00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744CD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744CD6" w:rsidRDefault="00AC58A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44CD6">
              <w:rPr>
                <w:sz w:val="28"/>
                <w:szCs w:val="28"/>
              </w:rPr>
              <w:t>Общество с ограниченной ответственностью "Майлэнд"</w:t>
            </w:r>
            <w:r w:rsidR="00D342DA" w:rsidRPr="00744CD6">
              <w:rPr>
                <w:sz w:val="28"/>
                <w:szCs w:val="28"/>
              </w:rPr>
              <w:t xml:space="preserve">, </w:t>
            </w:r>
          </w:p>
          <w:p w:rsidR="00D342DA" w:rsidRPr="00744CD6" w:rsidRDefault="00AC58A5" w:rsidP="00744CD6">
            <w:pPr>
              <w:jc w:val="both"/>
              <w:rPr>
                <w:sz w:val="28"/>
                <w:szCs w:val="28"/>
              </w:rPr>
            </w:pPr>
            <w:r w:rsidRPr="00744CD6">
              <w:rPr>
                <w:sz w:val="28"/>
                <w:szCs w:val="28"/>
              </w:rPr>
              <w:t xml:space="preserve">115582, г. Москва, Каширское шоссе, дом 144, корпус 1, этаж 2 пом. </w:t>
            </w:r>
            <w:r>
              <w:rPr>
                <w:sz w:val="28"/>
                <w:szCs w:val="28"/>
                <w:lang w:val="en-US"/>
              </w:rPr>
              <w:t>IA</w:t>
            </w:r>
            <w:r w:rsidRPr="00744CD6">
              <w:rPr>
                <w:sz w:val="28"/>
                <w:szCs w:val="28"/>
              </w:rPr>
              <w:t xml:space="preserve"> ком </w:t>
            </w:r>
            <w:proofErr w:type="gramStart"/>
            <w:r w:rsidRPr="00744CD6">
              <w:rPr>
                <w:sz w:val="28"/>
                <w:szCs w:val="28"/>
              </w:rPr>
              <w:t>1.</w:t>
            </w:r>
            <w:r w:rsidR="00D342DA" w:rsidRPr="00744CD6">
              <w:rPr>
                <w:sz w:val="28"/>
                <w:szCs w:val="28"/>
              </w:rPr>
              <w:t>,</w:t>
            </w:r>
            <w:proofErr w:type="gramEnd"/>
            <w:r w:rsidR="00D342DA" w:rsidRPr="00744CD6">
              <w:rPr>
                <w:sz w:val="28"/>
                <w:szCs w:val="28"/>
              </w:rPr>
              <w:t xml:space="preserve"> ОГРН </w:t>
            </w:r>
            <w:r w:rsidRPr="00744CD6">
              <w:rPr>
                <w:sz w:val="28"/>
                <w:szCs w:val="28"/>
              </w:rPr>
              <w:t>1177746322654</w:t>
            </w:r>
            <w:r w:rsidR="00D342DA" w:rsidRPr="00744CD6">
              <w:rPr>
                <w:sz w:val="28"/>
                <w:szCs w:val="28"/>
              </w:rPr>
              <w:t xml:space="preserve">, ИНН </w:t>
            </w:r>
            <w:r w:rsidRPr="00744CD6">
              <w:rPr>
                <w:sz w:val="28"/>
                <w:szCs w:val="28"/>
              </w:rPr>
              <w:t>7722394607</w:t>
            </w:r>
            <w:r w:rsidR="00D342DA" w:rsidRPr="00744CD6">
              <w:rPr>
                <w:sz w:val="28"/>
                <w:szCs w:val="28"/>
              </w:rPr>
              <w:t>.</w:t>
            </w:r>
          </w:p>
          <w:p w:rsidR="00D342DA" w:rsidRPr="00744CD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744CD6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AC58A5" w:rsidRPr="00744CD6" w:rsidRDefault="00AC58A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C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Бучин Дмитрий Владимирович</w:t>
            </w:r>
          </w:p>
          <w:p w:rsidR="00D342DA" w:rsidRPr="00744CD6" w:rsidRDefault="00AC58A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C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"СРО АУ СЗ" - Союз "Саморегулируемая организация арбитражных управляющих Северо-Запада"</w:t>
            </w:r>
          </w:p>
        </w:tc>
      </w:tr>
      <w:tr w:rsidR="00D342DA" w:rsidRPr="00744CD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744CD6" w:rsidRDefault="00AC58A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44CD6">
              <w:rPr>
                <w:sz w:val="28"/>
                <w:szCs w:val="28"/>
              </w:rPr>
              <w:t>Арбитражный суд города Москвы</w:t>
            </w:r>
            <w:r w:rsidR="00D342DA" w:rsidRPr="00744CD6">
              <w:rPr>
                <w:sz w:val="28"/>
                <w:szCs w:val="28"/>
              </w:rPr>
              <w:t xml:space="preserve">, дело о банкротстве </w:t>
            </w:r>
            <w:r w:rsidRPr="00744CD6">
              <w:rPr>
                <w:sz w:val="28"/>
                <w:szCs w:val="28"/>
              </w:rPr>
              <w:t>А40-168306/2019</w:t>
            </w:r>
          </w:p>
        </w:tc>
      </w:tr>
      <w:tr w:rsidR="00D342DA" w:rsidRPr="00744CD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744CD6" w:rsidRDefault="00AC58A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C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Москвы</w:t>
            </w:r>
            <w:r w:rsidR="00D342DA" w:rsidRPr="00744C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4C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744C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744C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26.08.2019</w:t>
            </w:r>
            <w:r w:rsidR="00D342DA" w:rsidRPr="00744C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C58A5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LEXUS LX 570, год изготовления ТС: 2017 г., цвет: черный, рабочий объем двигателя (куб. см): 5663, мощность двигателя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кВт): 367 (270), идентификационный номер (VIN): JTJHY00W804243500.</w:t>
            </w:r>
            <w:bookmarkStart w:id="0" w:name="_GoBack"/>
            <w:bookmarkEnd w:id="0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C58A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744CD6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</w:t>
            </w:r>
            <w:r w:rsidR="004A036D">
              <w:rPr>
                <w:sz w:val="28"/>
                <w:szCs w:val="28"/>
              </w:rPr>
              <w:t>по адресу: http://lot-online.ru</w:t>
            </w:r>
            <w:r w:rsidRPr="001D2D62">
              <w:rPr>
                <w:sz w:val="28"/>
                <w:szCs w:val="28"/>
              </w:rPr>
              <w:t xml:space="preserve"> с </w:t>
            </w:r>
            <w:r w:rsidR="00744CD6">
              <w:rPr>
                <w:sz w:val="28"/>
                <w:szCs w:val="28"/>
              </w:rPr>
              <w:t>09:00</w:t>
            </w:r>
            <w:r w:rsidR="00744CD6">
              <w:rPr>
                <w:sz w:val="28"/>
                <w:szCs w:val="28"/>
              </w:rPr>
              <w:t xml:space="preserve"> </w:t>
            </w:r>
            <w:r w:rsidR="00AC58A5">
              <w:rPr>
                <w:sz w:val="28"/>
                <w:szCs w:val="28"/>
              </w:rPr>
              <w:t>14.09.2020</w:t>
            </w:r>
            <w:r w:rsidR="00744CD6">
              <w:rPr>
                <w:sz w:val="28"/>
                <w:szCs w:val="28"/>
              </w:rPr>
              <w:t xml:space="preserve"> </w:t>
            </w:r>
            <w:r w:rsidRPr="001D2D62">
              <w:rPr>
                <w:sz w:val="28"/>
                <w:szCs w:val="28"/>
              </w:rPr>
              <w:t>г.</w:t>
            </w:r>
            <w:r w:rsidR="00744CD6">
              <w:rPr>
                <w:sz w:val="28"/>
                <w:szCs w:val="28"/>
              </w:rPr>
              <w:t xml:space="preserve"> </w:t>
            </w:r>
            <w:r w:rsidRPr="001D2D62">
              <w:rPr>
                <w:sz w:val="28"/>
                <w:szCs w:val="28"/>
              </w:rPr>
              <w:t xml:space="preserve">и заканчивается </w:t>
            </w:r>
            <w:r w:rsidR="00AC58A5">
              <w:rPr>
                <w:sz w:val="28"/>
                <w:szCs w:val="28"/>
              </w:rPr>
              <w:t>16.10.2020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C58A5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Прием заявок, проведение, подведение итогов торгов, а также допуск лиц к участию в торгах проходит в порядке и сроки, указанные в настоящем сообщении соответствующие Приказу Минэкономразвития России от 23.07.2015г. № 495, ФЗ от 26.10.02г. №127-ФЗ «О несостоятельности (банкротстве)», требованиям ЭТП. Заявка на участие в торгах оформляется в форме электронного документа, подписанного электронной цифровой подписью заявителя, и должна содержать: обязательство участника торгов соблюдать требования, указанные в сообщении о проведении торгов; наименование, сведения о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налогоплательщика,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</w:t>
            </w:r>
            <w:r>
              <w:rPr>
                <w:bCs/>
                <w:sz w:val="28"/>
                <w:szCs w:val="28"/>
              </w:rPr>
              <w:lastRenderedPageBreak/>
              <w:t>сведения о заявителе, саморегулируемой организации арбитражных управляющих, членом или руководителем которой является арбитражный управляющий. К заявке должны прилагаться следующие документы: выписка из ЕГРЮЛ (ЕГРИП) или засвидетельствованная в нотариальном порядке копия такой выписки, срок действия выписок 30 дней, копии документов удостоверяющих личность (для физ. лиц.),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 соответствии с законодательством соответствующего государства (для иностранного лица), документ, подтверждающий полномочия лица на осуществление действий от имени заявителя, копия платежного документа, подтверждающего внесение задатка, заверенная печатью и подписью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744CD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AC58A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AC58A5" w:rsidRDefault="00AC58A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1 000 000.00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744CD6" w:rsidRDefault="00AC58A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44C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20% от начальной продажной цены лота вносится в период, определенный для приема заявок на участие в торгах, на основании договора о задатке на специальный р/с должника - ООО «Майлэнд».</w:t>
            </w:r>
          </w:p>
          <w:p w:rsidR="00D342DA" w:rsidRPr="00744CD6" w:rsidRDefault="00AC58A5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744CD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ООО «Майлэнд». (ИНН 7722394607, КПП 772401001): р/с 40702810313000035877 в Центрально-Черноземный банк ПАО Сбербанк к/с 30101810600000000681, БИК 042007681 ИНН 7707083893, КПП 366402001.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AC58A5" w:rsidRDefault="00AC58A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5 000 000.00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AC58A5" w:rsidRDefault="00AC58A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250 000.00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744CD6" w:rsidRDefault="00AC58A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участник, предложивший наиболее высокую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C58A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на электронной площадке «Российский Аукционный Дом» (Аукционный портал Lot-online.ru) по адресу в сети «Интернет» https://sales.lot-online.ru 22.10.2020 г. в 17:00 час.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C58A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купли-продажи должен быть подписан победителем торгов в течение пяти дней с даты получения предложения конкурсного управляющего заключить договор купли-продажи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744CD6" w:rsidRDefault="00AC58A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по договору купли-продажи, за минусом суммы задатка, должна быть осуществлена в течение 30 дней со дня его подписания по реквизитам ООО «Майлэнд».</w:t>
            </w:r>
          </w:p>
        </w:tc>
      </w:tr>
      <w:tr w:rsidR="00D342DA" w:rsidRPr="00CE7A9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CE7A96" w:rsidRDefault="00D342DA" w:rsidP="00CE7A96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744C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744C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AC58A5" w:rsidRPr="00744C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предприниматель Лобанов Владимир Вячеславович</w:t>
            </w:r>
            <w:r w:rsidRPr="00744C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744C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C58A5" w:rsidRPr="00744C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366300149979</w:t>
            </w:r>
            <w:r w:rsidRPr="00744C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744C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CE7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394018, г. Воронеж, ул. Свободы, д. 14, оф.700</w:t>
            </w:r>
            <w:r w:rsidRPr="00CE7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AC58A5" w:rsidRPr="00CE7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 w:rsidR="00CE7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7(473)228-78-07</w:t>
            </w:r>
            <w:r w:rsidRPr="00CE7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CE7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CE7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3E2743" w:rsidRPr="003E2743">
              <w:rPr>
                <w:rFonts w:ascii="Times New Roman" w:hAnsi="Times New Roman"/>
                <w:sz w:val="28"/>
              </w:rPr>
              <w:t>lobanov1975@mail.ru</w:t>
            </w:r>
            <w:r w:rsidRPr="00CE7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3E274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</w:t>
            </w:r>
            <w:r w:rsidRPr="001D2D62">
              <w:rPr>
                <w:sz w:val="28"/>
                <w:szCs w:val="28"/>
              </w:rPr>
              <w:lastRenderedPageBreak/>
              <w:t>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Default="00AC58A5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12.09.2020</w:t>
            </w:r>
            <w:r w:rsidR="00D342DA" w:rsidRPr="003E27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  <w:r w:rsidR="003E2743" w:rsidRPr="003E27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 </w:t>
            </w:r>
            <w:r w:rsidR="003E27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официальном издании)</w:t>
            </w:r>
          </w:p>
          <w:p w:rsidR="003E2743" w:rsidRPr="003E2743" w:rsidRDefault="003E2743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7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10.09.2020 года (</w:t>
            </w:r>
            <w:r w:rsidRPr="003E2743">
              <w:rPr>
                <w:rFonts w:ascii="Times New Roman" w:hAnsi="Times New Roman" w:cs="Times New Roman"/>
                <w:sz w:val="28"/>
                <w:szCs w:val="28"/>
              </w:rPr>
              <w:t>в Едином федеральном реестре сведений о банкротстве</w:t>
            </w:r>
            <w:r w:rsidRPr="003E27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342DA" w:rsidRPr="003E274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D342DA" w:rsidRPr="003E2743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249D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3E2743"/>
    <w:rsid w:val="00412493"/>
    <w:rsid w:val="00451D73"/>
    <w:rsid w:val="004757FF"/>
    <w:rsid w:val="004A036D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44CD6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AC58A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CE7A96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66F775F-20EC-4146-AF18-E927488A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983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7525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Дмитрий</cp:lastModifiedBy>
  <cp:revision>3</cp:revision>
  <cp:lastPrinted>2010-11-10T14:05:00Z</cp:lastPrinted>
  <dcterms:created xsi:type="dcterms:W3CDTF">2020-09-10T11:04:00Z</dcterms:created>
  <dcterms:modified xsi:type="dcterms:W3CDTF">2020-09-10T11:08:00Z</dcterms:modified>
</cp:coreProperties>
</file>